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0279A" w14:textId="39AA6B64" w:rsidR="00D9271C" w:rsidRPr="00252FC7" w:rsidRDefault="0066187E" w:rsidP="002C7EFD">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DF6AF1">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3738C8EF"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8153CA" w14:textId="5D38D65D" w:rsidR="0066187E" w:rsidRDefault="0066187E" w:rsidP="002C7EFD">
      <w:pPr>
        <w:jc w:val="center"/>
        <w:rPr>
          <w:rFonts w:ascii="Tahoma" w:hAnsi="Tahoma" w:cs="Tahoma"/>
        </w:rPr>
      </w:pPr>
    </w:p>
    <w:p w14:paraId="6884A8D1" w14:textId="77777777" w:rsidR="002C7EFD" w:rsidRPr="00252FC7" w:rsidRDefault="002C7EFD" w:rsidP="002C7EFD">
      <w:pPr>
        <w:jc w:val="center"/>
        <w:rPr>
          <w:rFonts w:ascii="Tahoma" w:hAnsi="Tahoma" w:cs="Tahoma"/>
        </w:rPr>
      </w:pPr>
    </w:p>
    <w:p w14:paraId="75FE28A5" w14:textId="77777777" w:rsidR="006D483A" w:rsidRDefault="006D483A" w:rsidP="006D483A">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Czysty Region Sp. z o.o.</w:t>
      </w:r>
    </w:p>
    <w:p w14:paraId="326A4332" w14:textId="77777777" w:rsidR="006D483A" w:rsidRDefault="006D483A" w:rsidP="006D483A">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Ul. Naftowa 7</w:t>
      </w:r>
    </w:p>
    <w:p w14:paraId="31A09561" w14:textId="77777777" w:rsidR="006D483A" w:rsidRPr="00252FC7" w:rsidRDefault="006D483A" w:rsidP="006D483A">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D72143">
        <w:rPr>
          <w:rFonts w:ascii="Tahoma" w:hAnsi="Tahoma" w:cs="Tahoma"/>
          <w:b/>
        </w:rPr>
        <w:t>47-230 Kędzierzyn-Koźle</w:t>
      </w:r>
    </w:p>
    <w:p w14:paraId="24DF5BF7" w14:textId="77777777" w:rsidR="0066187E" w:rsidRDefault="0066187E" w:rsidP="00F83F7C">
      <w:pPr>
        <w:pStyle w:val="Tytu"/>
        <w:rPr>
          <w:rFonts w:ascii="Tahoma" w:hAnsi="Tahoma" w:cs="Tahoma"/>
          <w:sz w:val="20"/>
        </w:rPr>
      </w:pPr>
      <w:r w:rsidRPr="00252FC7">
        <w:rPr>
          <w:rFonts w:ascii="Tahoma" w:hAnsi="Tahoma" w:cs="Tahoma"/>
          <w:sz w:val="20"/>
        </w:rPr>
        <w:t>ZAMÓWIENIE OBEJMUJE:</w:t>
      </w:r>
    </w:p>
    <w:p w14:paraId="4799F576" w14:textId="77777777" w:rsidR="00AA049A" w:rsidRPr="009110A5" w:rsidRDefault="00AA049A" w:rsidP="00963AF2">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14:paraId="786A89A1" w14:textId="770EB79C" w:rsidR="0066187E"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6A356D">
        <w:rPr>
          <w:rFonts w:ascii="Tahoma" w:hAnsi="Tahoma" w:cs="Tahoma"/>
          <w:b/>
        </w:rPr>
        <w:t>ognia i innych zdarzeń losowych</w:t>
      </w:r>
      <w:r w:rsidRPr="009110A5">
        <w:rPr>
          <w:rFonts w:ascii="Tahoma" w:hAnsi="Tahoma" w:cs="Tahoma"/>
          <w:b/>
        </w:rPr>
        <w:t>,</w:t>
      </w:r>
    </w:p>
    <w:p w14:paraId="1A52E95E" w14:textId="3318E470" w:rsidR="001108E8" w:rsidRDefault="001108E8" w:rsidP="00F83F7C">
      <w:pPr>
        <w:tabs>
          <w:tab w:val="left" w:pos="5245"/>
        </w:tabs>
        <w:ind w:left="900"/>
        <w:rPr>
          <w:rFonts w:ascii="Tahoma" w:hAnsi="Tahoma" w:cs="Tahoma"/>
          <w:b/>
        </w:rPr>
      </w:pPr>
      <w:r>
        <w:rPr>
          <w:rFonts w:ascii="Tahoma" w:hAnsi="Tahoma" w:cs="Tahoma"/>
          <w:b/>
        </w:rPr>
        <w:t>Ubezpieczenie mienia od kradzieży z włamaniem i rabunku</w:t>
      </w:r>
    </w:p>
    <w:p w14:paraId="2CEA49AB" w14:textId="25A79F10" w:rsidR="001108E8" w:rsidRPr="009110A5" w:rsidRDefault="001108E8" w:rsidP="00F83F7C">
      <w:pPr>
        <w:tabs>
          <w:tab w:val="left" w:pos="5245"/>
        </w:tabs>
        <w:ind w:left="900"/>
        <w:rPr>
          <w:rFonts w:ascii="Tahoma" w:hAnsi="Tahoma" w:cs="Tahoma"/>
          <w:b/>
        </w:rPr>
      </w:pPr>
      <w:r>
        <w:rPr>
          <w:rFonts w:ascii="Tahoma" w:hAnsi="Tahoma" w:cs="Tahoma"/>
          <w:b/>
        </w:rPr>
        <w:t>Ubezpieczenie szyb od stłuczenia</w:t>
      </w:r>
    </w:p>
    <w:p w14:paraId="2A2ED68F" w14:textId="77777777"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wszystkich ryzyk,</w:t>
      </w:r>
    </w:p>
    <w:p w14:paraId="61E9E32B"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odpowiedzialności cywilnej,</w:t>
      </w:r>
    </w:p>
    <w:p w14:paraId="50B2A223" w14:textId="77777777" w:rsidR="00EC34F5" w:rsidRDefault="00EC34F5" w:rsidP="00F83F7C">
      <w:pPr>
        <w:jc w:val="center"/>
        <w:rPr>
          <w:rFonts w:ascii="Tahoma" w:hAnsi="Tahoma" w:cs="Tahoma"/>
          <w:b/>
        </w:rPr>
      </w:pPr>
    </w:p>
    <w:p w14:paraId="7002EA3C" w14:textId="7AE314AE" w:rsidR="006A6FEE" w:rsidRPr="00252FC7" w:rsidRDefault="00876785" w:rsidP="007520C2">
      <w:pP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p>
    <w:p w14:paraId="3AE0F19D"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62A1EA93" w14:textId="77777777"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78B101BC"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14:paraId="43B01821"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14:paraId="559A7E35" w14:textId="77777777" w:rsidR="009E2CF9" w:rsidRPr="00252FC7" w:rsidRDefault="009E2CF9" w:rsidP="009E2CF9">
      <w:pPr>
        <w:tabs>
          <w:tab w:val="left" w:pos="5245"/>
        </w:tabs>
        <w:rPr>
          <w:rFonts w:ascii="Tahoma" w:hAnsi="Tahoma" w:cs="Tahoma"/>
        </w:rPr>
      </w:pPr>
      <w:r w:rsidRPr="00252FC7">
        <w:rPr>
          <w:rFonts w:ascii="Tahoma" w:hAnsi="Tahoma" w:cs="Tahoma"/>
        </w:rPr>
        <w:t>CPV: 66.51.50.00-3</w:t>
      </w:r>
    </w:p>
    <w:p w14:paraId="22E89764"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14:paraId="50048C87" w14:textId="77777777" w:rsidR="009E2CF9" w:rsidRPr="00252FC7" w:rsidRDefault="009E2CF9" w:rsidP="009E2CF9">
      <w:pPr>
        <w:tabs>
          <w:tab w:val="left" w:pos="5245"/>
        </w:tabs>
        <w:rPr>
          <w:rFonts w:ascii="Tahoma" w:hAnsi="Tahoma" w:cs="Tahoma"/>
        </w:rPr>
      </w:pPr>
      <w:r w:rsidRPr="00252FC7">
        <w:rPr>
          <w:rFonts w:ascii="Tahoma" w:hAnsi="Tahoma" w:cs="Tahoma"/>
        </w:rPr>
        <w:t>CPV: 66.51.60.00-0</w:t>
      </w:r>
    </w:p>
    <w:p w14:paraId="598FEF88"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14:paraId="124DD846" w14:textId="77777777" w:rsidR="001A535C" w:rsidRDefault="001A535C" w:rsidP="00F83F7C">
      <w:pPr>
        <w:jc w:val="both"/>
        <w:rPr>
          <w:rFonts w:ascii="Tahoma" w:hAnsi="Tahoma" w:cs="Tahoma"/>
        </w:rPr>
      </w:pPr>
    </w:p>
    <w:p w14:paraId="788F7743" w14:textId="77777777" w:rsidR="006D483A" w:rsidRPr="00252FC7" w:rsidRDefault="006D483A" w:rsidP="00F83F7C">
      <w:pPr>
        <w:jc w:val="both"/>
        <w:rPr>
          <w:rFonts w:ascii="Tahoma" w:hAnsi="Tahoma" w:cs="Tahoma"/>
        </w:rPr>
      </w:pPr>
    </w:p>
    <w:p w14:paraId="4F6EBD6F" w14:textId="6665628D" w:rsidR="004E1BB3" w:rsidRPr="00252FC7" w:rsidRDefault="004E1BB3" w:rsidP="004E1BB3">
      <w:pPr>
        <w:jc w:val="both"/>
        <w:rPr>
          <w:rFonts w:ascii="Tahoma" w:hAnsi="Tahoma" w:cs="Tahoma"/>
        </w:rPr>
      </w:pPr>
      <w:r w:rsidRPr="00252FC7">
        <w:rPr>
          <w:rFonts w:ascii="Tahoma" w:hAnsi="Tahoma" w:cs="Tahoma"/>
        </w:rPr>
        <w:t xml:space="preserve">Postępowanie o udzielenie zamówienia publicznego prowadzone w oparciu o przepisy ustawy z dnia 29.01.2004 r. prawo zamówień publicznych </w:t>
      </w:r>
      <w:r w:rsidR="004F72E5" w:rsidRPr="004F72E5">
        <w:rPr>
          <w:rFonts w:ascii="Tahoma" w:hAnsi="Tahoma" w:cs="Tahoma"/>
        </w:rPr>
        <w:t xml:space="preserve">(Dz. U. 2019 poz. 1843), </w:t>
      </w:r>
      <w:r w:rsidRPr="0067525B">
        <w:rPr>
          <w:rFonts w:ascii="Tahoma" w:hAnsi="Tahoma" w:cs="Tahoma"/>
        </w:rPr>
        <w:t>zwanej</w:t>
      </w:r>
      <w:r w:rsidRPr="00252FC7">
        <w:rPr>
          <w:rFonts w:ascii="Tahoma" w:hAnsi="Tahoma" w:cs="Tahoma"/>
        </w:rPr>
        <w:t xml:space="preserve"> dalej Ustawą</w:t>
      </w:r>
    </w:p>
    <w:p w14:paraId="66663A84" w14:textId="77777777" w:rsidR="009E2CF9" w:rsidRPr="00252FC7" w:rsidRDefault="009E2CF9" w:rsidP="006C7F65">
      <w:pPr>
        <w:jc w:val="both"/>
        <w:rPr>
          <w:rFonts w:ascii="Tahoma" w:hAnsi="Tahoma" w:cs="Tahoma"/>
        </w:rPr>
      </w:pPr>
      <w:r w:rsidRPr="00252FC7">
        <w:rPr>
          <w:rFonts w:ascii="Tahoma" w:hAnsi="Tahoma" w:cs="Tahoma"/>
        </w:rPr>
        <w:t>Koszty związane z przygotowaniem i złożeniem oferty ponosi Wykonawca.</w:t>
      </w:r>
    </w:p>
    <w:p w14:paraId="7ADFC912" w14:textId="77777777" w:rsidR="0066187E" w:rsidRPr="00252FC7" w:rsidRDefault="0066187E" w:rsidP="00F83F7C">
      <w:pPr>
        <w:jc w:val="both"/>
        <w:rPr>
          <w:rFonts w:ascii="Tahoma" w:hAnsi="Tahoma" w:cs="Tahoma"/>
        </w:rPr>
      </w:pPr>
    </w:p>
    <w:p w14:paraId="479FDB28" w14:textId="5BB4FC9F" w:rsidR="002B7B4F" w:rsidRDefault="002B7B4F" w:rsidP="00D9271C">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494C419E" w14:textId="755E358D" w:rsidR="000C2A77" w:rsidRDefault="000C2A77" w:rsidP="00D9271C">
      <w:pPr>
        <w:jc w:val="both"/>
        <w:rPr>
          <w:rFonts w:ascii="Tahoma" w:hAnsi="Tahoma" w:cs="Tahoma"/>
        </w:rPr>
      </w:pPr>
    </w:p>
    <w:p w14:paraId="3A3960C7" w14:textId="46428431" w:rsidR="00916CF6" w:rsidRDefault="00916CF6" w:rsidP="00D9271C">
      <w:pPr>
        <w:jc w:val="both"/>
        <w:rPr>
          <w:rFonts w:ascii="Tahoma" w:hAnsi="Tahoma" w:cs="Tahoma"/>
        </w:rPr>
      </w:pPr>
    </w:p>
    <w:p w14:paraId="00D613BC" w14:textId="77777777" w:rsidR="00916CF6" w:rsidRDefault="00916CF6" w:rsidP="00D9271C">
      <w:pPr>
        <w:jc w:val="both"/>
        <w:rPr>
          <w:rFonts w:ascii="Tahoma" w:hAnsi="Tahoma" w:cs="Tahoma"/>
        </w:rPr>
      </w:pPr>
    </w:p>
    <w:p w14:paraId="3C88BB17" w14:textId="77777777" w:rsidR="000C2A77" w:rsidRDefault="000C2A77" w:rsidP="00D9271C">
      <w:pPr>
        <w:jc w:val="both"/>
        <w:rPr>
          <w:rFonts w:ascii="Tahoma" w:hAnsi="Tahoma" w:cs="Tahoma"/>
        </w:rPr>
      </w:pPr>
    </w:p>
    <w:p w14:paraId="76319FB0" w14:textId="6895692D" w:rsidR="0066187E" w:rsidRDefault="002B7B4F" w:rsidP="00D9271C">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66187E" w:rsidRPr="00252FC7">
        <w:rPr>
          <w:rFonts w:ascii="Tahoma" w:hAnsi="Tahoma" w:cs="Tahoma"/>
        </w:rPr>
        <w:t>Zatwierdził:</w:t>
      </w:r>
    </w:p>
    <w:p w14:paraId="6768285C" w14:textId="46F0C1E8" w:rsidR="00EC395B" w:rsidRDefault="00EC395B" w:rsidP="00D9271C">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Prezes Zarządu Marian Janas</w:t>
      </w:r>
    </w:p>
    <w:p w14:paraId="079B26F9" w14:textId="1D4BC3F7" w:rsidR="00EC395B" w:rsidRDefault="00EC395B" w:rsidP="00D9271C">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Wiceprezes Zarządu Grzegorz Mankiewicz</w:t>
      </w:r>
    </w:p>
    <w:p w14:paraId="424F8559" w14:textId="77777777" w:rsidR="002B7B4F" w:rsidRDefault="002B7B4F" w:rsidP="0040289A">
      <w:pPr>
        <w:jc w:val="center"/>
        <w:outlineLvl w:val="0"/>
        <w:rPr>
          <w:rFonts w:ascii="Tahoma" w:hAnsi="Tahoma" w:cs="Tahoma"/>
        </w:rPr>
      </w:pPr>
    </w:p>
    <w:p w14:paraId="59540FC4" w14:textId="7A0675C7" w:rsidR="002B7B4F" w:rsidRDefault="002B7B4F" w:rsidP="0040289A">
      <w:pPr>
        <w:jc w:val="center"/>
        <w:outlineLvl w:val="0"/>
        <w:rPr>
          <w:rFonts w:ascii="Tahoma" w:hAnsi="Tahoma" w:cs="Tahoma"/>
        </w:rPr>
      </w:pPr>
    </w:p>
    <w:p w14:paraId="64E15CC9" w14:textId="34B170D9" w:rsidR="002B7B4F" w:rsidRDefault="002B7B4F" w:rsidP="0040289A">
      <w:pPr>
        <w:jc w:val="center"/>
        <w:outlineLvl w:val="0"/>
        <w:rPr>
          <w:rFonts w:ascii="Tahoma" w:hAnsi="Tahoma" w:cs="Tahoma"/>
        </w:rPr>
      </w:pPr>
    </w:p>
    <w:p w14:paraId="164308E8" w14:textId="24B9581E" w:rsidR="002B7B4F" w:rsidRDefault="002B7B4F" w:rsidP="0040289A">
      <w:pPr>
        <w:jc w:val="center"/>
        <w:outlineLvl w:val="0"/>
        <w:rPr>
          <w:rFonts w:ascii="Tahoma" w:hAnsi="Tahoma" w:cs="Tahoma"/>
        </w:rPr>
      </w:pPr>
    </w:p>
    <w:p w14:paraId="75763456" w14:textId="52C2C558" w:rsidR="002B7B4F" w:rsidRDefault="002B7B4F" w:rsidP="0040289A">
      <w:pPr>
        <w:jc w:val="center"/>
        <w:outlineLvl w:val="0"/>
        <w:rPr>
          <w:rFonts w:ascii="Tahoma" w:hAnsi="Tahoma" w:cs="Tahoma"/>
        </w:rPr>
      </w:pPr>
    </w:p>
    <w:p w14:paraId="1519B5C9" w14:textId="165F9A51" w:rsidR="002B7B4F" w:rsidRDefault="002B7B4F" w:rsidP="0040289A">
      <w:pPr>
        <w:jc w:val="center"/>
        <w:outlineLvl w:val="0"/>
        <w:rPr>
          <w:rFonts w:ascii="Tahoma" w:hAnsi="Tahoma" w:cs="Tahoma"/>
        </w:rPr>
      </w:pPr>
    </w:p>
    <w:p w14:paraId="6CAFD50A" w14:textId="308CC2A4" w:rsidR="002B7B4F" w:rsidRDefault="002B7B4F" w:rsidP="0040289A">
      <w:pPr>
        <w:jc w:val="center"/>
        <w:outlineLvl w:val="0"/>
        <w:rPr>
          <w:rFonts w:ascii="Tahoma" w:hAnsi="Tahoma" w:cs="Tahoma"/>
        </w:rPr>
      </w:pPr>
    </w:p>
    <w:p w14:paraId="2313D789" w14:textId="4B4060F6" w:rsidR="002B7B4F" w:rsidRDefault="002B7B4F" w:rsidP="0040289A">
      <w:pPr>
        <w:jc w:val="center"/>
        <w:outlineLvl w:val="0"/>
        <w:rPr>
          <w:rFonts w:ascii="Tahoma" w:hAnsi="Tahoma" w:cs="Tahoma"/>
        </w:rPr>
      </w:pPr>
    </w:p>
    <w:p w14:paraId="7FD48E10" w14:textId="185AEDB5" w:rsidR="002B7B4F" w:rsidRDefault="002B7B4F" w:rsidP="0040289A">
      <w:pPr>
        <w:jc w:val="center"/>
        <w:outlineLvl w:val="0"/>
        <w:rPr>
          <w:rFonts w:ascii="Tahoma" w:hAnsi="Tahoma" w:cs="Tahoma"/>
        </w:rPr>
      </w:pPr>
    </w:p>
    <w:p w14:paraId="2308105D" w14:textId="07688CBE" w:rsidR="002B7B4F" w:rsidRDefault="002B7B4F" w:rsidP="0040289A">
      <w:pPr>
        <w:jc w:val="center"/>
        <w:outlineLvl w:val="0"/>
        <w:rPr>
          <w:rFonts w:ascii="Tahoma" w:hAnsi="Tahoma" w:cs="Tahoma"/>
        </w:rPr>
      </w:pPr>
    </w:p>
    <w:p w14:paraId="50EBF70A" w14:textId="0771264F" w:rsidR="002B7B4F" w:rsidRDefault="002B7B4F" w:rsidP="0040289A">
      <w:pPr>
        <w:jc w:val="center"/>
        <w:outlineLvl w:val="0"/>
        <w:rPr>
          <w:rFonts w:ascii="Tahoma" w:hAnsi="Tahoma" w:cs="Tahoma"/>
        </w:rPr>
      </w:pPr>
    </w:p>
    <w:p w14:paraId="1AD758DA" w14:textId="77777777" w:rsidR="002B7B4F" w:rsidRDefault="002B7B4F" w:rsidP="0040289A">
      <w:pPr>
        <w:jc w:val="center"/>
        <w:outlineLvl w:val="0"/>
        <w:rPr>
          <w:rFonts w:ascii="Tahoma" w:hAnsi="Tahoma" w:cs="Tahoma"/>
        </w:rPr>
      </w:pPr>
    </w:p>
    <w:p w14:paraId="1F49AB15" w14:textId="089C6D30" w:rsidR="002B7B4F" w:rsidRDefault="002B7B4F" w:rsidP="0040289A">
      <w:pPr>
        <w:jc w:val="center"/>
        <w:outlineLvl w:val="0"/>
        <w:rPr>
          <w:rFonts w:ascii="Tahoma" w:hAnsi="Tahoma" w:cs="Tahoma"/>
        </w:rPr>
      </w:pPr>
      <w:r>
        <w:rPr>
          <w:rFonts w:ascii="Tahoma" w:hAnsi="Tahoma" w:cs="Tahoma"/>
        </w:rPr>
        <w:t xml:space="preserve">Kędzierzyn-Koźle </w:t>
      </w:r>
      <w:r w:rsidR="000C2A77">
        <w:rPr>
          <w:rFonts w:ascii="Tahoma" w:hAnsi="Tahoma" w:cs="Tahoma"/>
        </w:rPr>
        <w:t>01.06.</w:t>
      </w:r>
      <w:r>
        <w:rPr>
          <w:rFonts w:ascii="Tahoma" w:hAnsi="Tahoma" w:cs="Tahoma"/>
        </w:rPr>
        <w:t>2020 r.</w:t>
      </w:r>
      <w:r w:rsidR="0040289A" w:rsidRPr="00252FC7">
        <w:rPr>
          <w:rFonts w:ascii="Tahoma" w:hAnsi="Tahoma" w:cs="Tahoma"/>
        </w:rPr>
        <w:t xml:space="preserve"> </w:t>
      </w:r>
    </w:p>
    <w:p w14:paraId="5E020FF7" w14:textId="0F947288" w:rsidR="0040289A" w:rsidRPr="00252FC7" w:rsidRDefault="0040289A" w:rsidP="0040289A">
      <w:pPr>
        <w:jc w:val="center"/>
        <w:outlineLvl w:val="0"/>
        <w:rPr>
          <w:rFonts w:ascii="Tahoma" w:hAnsi="Tahoma" w:cs="Tahoma"/>
        </w:rPr>
      </w:pPr>
      <w:r w:rsidRPr="00252FC7">
        <w:rPr>
          <w:rFonts w:ascii="Tahoma" w:hAnsi="Tahoma" w:cs="Tahoma"/>
        </w:rPr>
        <w:t xml:space="preserve"> </w:t>
      </w:r>
    </w:p>
    <w:p w14:paraId="3AF249D6" w14:textId="77777777" w:rsidR="00546D56" w:rsidRDefault="0066187E" w:rsidP="00F83F7C">
      <w:pPr>
        <w:rPr>
          <w:rFonts w:ascii="Tahoma" w:hAnsi="Tahoma" w:cs="Tahoma"/>
          <w:color w:val="0070C0"/>
        </w:rPr>
      </w:pPr>
      <w:r w:rsidRPr="00252FC7">
        <w:rPr>
          <w:rFonts w:ascii="Tahoma" w:hAnsi="Tahoma" w:cs="Tahoma"/>
          <w:color w:val="0070C0"/>
        </w:rPr>
        <w:lastRenderedPageBreak/>
        <w:br w:type="page"/>
      </w:r>
    </w:p>
    <w:p w14:paraId="42A80A9F" w14:textId="77777777" w:rsidR="00546D56" w:rsidRDefault="00546D56" w:rsidP="00F83F7C">
      <w:pPr>
        <w:rPr>
          <w:rFonts w:ascii="Tahoma" w:hAnsi="Tahoma" w:cs="Tahoma"/>
          <w:color w:val="0070C0"/>
        </w:rPr>
      </w:pPr>
    </w:p>
    <w:p w14:paraId="102B64E1" w14:textId="7C076484" w:rsidR="007C2F01" w:rsidRPr="00252FC7" w:rsidRDefault="007C2F01" w:rsidP="00F83F7C">
      <w:pPr>
        <w:rPr>
          <w:rFonts w:ascii="Tahoma" w:hAnsi="Tahoma" w:cs="Tahoma"/>
          <w:b/>
          <w:u w:val="single"/>
        </w:rPr>
      </w:pPr>
      <w:r w:rsidRPr="00252FC7">
        <w:rPr>
          <w:rFonts w:ascii="Tahoma" w:hAnsi="Tahoma" w:cs="Tahoma"/>
          <w:b/>
          <w:u w:val="single"/>
        </w:rPr>
        <w:t xml:space="preserve">Zawartość  </w:t>
      </w:r>
      <w:r w:rsidR="00224DE7" w:rsidRPr="00252FC7">
        <w:rPr>
          <w:rFonts w:ascii="Tahoma" w:hAnsi="Tahoma" w:cs="Tahoma"/>
          <w:b/>
          <w:u w:val="single"/>
        </w:rPr>
        <w:t>SIWZ</w:t>
      </w:r>
      <w:r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68AFBD30" w14:textId="77777777" w:rsidR="006D483A" w:rsidRPr="00252FC7" w:rsidRDefault="006D483A" w:rsidP="006D483A">
      <w:pPr>
        <w:pStyle w:val="Tekstpodstawowywcity3"/>
        <w:spacing w:line="240" w:lineRule="auto"/>
        <w:rPr>
          <w:rFonts w:ascii="Tahoma" w:hAnsi="Tahoma" w:cs="Tahoma"/>
          <w:sz w:val="20"/>
        </w:rPr>
      </w:pPr>
      <w:r>
        <w:rPr>
          <w:rFonts w:ascii="Tahoma" w:hAnsi="Tahoma" w:cs="Tahoma"/>
          <w:sz w:val="20"/>
        </w:rPr>
        <w:t>Czysty Region Sp. z o.o.</w:t>
      </w:r>
    </w:p>
    <w:p w14:paraId="38F9BCD2" w14:textId="77777777" w:rsidR="006D483A" w:rsidRPr="00252FC7" w:rsidRDefault="006D483A" w:rsidP="006D483A">
      <w:pPr>
        <w:pStyle w:val="Tekstpodstawowywcity3"/>
        <w:spacing w:line="240" w:lineRule="auto"/>
        <w:rPr>
          <w:rFonts w:ascii="Tahoma" w:hAnsi="Tahoma" w:cs="Tahoma"/>
          <w:sz w:val="20"/>
        </w:rPr>
      </w:pPr>
      <w:r w:rsidRPr="00252FC7">
        <w:rPr>
          <w:rFonts w:ascii="Tahoma" w:hAnsi="Tahoma" w:cs="Tahoma"/>
          <w:sz w:val="20"/>
        </w:rPr>
        <w:t xml:space="preserve">ul. </w:t>
      </w:r>
      <w:r>
        <w:rPr>
          <w:rFonts w:ascii="Tahoma" w:hAnsi="Tahoma" w:cs="Tahoma"/>
          <w:sz w:val="20"/>
        </w:rPr>
        <w:t>Naftowa 7, 47-230 Kędzierzyn-Koźle</w:t>
      </w:r>
    </w:p>
    <w:p w14:paraId="0D0889ED" w14:textId="77777777" w:rsidR="00145BAF" w:rsidRDefault="00145BAF" w:rsidP="00F83F7C">
      <w:pPr>
        <w:ind w:left="284"/>
        <w:jc w:val="both"/>
        <w:rPr>
          <w:rFonts w:ascii="Tahoma" w:hAnsi="Tahoma" w:cs="Tahoma"/>
        </w:rPr>
      </w:pP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0746B437" w14:textId="77777777" w:rsidR="00EE3A05" w:rsidRPr="00252FC7" w:rsidRDefault="00EE3A05" w:rsidP="00EE3A05">
      <w:pPr>
        <w:tabs>
          <w:tab w:val="left" w:pos="284"/>
        </w:tabs>
        <w:ind w:left="284" w:hanging="567"/>
        <w:jc w:val="both"/>
        <w:rPr>
          <w:rFonts w:ascii="Tahoma" w:hAnsi="Tahoma" w:cs="Tahoma"/>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5334F5D1" w:rsidR="00322779" w:rsidRPr="00201796" w:rsidRDefault="00565D47" w:rsidP="00EC6074">
      <w:pPr>
        <w:pStyle w:val="Akapitzlist"/>
        <w:numPr>
          <w:ilvl w:val="0"/>
          <w:numId w:val="29"/>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zgodnie z art. 111 ust. 2 Ustawy z dnia 11 września 2015 r. o działalności ubezpieczeniowej i </w:t>
      </w:r>
      <w:r w:rsidRPr="00201796">
        <w:rPr>
          <w:rFonts w:ascii="Tahoma" w:hAnsi="Tahoma" w:cs="Tahoma"/>
          <w:sz w:val="20"/>
          <w:szCs w:val="20"/>
        </w:rPr>
        <w:t>reasekuracyjnej (Dz. U. z 201</w:t>
      </w:r>
      <w:r w:rsidR="00C635AF" w:rsidRPr="00201796">
        <w:rPr>
          <w:rFonts w:ascii="Tahoma" w:hAnsi="Tahoma" w:cs="Tahoma"/>
          <w:sz w:val="20"/>
          <w:szCs w:val="20"/>
        </w:rPr>
        <w:t>9</w:t>
      </w:r>
      <w:r w:rsidRPr="00201796">
        <w:rPr>
          <w:rFonts w:ascii="Tahoma" w:hAnsi="Tahoma" w:cs="Tahoma"/>
          <w:sz w:val="20"/>
          <w:szCs w:val="20"/>
        </w:rPr>
        <w:t xml:space="preserve"> r. poz. </w:t>
      </w:r>
      <w:r w:rsidR="00C635AF" w:rsidRPr="00201796">
        <w:rPr>
          <w:rFonts w:ascii="Tahoma" w:hAnsi="Tahoma" w:cs="Tahoma"/>
          <w:sz w:val="20"/>
          <w:szCs w:val="20"/>
        </w:rPr>
        <w:t>381</w:t>
      </w:r>
      <w:r w:rsidR="00512D9C" w:rsidRPr="00201796">
        <w:rPr>
          <w:rFonts w:ascii="Tahoma" w:hAnsi="Tahoma" w:cs="Tahoma"/>
          <w:sz w:val="20"/>
          <w:szCs w:val="20"/>
        </w:rPr>
        <w:t xml:space="preserve"> z późn. </w:t>
      </w:r>
      <w:proofErr w:type="spellStart"/>
      <w:r w:rsidR="00512D9C" w:rsidRPr="00201796">
        <w:rPr>
          <w:rFonts w:ascii="Tahoma" w:hAnsi="Tahoma" w:cs="Tahoma"/>
          <w:sz w:val="20"/>
          <w:szCs w:val="20"/>
        </w:rPr>
        <w:t>zm</w:t>
      </w:r>
      <w:proofErr w:type="spellEnd"/>
      <w:r w:rsidRPr="00201796">
        <w:rPr>
          <w:rFonts w:ascii="Tahoma" w:hAnsi="Tahoma" w:cs="Tahoma"/>
          <w:sz w:val="20"/>
          <w:szCs w:val="20"/>
        </w:rPr>
        <w:t>)</w:t>
      </w:r>
      <w:r w:rsidR="003F0049" w:rsidRPr="00201796">
        <w:rPr>
          <w:rFonts w:ascii="Tahoma" w:hAnsi="Tahoma" w:cs="Tahoma"/>
          <w:sz w:val="20"/>
          <w:szCs w:val="20"/>
        </w:rPr>
        <w:t>.</w:t>
      </w:r>
    </w:p>
    <w:p w14:paraId="49130D7F" w14:textId="77777777" w:rsidR="00322779" w:rsidRPr="00A549FD" w:rsidRDefault="00EE3A05" w:rsidP="00EC6074">
      <w:pPr>
        <w:pStyle w:val="Akapitzlist"/>
        <w:numPr>
          <w:ilvl w:val="0"/>
          <w:numId w:val="29"/>
        </w:numPr>
        <w:tabs>
          <w:tab w:val="left" w:pos="0"/>
        </w:tabs>
        <w:ind w:left="567" w:hanging="567"/>
        <w:jc w:val="both"/>
        <w:rPr>
          <w:rFonts w:ascii="Tahoma" w:hAnsi="Tahoma" w:cs="Tahoma"/>
          <w:sz w:val="20"/>
          <w:szCs w:val="20"/>
        </w:rPr>
      </w:pPr>
      <w:r w:rsidRPr="00201796">
        <w:rPr>
          <w:rFonts w:ascii="Tahoma" w:hAnsi="Tahoma" w:cs="Tahoma"/>
          <w:sz w:val="20"/>
          <w:szCs w:val="20"/>
        </w:rPr>
        <w:lastRenderedPageBreak/>
        <w:t xml:space="preserve">Wykonawca musi posiadać ogólne (szczególne) warunki </w:t>
      </w:r>
      <w:r w:rsidR="006515F0" w:rsidRPr="00201796">
        <w:rPr>
          <w:rFonts w:ascii="Tahoma" w:hAnsi="Tahoma" w:cs="Tahoma"/>
          <w:sz w:val="20"/>
          <w:szCs w:val="20"/>
        </w:rPr>
        <w:t>ubezpieczenia</w:t>
      </w:r>
      <w:r w:rsidR="00DF1786" w:rsidRPr="00201796">
        <w:rPr>
          <w:rFonts w:ascii="Tahoma" w:hAnsi="Tahoma" w:cs="Tahoma"/>
          <w:sz w:val="20"/>
          <w:szCs w:val="20"/>
        </w:rPr>
        <w:t>, zwane</w:t>
      </w:r>
      <w:r w:rsidR="00DF1786" w:rsidRPr="00A549FD">
        <w:rPr>
          <w:rFonts w:ascii="Tahoma" w:hAnsi="Tahoma" w:cs="Tahoma"/>
          <w:sz w:val="20"/>
          <w:szCs w:val="20"/>
        </w:rPr>
        <w:t xml:space="preserv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14:paraId="75037CFE" w14:textId="77777777" w:rsidR="005063E7" w:rsidRPr="00395DD1" w:rsidRDefault="005063E7" w:rsidP="00EC6074">
      <w:pPr>
        <w:pStyle w:val="Akapitzlist"/>
        <w:numPr>
          <w:ilvl w:val="0"/>
          <w:numId w:val="29"/>
        </w:numPr>
        <w:tabs>
          <w:tab w:val="left" w:pos="0"/>
        </w:tabs>
        <w:ind w:left="567" w:hanging="567"/>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14:paraId="21DF1A01"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10001404" w14:textId="77777777"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6E0C9712" w14:textId="77777777" w:rsidR="005063E7" w:rsidRDefault="005063E7" w:rsidP="005063E7">
      <w:pPr>
        <w:pStyle w:val="WW-Tekstpodstawowy3"/>
        <w:rPr>
          <w:rFonts w:ascii="Tahoma" w:hAnsi="Tahoma" w:cs="Tahoma"/>
          <w:sz w:val="20"/>
          <w:u w:val="none"/>
        </w:rPr>
      </w:pPr>
    </w:p>
    <w:p w14:paraId="740C8186" w14:textId="77777777" w:rsidR="004178D9" w:rsidRPr="00252FC7" w:rsidRDefault="004178D9" w:rsidP="00EE3A05">
      <w:pPr>
        <w:pStyle w:val="WW-Tekstpodstawowy3"/>
        <w:rPr>
          <w:rFonts w:ascii="Tahoma" w:hAnsi="Tahoma" w:cs="Tahoma"/>
          <w:color w:val="0070C0"/>
          <w:sz w:val="20"/>
          <w:u w:val="none"/>
        </w:rPr>
      </w:pP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7841B0F2" w14:textId="77777777" w:rsidR="001D7450" w:rsidRPr="00252FC7" w:rsidRDefault="001D7450" w:rsidP="00F83F7C">
      <w:pPr>
        <w:tabs>
          <w:tab w:val="left" w:pos="284"/>
        </w:tabs>
        <w:ind w:left="284" w:hanging="567"/>
        <w:jc w:val="both"/>
        <w:rPr>
          <w:rFonts w:ascii="Tahoma" w:hAnsi="Tahoma" w:cs="Tahoma"/>
        </w:rPr>
      </w:pPr>
    </w:p>
    <w:p w14:paraId="0B2E3F22" w14:textId="77777777" w:rsidR="00EF71CB" w:rsidRPr="00252FC7" w:rsidRDefault="00341FB3" w:rsidP="00F83F7C">
      <w:pPr>
        <w:ind w:left="284"/>
        <w:jc w:val="both"/>
        <w:rPr>
          <w:rFonts w:ascii="Tahoma" w:hAnsi="Tahoma" w:cs="Tahoma"/>
        </w:rPr>
      </w:pPr>
      <w:r w:rsidRPr="00252FC7">
        <w:rPr>
          <w:rFonts w:ascii="Tahoma" w:hAnsi="Tahoma" w:cs="Tahoma"/>
        </w:rPr>
        <w:t>Nie d</w:t>
      </w:r>
      <w:r w:rsidR="00EF71CB" w:rsidRPr="00252FC7">
        <w:rPr>
          <w:rFonts w:ascii="Tahoma" w:hAnsi="Tahoma" w:cs="Tahoma"/>
        </w:rPr>
        <w:t>opuszcza się składania</w:t>
      </w:r>
      <w:r w:rsidRPr="00252FC7">
        <w:rPr>
          <w:rFonts w:ascii="Tahoma" w:hAnsi="Tahoma" w:cs="Tahoma"/>
        </w:rPr>
        <w:t xml:space="preserve"> ofert częściowych.</w:t>
      </w:r>
    </w:p>
    <w:p w14:paraId="06FB5BB2" w14:textId="5FCD8AB8" w:rsidR="005F6A6C" w:rsidRPr="009110A5" w:rsidRDefault="00A86B25" w:rsidP="006D483A">
      <w:pPr>
        <w:jc w:val="both"/>
        <w:rPr>
          <w:rFonts w:ascii="Tahoma" w:hAnsi="Tahoma" w:cs="Tahoma"/>
          <w:b/>
          <w:highlight w:val="green"/>
        </w:rPr>
      </w:pPr>
      <w:r w:rsidRPr="009110A5">
        <w:rPr>
          <w:rFonts w:ascii="Tahoma" w:hAnsi="Tahoma" w:cs="Tahoma"/>
          <w:b/>
          <w:highlight w:val="green"/>
        </w:rPr>
        <w:t xml:space="preserve"> </w:t>
      </w:r>
    </w:p>
    <w:p w14:paraId="73F981DE" w14:textId="77777777" w:rsidR="00A86B25" w:rsidRDefault="00A86B25" w:rsidP="002F26E1">
      <w:pPr>
        <w:jc w:val="both"/>
        <w:rPr>
          <w:rFonts w:ascii="Tahoma" w:hAnsi="Tahoma" w:cs="Tahoma"/>
          <w:b/>
          <w:i/>
          <w:highlight w:val="green"/>
        </w:rPr>
      </w:pP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C12D9FE" w14:textId="77777777" w:rsidR="003F5AB9" w:rsidRPr="005063E7" w:rsidRDefault="003F5AB9" w:rsidP="00EC6074">
      <w:pPr>
        <w:numPr>
          <w:ilvl w:val="0"/>
          <w:numId w:val="30"/>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7A41D956" w14:textId="77777777" w:rsidR="009256F9" w:rsidRDefault="009256F9" w:rsidP="009256F9">
      <w:pPr>
        <w:tabs>
          <w:tab w:val="left" w:pos="720"/>
        </w:tabs>
        <w:suppressAutoHyphens/>
        <w:jc w:val="both"/>
        <w:rPr>
          <w:rFonts w:ascii="Tahoma" w:hAnsi="Tahoma" w:cs="Tahoma"/>
          <w:lang w:eastAsia="ar-SA"/>
        </w:rPr>
      </w:pP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1D05CFAE" w14:textId="77777777" w:rsidR="00677B65" w:rsidRPr="007C58AC" w:rsidRDefault="00677B65" w:rsidP="00F83F7C">
      <w:pPr>
        <w:pStyle w:val="Tekstpodstawowywcity2"/>
        <w:spacing w:line="240" w:lineRule="auto"/>
        <w:ind w:left="0" w:firstLine="0"/>
        <w:outlineLvl w:val="0"/>
        <w:rPr>
          <w:rFonts w:ascii="Tahoma" w:hAnsi="Tahoma" w:cs="Tahoma"/>
          <w:i/>
          <w:sz w:val="20"/>
        </w:rPr>
      </w:pPr>
    </w:p>
    <w:p w14:paraId="02FD126B" w14:textId="77777777"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41B83BEF" w14:textId="77777777" w:rsidR="002F26E1" w:rsidRDefault="002F26E1" w:rsidP="00F83F7C">
      <w:pPr>
        <w:pStyle w:val="Tekstpodstawowywcity2"/>
        <w:spacing w:line="240" w:lineRule="auto"/>
        <w:ind w:left="0" w:firstLine="0"/>
        <w:outlineLvl w:val="0"/>
        <w:rPr>
          <w:rFonts w:ascii="Tahoma" w:hAnsi="Tahoma" w:cs="Tahoma"/>
          <w:sz w:val="20"/>
        </w:rPr>
      </w:pPr>
    </w:p>
    <w:p w14:paraId="73D8B07E" w14:textId="77777777" w:rsidR="0082744F" w:rsidRDefault="0082744F" w:rsidP="00F83F7C">
      <w:pPr>
        <w:pStyle w:val="Tekstpodstawowywcity2"/>
        <w:spacing w:line="240" w:lineRule="auto"/>
        <w:ind w:left="0" w:firstLine="0"/>
        <w:outlineLvl w:val="0"/>
        <w:rPr>
          <w:rFonts w:ascii="Tahoma" w:hAnsi="Tahoma" w:cs="Tahoma"/>
          <w:sz w:val="20"/>
        </w:rPr>
      </w:pP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66D8079E" w14:textId="77777777" w:rsidR="001A535C" w:rsidRPr="00A1436B" w:rsidRDefault="001A535C" w:rsidP="00F83F7C">
      <w:pPr>
        <w:ind w:left="284"/>
        <w:jc w:val="both"/>
        <w:outlineLvl w:val="0"/>
        <w:rPr>
          <w:rFonts w:ascii="Tahoma" w:hAnsi="Tahoma" w:cs="Tahoma"/>
        </w:rPr>
      </w:pPr>
    </w:p>
    <w:p w14:paraId="00EFCD29" w14:textId="655BB349" w:rsidR="006D483A" w:rsidRPr="0068508E" w:rsidRDefault="006D483A" w:rsidP="00EC6074">
      <w:pPr>
        <w:pStyle w:val="Akapitzlist"/>
        <w:numPr>
          <w:ilvl w:val="0"/>
          <w:numId w:val="31"/>
        </w:numPr>
        <w:ind w:left="426" w:hanging="426"/>
        <w:jc w:val="both"/>
        <w:outlineLvl w:val="0"/>
        <w:rPr>
          <w:rFonts w:ascii="Tahoma" w:hAnsi="Tahoma" w:cs="Tahoma"/>
          <w:sz w:val="20"/>
          <w:szCs w:val="20"/>
        </w:rPr>
      </w:pPr>
      <w:r w:rsidRPr="0068508E">
        <w:rPr>
          <w:rFonts w:ascii="Tahoma" w:hAnsi="Tahoma" w:cs="Tahoma"/>
          <w:sz w:val="20"/>
          <w:szCs w:val="20"/>
        </w:rPr>
        <w:t xml:space="preserve">Termin realizacji zamówienia:  </w:t>
      </w:r>
      <w:r w:rsidR="00036C07">
        <w:rPr>
          <w:rFonts w:ascii="Tahoma" w:hAnsi="Tahoma" w:cs="Tahoma"/>
          <w:sz w:val="20"/>
          <w:szCs w:val="20"/>
        </w:rPr>
        <w:t>12 miesięcy</w:t>
      </w:r>
      <w:r w:rsidRPr="0068508E">
        <w:rPr>
          <w:rFonts w:ascii="Tahoma" w:hAnsi="Tahoma" w:cs="Tahoma"/>
          <w:sz w:val="20"/>
          <w:szCs w:val="20"/>
        </w:rPr>
        <w:t>, przewidywany okres ubezpieczenia:</w:t>
      </w:r>
    </w:p>
    <w:p w14:paraId="0A9E5352" w14:textId="519C342D" w:rsidR="006D483A" w:rsidRPr="00A1436B" w:rsidRDefault="006D483A" w:rsidP="006D483A">
      <w:pPr>
        <w:ind w:left="284" w:firstLine="76"/>
        <w:jc w:val="both"/>
        <w:outlineLvl w:val="0"/>
        <w:rPr>
          <w:rFonts w:ascii="Tahoma" w:hAnsi="Tahoma" w:cs="Tahoma"/>
          <w:b/>
        </w:rPr>
      </w:pPr>
      <w:r w:rsidRPr="00A1436B">
        <w:rPr>
          <w:rFonts w:ascii="Tahoma" w:hAnsi="Tahoma" w:cs="Tahoma"/>
          <w:b/>
        </w:rPr>
        <w:t xml:space="preserve">od dnia </w:t>
      </w:r>
      <w:r w:rsidR="00036C07">
        <w:rPr>
          <w:rFonts w:ascii="Tahoma" w:hAnsi="Tahoma" w:cs="Tahoma"/>
          <w:b/>
        </w:rPr>
        <w:t>01.07.2020 do dnia 30.06.2021</w:t>
      </w:r>
      <w:r>
        <w:rPr>
          <w:rFonts w:ascii="Tahoma" w:hAnsi="Tahoma" w:cs="Tahoma"/>
          <w:b/>
        </w:rPr>
        <w:t xml:space="preserve"> </w:t>
      </w:r>
      <w:r w:rsidRPr="00A1436B">
        <w:rPr>
          <w:rFonts w:ascii="Tahoma" w:hAnsi="Tahoma" w:cs="Tahoma"/>
          <w:b/>
        </w:rPr>
        <w:t xml:space="preserve">r. </w:t>
      </w:r>
    </w:p>
    <w:p w14:paraId="76EF37D2" w14:textId="77777777" w:rsidR="006D483A" w:rsidRPr="00A1436B" w:rsidRDefault="006D483A" w:rsidP="006D483A">
      <w:pPr>
        <w:ind w:left="360"/>
        <w:jc w:val="both"/>
        <w:rPr>
          <w:rFonts w:ascii="Tahoma" w:hAnsi="Tahoma" w:cs="Tahoma"/>
        </w:rPr>
      </w:pPr>
    </w:p>
    <w:p w14:paraId="179D6BFE" w14:textId="77777777" w:rsidR="006D483A" w:rsidRPr="00A1436B" w:rsidRDefault="006D483A" w:rsidP="006D483A">
      <w:pPr>
        <w:ind w:left="360" w:hanging="76"/>
        <w:jc w:val="both"/>
        <w:rPr>
          <w:rFonts w:ascii="Tahoma" w:hAnsi="Tahoma" w:cs="Tahoma"/>
        </w:rPr>
      </w:pPr>
    </w:p>
    <w:p w14:paraId="0D44A3E0" w14:textId="0E5A71A0" w:rsidR="006D483A" w:rsidRPr="00C635AF" w:rsidRDefault="006D483A" w:rsidP="00EC6074">
      <w:pPr>
        <w:pStyle w:val="Akapitzlist"/>
        <w:numPr>
          <w:ilvl w:val="0"/>
          <w:numId w:val="31"/>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w:t>
      </w:r>
      <w:r>
        <w:rPr>
          <w:rFonts w:ascii="Tahoma" w:hAnsi="Tahoma" w:cs="Tahoma"/>
          <w:sz w:val="20"/>
          <w:szCs w:val="20"/>
        </w:rPr>
        <w:t xml:space="preserve">i odpowiedzialności cywilnej </w:t>
      </w:r>
      <w:r w:rsidR="00036C07">
        <w:rPr>
          <w:rFonts w:ascii="Tahoma" w:hAnsi="Tahoma" w:cs="Tahoma"/>
          <w:sz w:val="20"/>
          <w:szCs w:val="20"/>
        </w:rPr>
        <w:t>będą wystawiane na okres</w:t>
      </w:r>
      <w:r w:rsidRPr="00C635AF">
        <w:rPr>
          <w:rFonts w:ascii="Tahoma" w:hAnsi="Tahoma" w:cs="Tahoma"/>
          <w:sz w:val="20"/>
          <w:szCs w:val="20"/>
        </w:rPr>
        <w:t>:</w:t>
      </w:r>
    </w:p>
    <w:p w14:paraId="1D4F8F7C" w14:textId="45745682" w:rsidR="006D483A" w:rsidRPr="0068508E" w:rsidRDefault="006D483A" w:rsidP="006D483A">
      <w:pPr>
        <w:ind w:left="426"/>
        <w:jc w:val="both"/>
        <w:outlineLvl w:val="0"/>
        <w:rPr>
          <w:rFonts w:ascii="Tahoma" w:hAnsi="Tahoma" w:cs="Tahoma"/>
          <w:b/>
        </w:rPr>
      </w:pPr>
      <w:r w:rsidRPr="0068508E">
        <w:rPr>
          <w:rFonts w:ascii="Tahoma" w:hAnsi="Tahoma" w:cs="Tahoma"/>
          <w:b/>
        </w:rPr>
        <w:t xml:space="preserve">od </w:t>
      </w:r>
      <w:r w:rsidR="00036C07">
        <w:rPr>
          <w:rFonts w:ascii="Tahoma" w:hAnsi="Tahoma" w:cs="Tahoma"/>
          <w:b/>
        </w:rPr>
        <w:t>01.07.2020 do 30.06.2021</w:t>
      </w:r>
      <w:r w:rsidRPr="0068508E">
        <w:rPr>
          <w:rFonts w:ascii="Tahoma" w:hAnsi="Tahoma" w:cs="Tahoma"/>
          <w:b/>
        </w:rPr>
        <w:t xml:space="preserve"> r. </w:t>
      </w:r>
    </w:p>
    <w:p w14:paraId="0D631C65" w14:textId="77777777" w:rsidR="006D483A" w:rsidRPr="00A1436B" w:rsidRDefault="006D483A" w:rsidP="006D483A">
      <w:pPr>
        <w:ind w:left="360"/>
        <w:jc w:val="both"/>
        <w:rPr>
          <w:rFonts w:ascii="Tahoma" w:hAnsi="Tahoma" w:cs="Tahoma"/>
        </w:rPr>
      </w:pPr>
    </w:p>
    <w:p w14:paraId="2E450BFC" w14:textId="77777777" w:rsidR="006D483A" w:rsidRPr="00A1436B" w:rsidRDefault="006D483A" w:rsidP="006D483A">
      <w:pPr>
        <w:ind w:left="360"/>
        <w:jc w:val="both"/>
        <w:rPr>
          <w:rFonts w:ascii="Tahoma" w:hAnsi="Tahoma" w:cs="Tahoma"/>
          <w:b/>
          <w:bCs/>
          <w:sz w:val="24"/>
          <w:szCs w:val="24"/>
        </w:rPr>
      </w:pPr>
    </w:p>
    <w:p w14:paraId="29E98C5A" w14:textId="77777777" w:rsidR="006D483A" w:rsidRPr="00AA66A4" w:rsidRDefault="006D483A" w:rsidP="006D483A">
      <w:pPr>
        <w:ind w:left="426"/>
        <w:jc w:val="both"/>
        <w:rPr>
          <w:rFonts w:ascii="Tahoma" w:hAnsi="Tahoma" w:cs="Tahoma"/>
          <w:b/>
        </w:rPr>
      </w:pPr>
      <w:r w:rsidRPr="00AA66A4">
        <w:rPr>
          <w:rFonts w:ascii="Tahoma" w:hAnsi="Tahoma" w:cs="Tahoma"/>
          <w:b/>
          <w:bCs/>
        </w:rPr>
        <w:t>UWAGA: Zamawiający zastrzega sobie prawo zmiany sposobu wystawienia polis ubezpieczeniowych po rozstrzygnięciu przetargu.</w:t>
      </w:r>
    </w:p>
    <w:p w14:paraId="668BFAEF" w14:textId="77777777" w:rsidR="0068508E" w:rsidRDefault="0068508E" w:rsidP="0068508E">
      <w:pPr>
        <w:ind w:left="426"/>
        <w:jc w:val="both"/>
        <w:rPr>
          <w:rFonts w:ascii="Tahoma" w:hAnsi="Tahoma" w:cs="Tahoma"/>
          <w:b/>
          <w:color w:val="FF0000"/>
        </w:rPr>
      </w:pP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7F536B48" w14:textId="77777777" w:rsidR="00376FC6" w:rsidRPr="005063E7" w:rsidRDefault="003F5177" w:rsidP="00EC6074">
      <w:pPr>
        <w:pStyle w:val="Akapitzlist"/>
        <w:numPr>
          <w:ilvl w:val="0"/>
          <w:numId w:val="32"/>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EC6074">
      <w:pPr>
        <w:pStyle w:val="Akapitzlist"/>
        <w:numPr>
          <w:ilvl w:val="0"/>
          <w:numId w:val="28"/>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5063E7" w:rsidRDefault="00E7002B" w:rsidP="00F05A20">
      <w:pPr>
        <w:tabs>
          <w:tab w:val="left" w:pos="540"/>
        </w:tabs>
        <w:jc w:val="both"/>
        <w:rPr>
          <w:rFonts w:ascii="Tahoma" w:hAnsi="Tahoma" w:cs="Tahoma"/>
          <w:b/>
        </w:rPr>
      </w:pPr>
      <w:r w:rsidRPr="005063E7">
        <w:rPr>
          <w:rFonts w:ascii="Tahoma" w:hAnsi="Tahoma" w:cs="Tahoma"/>
        </w:rPr>
        <w:lastRenderedPageBreak/>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03A516EB"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201796">
        <w:rPr>
          <w:rFonts w:ascii="Tahoma" w:eastAsia="TimesNewRoman" w:hAnsi="Tahoma" w:cs="Tahoma"/>
        </w:rPr>
        <w:t xml:space="preserve">zarządził likwidację jego majątku w trybie art. 332 ust. 1 ustawy z dnia 15 maja 2015 r. – Prawo restrukturyzacyjne </w:t>
      </w:r>
      <w:r w:rsidR="005063E7" w:rsidRPr="00201796">
        <w:rPr>
          <w:rFonts w:ascii="Tahoma" w:eastAsia="TimesNewRoman" w:hAnsi="Tahoma" w:cs="Tahoma"/>
        </w:rPr>
        <w:t>(</w:t>
      </w:r>
      <w:r w:rsidR="00C635AF" w:rsidRPr="00201796">
        <w:rPr>
          <w:rFonts w:ascii="Tahoma" w:eastAsia="TimesNewRoman" w:hAnsi="Tahoma" w:cs="Tahoma"/>
        </w:rPr>
        <w:t>Dz.U. z 2019 r. poz. 243 z późn. zm.</w:t>
      </w:r>
      <w:r w:rsidR="005063E7" w:rsidRPr="00201796">
        <w:rPr>
          <w:rFonts w:ascii="Tahoma" w:eastAsia="TimesNewRoman" w:hAnsi="Tahoma" w:cs="Tahoma"/>
        </w:rPr>
        <w:t xml:space="preserve">) </w:t>
      </w:r>
      <w:r w:rsidRPr="00201796">
        <w:rPr>
          <w:rFonts w:ascii="Tahoma" w:eastAsia="TimesNewRoman" w:hAnsi="Tahoma" w:cs="Tahoma"/>
        </w:rPr>
        <w:t>lub którego upadłość ogłoszono, z wyjątkiem wykonawcy, który po ogłoszeniu upadłości zawarł układ</w:t>
      </w:r>
      <w:r w:rsidRPr="005063E7">
        <w:rPr>
          <w:rFonts w:ascii="Tahoma" w:eastAsia="TimesNewRoman" w:hAnsi="Tahoma" w:cs="Tahoma"/>
        </w:rPr>
        <w:t xml:space="preserve"> zatwierdzony prawomocnym </w:t>
      </w:r>
      <w:r w:rsidRPr="006A5569">
        <w:rPr>
          <w:rFonts w:ascii="Tahoma" w:eastAsia="TimesNewRoman" w:hAnsi="Tahoma" w:cs="Tahoma"/>
        </w:rPr>
        <w:t>postanowieniem sądu, jeżeli układ nie przewiduje zaspokojenia wierzycieli przez likwidację majątku upadłego, chyba że sąd zarządził likwidację jego majątku w trybie art. 366 ust. 1 ustawy z dnia 28 lutego 2003 r. – Prawo upadłościowe (</w:t>
      </w:r>
      <w:r w:rsidR="00395DD1" w:rsidRPr="006A5569">
        <w:rPr>
          <w:rFonts w:ascii="Tahoma" w:eastAsia="TimesNewRoman" w:hAnsi="Tahoma" w:cs="Tahoma"/>
        </w:rPr>
        <w:t xml:space="preserve">Dz.U. z </w:t>
      </w:r>
      <w:r w:rsidR="00B417C4" w:rsidRPr="006A5569">
        <w:rPr>
          <w:rFonts w:ascii="Tahoma" w:eastAsia="TimesNewRoman" w:hAnsi="Tahoma" w:cs="Tahoma"/>
        </w:rPr>
        <w:t xml:space="preserve">2019 r. poz. 498 </w:t>
      </w:r>
      <w:r w:rsidR="00395DD1" w:rsidRPr="006A5569">
        <w:rPr>
          <w:rFonts w:ascii="Tahoma" w:eastAsia="TimesNewRoman" w:hAnsi="Tahoma" w:cs="Tahoma"/>
        </w:rPr>
        <w:t>z późn. zm.)</w:t>
      </w:r>
      <w:r w:rsidR="00782C71" w:rsidRPr="006A5569">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EC6074">
      <w:pPr>
        <w:pStyle w:val="Tekstpodstawowywcity2"/>
        <w:numPr>
          <w:ilvl w:val="0"/>
          <w:numId w:val="33"/>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5FA1E3D7" w14:textId="77777777"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60AEA3D8" w14:textId="77777777" w:rsidR="0047518E" w:rsidRDefault="0047518E" w:rsidP="0047518E">
      <w:pPr>
        <w:jc w:val="both"/>
        <w:rPr>
          <w:rFonts w:ascii="Tahoma" w:hAnsi="Tahoma" w:cs="Tahoma"/>
        </w:rPr>
      </w:pPr>
    </w:p>
    <w:p w14:paraId="26D06F29" w14:textId="77777777" w:rsidR="002F26E1" w:rsidRDefault="002F26E1" w:rsidP="0047518E">
      <w:pPr>
        <w:jc w:val="both"/>
        <w:rPr>
          <w:rFonts w:ascii="Tahoma" w:hAnsi="Tahoma" w:cs="Tahoma"/>
        </w:rPr>
      </w:pPr>
    </w:p>
    <w:p w14:paraId="25453BA2" w14:textId="77777777" w:rsidR="002F26E1" w:rsidRPr="00A549FD" w:rsidRDefault="002F26E1" w:rsidP="0047518E">
      <w:pPr>
        <w:jc w:val="both"/>
        <w:rPr>
          <w:rFonts w:ascii="Tahoma" w:hAnsi="Tahoma" w:cs="Tahoma"/>
        </w:rPr>
      </w:pP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5372A8B9" w14:textId="724847E7" w:rsidR="005506E3" w:rsidRPr="006D483A" w:rsidRDefault="0047518E" w:rsidP="005506E3">
      <w:pPr>
        <w:pStyle w:val="Tekstpodstawowywcity2"/>
        <w:spacing w:line="240" w:lineRule="auto"/>
        <w:ind w:left="0" w:firstLine="0"/>
        <w:rPr>
          <w:rFonts w:ascii="Tahoma" w:hAnsi="Tahoma" w:cs="Tahoma"/>
          <w:sz w:val="20"/>
        </w:rPr>
      </w:pPr>
      <w:r>
        <w:rPr>
          <w:rFonts w:ascii="Tahoma" w:hAnsi="Tahoma" w:cs="Tahoma"/>
          <w:sz w:val="20"/>
        </w:rPr>
        <w:t>9</w:t>
      </w:r>
      <w:r w:rsidRPr="001E2164">
        <w:rPr>
          <w:rFonts w:ascii="Tahoma" w:hAnsi="Tahoma" w:cs="Tahoma"/>
          <w:sz w:val="20"/>
        </w:rPr>
        <w:t xml:space="preserve">.1. </w:t>
      </w:r>
      <w:r w:rsidR="00B60B37" w:rsidRPr="001E2164">
        <w:rPr>
          <w:rFonts w:ascii="Tahoma" w:hAnsi="Tahoma" w:cs="Tahoma"/>
          <w:sz w:val="20"/>
        </w:rPr>
        <w:t xml:space="preserve">Zasady składania </w:t>
      </w:r>
      <w:r w:rsidR="00CB7E4A" w:rsidRPr="001E2164">
        <w:rPr>
          <w:rFonts w:ascii="Tahoma" w:hAnsi="Tahoma" w:cs="Tahoma"/>
          <w:sz w:val="20"/>
        </w:rPr>
        <w:t>oświadczeń lub dokumentów potwierdzających spełnianie warunków udziału w postępowaniu oraz brak podstaw wykluczenia określa ROZPORZĄDZENIE MINISTRA ROZWOJU</w:t>
      </w:r>
      <w:r w:rsidR="00F313A5" w:rsidRPr="001E2164">
        <w:rPr>
          <w:rFonts w:ascii="Tahoma" w:hAnsi="Tahoma" w:cs="Tahoma"/>
          <w:sz w:val="20"/>
        </w:rPr>
        <w:t xml:space="preserve"> </w:t>
      </w:r>
      <w:r w:rsidR="00CB7E4A" w:rsidRPr="001E2164">
        <w:rPr>
          <w:rFonts w:ascii="Tahoma" w:hAnsi="Tahoma" w:cs="Tahoma"/>
          <w:sz w:val="20"/>
        </w:rPr>
        <w:t xml:space="preserve">z dnia 26 lipca 2016 r. w sprawie rodzajów dokumentów, jakich może żądać zamawiający od wykonawcy w postępowaniu o udzielenie zamówienia (Dz.U. z </w:t>
      </w:r>
      <w:r w:rsidR="00CB7E4A" w:rsidRPr="006D483A">
        <w:rPr>
          <w:rFonts w:ascii="Tahoma" w:hAnsi="Tahoma" w:cs="Tahoma"/>
          <w:sz w:val="20"/>
        </w:rPr>
        <w:t>2016 r. poz. 1126</w:t>
      </w:r>
      <w:r w:rsidR="00743938" w:rsidRPr="006D483A">
        <w:rPr>
          <w:rFonts w:ascii="Tahoma" w:hAnsi="Tahoma" w:cs="Tahoma"/>
          <w:sz w:val="20"/>
        </w:rPr>
        <w:t xml:space="preserve"> z późn. zm.).</w:t>
      </w:r>
      <w:r w:rsidR="005506E3" w:rsidRPr="006D483A">
        <w:rPr>
          <w:rFonts w:ascii="Arial" w:hAnsi="Arial" w:cs="Arial"/>
          <w:sz w:val="20"/>
        </w:rPr>
        <w:t xml:space="preserve">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(Dz.U. 2017 poz. 1320).</w:t>
      </w:r>
    </w:p>
    <w:p w14:paraId="70BF91C1" w14:textId="77777777" w:rsidR="005506E3" w:rsidRPr="006D483A" w:rsidRDefault="005506E3" w:rsidP="005506E3">
      <w:pPr>
        <w:pStyle w:val="Tekstpodstawowywcity2"/>
        <w:spacing w:line="240" w:lineRule="auto"/>
        <w:rPr>
          <w:rFonts w:ascii="Tahoma" w:hAnsi="Tahoma" w:cs="Tahoma"/>
          <w:sz w:val="20"/>
        </w:rPr>
      </w:pPr>
    </w:p>
    <w:p w14:paraId="00477D12" w14:textId="1242C26C" w:rsidR="005506E3" w:rsidRPr="000C2A77" w:rsidRDefault="005506E3" w:rsidP="005506E3">
      <w:pPr>
        <w:pStyle w:val="Tekstpodstawowywcity2"/>
        <w:spacing w:line="240" w:lineRule="auto"/>
        <w:ind w:left="0" w:firstLine="0"/>
        <w:rPr>
          <w:rFonts w:ascii="Tahoma" w:hAnsi="Tahoma" w:cs="Tahoma"/>
          <w:sz w:val="20"/>
        </w:rPr>
      </w:pPr>
      <w:r w:rsidRPr="000C2A77">
        <w:rPr>
          <w:rFonts w:ascii="Tahoma" w:hAnsi="Tahoma" w:cs="Tahoma"/>
          <w:sz w:val="20"/>
        </w:rPr>
        <w:t xml:space="preserve">Dokumenty lub oświadczenia, o których mowa w Rozporządzeniu Ministra Rozwoju z dnia 26 lipca 2016 r., składane są w oryginale </w:t>
      </w:r>
      <w:r w:rsidR="00E65A50" w:rsidRPr="000C2A77">
        <w:rPr>
          <w:rFonts w:ascii="Tahoma" w:hAnsi="Tahoma" w:cs="Tahoma"/>
          <w:sz w:val="20"/>
        </w:rPr>
        <w:t xml:space="preserve">w postaci papierowej lub </w:t>
      </w:r>
      <w:r w:rsidRPr="000C2A77">
        <w:rPr>
          <w:rFonts w:ascii="Tahoma" w:hAnsi="Tahoma" w:cs="Tahoma"/>
          <w:sz w:val="20"/>
        </w:rPr>
        <w:t xml:space="preserve">w postaci dokumentu elektronicznego lub kopii dokumentu lub oświadczenia poświadczonej za zgodność z oryginałem. </w:t>
      </w:r>
    </w:p>
    <w:p w14:paraId="5195DB01" w14:textId="3F02CBE9" w:rsidR="005506E3" w:rsidRPr="000C2A77" w:rsidRDefault="005506E3" w:rsidP="005506E3">
      <w:pPr>
        <w:pStyle w:val="Tekstpodstawowywcity2"/>
        <w:spacing w:line="240" w:lineRule="auto"/>
        <w:ind w:left="0" w:firstLine="0"/>
        <w:rPr>
          <w:rFonts w:ascii="Tahoma" w:hAnsi="Tahoma" w:cs="Tahoma"/>
          <w:sz w:val="20"/>
        </w:rPr>
      </w:pPr>
      <w:r w:rsidRPr="000C2A77">
        <w:rPr>
          <w:rFonts w:ascii="Tahoma" w:hAnsi="Tahoma" w:cs="Tahoma"/>
          <w:sz w:val="20"/>
        </w:rPr>
        <w:t xml:space="preserve">Poświadczenia za zgodność z oryginałem dokonuje odpowiednio wykonawca, wykonawcy wspólnie ubiegający się o udzielenie zamówienia publicznego albo podwykonawca, w zakresie dokumentów lub oświadczeń, które każdego z nich dotyczą. </w:t>
      </w:r>
      <w:r w:rsidR="00E65A50" w:rsidRPr="000C2A77">
        <w:rPr>
          <w:rFonts w:ascii="Tahoma" w:hAnsi="Tahoma" w:cs="Tahoma"/>
          <w:sz w:val="20"/>
        </w:rPr>
        <w:t xml:space="preserve">Poświadczenie za zgodność z oryginałem kopii dokumentu lub kopii oświadczenia, sporządzonych w postaci papierowej następuje przez opatrzenie jej własnoręcznym podpisem. </w:t>
      </w:r>
      <w:r w:rsidRPr="000C2A77">
        <w:rPr>
          <w:rFonts w:ascii="Tahoma" w:hAnsi="Tahoma" w:cs="Tahoma"/>
          <w:sz w:val="20"/>
        </w:rPr>
        <w:t>Poświadczenie za zgodność z oryginałem elektronicznej kopii dokumentu lub oświadczenia, o której mowa powyżej, następuje przy użyciu kwalifikowanego podpisu elektronicznego.</w:t>
      </w:r>
    </w:p>
    <w:p w14:paraId="550A5040" w14:textId="6834FA49" w:rsidR="006E6A23" w:rsidRPr="000C2A77" w:rsidRDefault="006E6A23" w:rsidP="005506E3">
      <w:pPr>
        <w:pStyle w:val="Tekstpodstawowywcity2"/>
        <w:spacing w:line="240" w:lineRule="auto"/>
        <w:ind w:left="0" w:firstLine="0"/>
        <w:rPr>
          <w:rFonts w:ascii="Tahoma" w:hAnsi="Tahoma" w:cs="Tahoma"/>
          <w:sz w:val="20"/>
        </w:rPr>
      </w:pPr>
    </w:p>
    <w:p w14:paraId="07B5831E" w14:textId="21252FEC" w:rsidR="006E6A23" w:rsidRPr="000C2A77" w:rsidRDefault="006E6A23" w:rsidP="006E6A23">
      <w:pPr>
        <w:pStyle w:val="Tekstpodstawowywcity22"/>
        <w:tabs>
          <w:tab w:val="left" w:pos="8730"/>
        </w:tabs>
        <w:spacing w:line="240" w:lineRule="auto"/>
        <w:rPr>
          <w:rFonts w:ascii="Tahoma" w:eastAsia="Garamond" w:hAnsi="Tahoma" w:cs="Garamond"/>
          <w:iCs/>
          <w:sz w:val="20"/>
        </w:rPr>
      </w:pPr>
      <w:r w:rsidRPr="000C2A77">
        <w:rPr>
          <w:rFonts w:ascii="Tahoma" w:eastAsia="Garamond" w:hAnsi="Tahoma" w:cs="Garamond"/>
          <w:iCs/>
          <w:sz w:val="20"/>
        </w:rPr>
        <w:t>9.2.</w:t>
      </w:r>
      <w:r w:rsidRPr="000C2A77">
        <w:rPr>
          <w:rFonts w:ascii="Tahoma" w:eastAsia="Garamond" w:hAnsi="Tahoma" w:cs="Garamond"/>
          <w:b/>
          <w:iCs/>
          <w:sz w:val="20"/>
        </w:rPr>
        <w:t xml:space="preserve"> </w:t>
      </w:r>
      <w:r w:rsidRPr="000C2A77">
        <w:rPr>
          <w:rFonts w:ascii="Tahoma" w:eastAsia="Garamond" w:hAnsi="Tahoma" w:cs="Garamond"/>
          <w:iCs/>
          <w:sz w:val="20"/>
        </w:rPr>
        <w:t xml:space="preserve">Zamawiający może żądać przedstawienia oryginału lub notarialnie poświadczonej kopii dokumentów </w:t>
      </w:r>
      <w:r w:rsidR="000C2A77" w:rsidRPr="000C2A77">
        <w:rPr>
          <w:rFonts w:ascii="Tahoma" w:eastAsia="Garamond" w:hAnsi="Tahoma" w:cs="Garamond"/>
          <w:iCs/>
          <w:sz w:val="20"/>
        </w:rPr>
        <w:t>lub oświadczenia</w:t>
      </w:r>
      <w:r w:rsidR="000C2A77">
        <w:rPr>
          <w:rFonts w:ascii="Tahoma" w:eastAsia="Garamond" w:hAnsi="Tahoma" w:cs="Garamond"/>
          <w:iCs/>
          <w:sz w:val="20"/>
        </w:rPr>
        <w:t xml:space="preserve"> </w:t>
      </w:r>
      <w:r w:rsidRPr="000C2A77">
        <w:rPr>
          <w:rFonts w:ascii="Tahoma" w:eastAsia="Garamond" w:hAnsi="Tahoma" w:cs="Garamond"/>
          <w:iCs/>
          <w:sz w:val="20"/>
        </w:rPr>
        <w:t>wyłącznie wtedy, gdy złożona kopia dokumentu jest nieczytelna lub budzi wątpliwości co do jej prawdziwości. Dokumenty</w:t>
      </w:r>
      <w:r w:rsidR="00E65A50" w:rsidRPr="000C2A77">
        <w:rPr>
          <w:rFonts w:ascii="Tahoma" w:eastAsia="Garamond" w:hAnsi="Tahoma" w:cs="Garamond"/>
          <w:iCs/>
          <w:sz w:val="20"/>
        </w:rPr>
        <w:t xml:space="preserve"> </w:t>
      </w:r>
      <w:r w:rsidR="000C2A77">
        <w:rPr>
          <w:rFonts w:ascii="Tahoma" w:eastAsia="Garamond" w:hAnsi="Tahoma" w:cs="Garamond"/>
          <w:iCs/>
          <w:sz w:val="20"/>
        </w:rPr>
        <w:t xml:space="preserve">lub oświadczenia </w:t>
      </w:r>
      <w:r w:rsidRPr="000C2A77">
        <w:rPr>
          <w:rFonts w:ascii="Tahoma" w:eastAsia="Garamond" w:hAnsi="Tahoma" w:cs="Garamond"/>
          <w:iCs/>
          <w:sz w:val="20"/>
        </w:rPr>
        <w:t xml:space="preserve">sporządzone w języku obcym są składane wraz z tłumaczeniem na język polski. </w:t>
      </w:r>
    </w:p>
    <w:p w14:paraId="5973BD89" w14:textId="77777777" w:rsidR="006E6A23" w:rsidRPr="001E2164" w:rsidRDefault="006E6A23" w:rsidP="006E6A23">
      <w:pPr>
        <w:pStyle w:val="Tekstpodstawowywcity22"/>
        <w:tabs>
          <w:tab w:val="left" w:pos="8730"/>
        </w:tabs>
        <w:spacing w:line="240" w:lineRule="auto"/>
        <w:rPr>
          <w:rFonts w:ascii="Tahoma" w:eastAsia="Garamond" w:hAnsi="Tahoma" w:cs="Garamond"/>
          <w:b/>
          <w:iCs/>
          <w:strike/>
          <w:sz w:val="20"/>
        </w:rPr>
      </w:pPr>
    </w:p>
    <w:p w14:paraId="483B0DFB" w14:textId="77777777" w:rsidR="00DF7F41" w:rsidRPr="001E2164" w:rsidRDefault="0047518E"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6E6A23" w:rsidRPr="001E2164">
        <w:rPr>
          <w:rFonts w:ascii="Tahoma" w:hAnsi="Tahoma" w:cs="Tahoma"/>
          <w:sz w:val="20"/>
        </w:rPr>
        <w:t>3</w:t>
      </w:r>
      <w:r w:rsidRPr="001E2164">
        <w:rPr>
          <w:rFonts w:ascii="Tahoma" w:hAnsi="Tahoma" w:cs="Tahoma"/>
          <w:sz w:val="20"/>
        </w:rPr>
        <w:t>. Do oferty Wykonawca dołącza aktualne na dzień składania ofert oświadczenie, stanowiące wstępne potwierdzenie, że wykonawca nie podlega wykluczeniu w okolicznościach, o których mowa w art. 24 ust. 1 pkt 12-2</w:t>
      </w:r>
      <w:r w:rsidR="007949C5" w:rsidRPr="001E2164">
        <w:rPr>
          <w:rFonts w:ascii="Tahoma" w:hAnsi="Tahoma" w:cs="Tahoma"/>
          <w:sz w:val="20"/>
        </w:rPr>
        <w:t>3</w:t>
      </w:r>
      <w:r w:rsidRPr="001E2164">
        <w:rPr>
          <w:rFonts w:ascii="Tahoma" w:hAnsi="Tahoma" w:cs="Tahoma"/>
          <w:sz w:val="20"/>
        </w:rPr>
        <w:t xml:space="preserve"> </w:t>
      </w:r>
      <w:r w:rsidR="00DF7F41" w:rsidRPr="001E2164">
        <w:rPr>
          <w:rFonts w:ascii="Tahoma" w:hAnsi="Tahoma" w:cs="Tahoma"/>
          <w:sz w:val="20"/>
        </w:rPr>
        <w:t>oraz</w:t>
      </w:r>
      <w:r w:rsidRPr="001E2164">
        <w:rPr>
          <w:rFonts w:ascii="Tahoma" w:hAnsi="Tahoma" w:cs="Tahoma"/>
          <w:sz w:val="20"/>
        </w:rPr>
        <w:t xml:space="preserve"> ust. 5 pkt 1 oraz spełnia wskazane w pkt 8</w:t>
      </w:r>
      <w:r w:rsidR="00945AFE" w:rsidRPr="001E2164">
        <w:rPr>
          <w:rFonts w:ascii="Tahoma" w:hAnsi="Tahoma" w:cs="Tahoma"/>
          <w:sz w:val="20"/>
        </w:rPr>
        <w:t>.1.</w:t>
      </w:r>
      <w:r w:rsidRPr="001E2164">
        <w:rPr>
          <w:rFonts w:ascii="Tahoma" w:hAnsi="Tahoma" w:cs="Tahoma"/>
          <w:sz w:val="20"/>
        </w:rPr>
        <w:t xml:space="preserve"> </w:t>
      </w:r>
      <w:r w:rsidR="00DF7F41" w:rsidRPr="001E2164">
        <w:rPr>
          <w:rFonts w:ascii="Tahoma" w:hAnsi="Tahoma" w:cs="Tahoma"/>
          <w:sz w:val="20"/>
        </w:rPr>
        <w:t xml:space="preserve">SIWZ </w:t>
      </w:r>
      <w:r w:rsidRPr="001E2164">
        <w:rPr>
          <w:rFonts w:ascii="Tahoma" w:hAnsi="Tahoma" w:cs="Tahoma"/>
          <w:sz w:val="20"/>
        </w:rPr>
        <w:t>warunki udziału w postępowaniu. Dokument ten będzie stanowić załącznik do oferty, wg załączonego wzoru (oświadczenie nr 1).</w:t>
      </w:r>
    </w:p>
    <w:p w14:paraId="1C942E87" w14:textId="77777777" w:rsidR="0047518E" w:rsidRPr="001E2164" w:rsidRDefault="0047518E" w:rsidP="0047518E">
      <w:pPr>
        <w:pStyle w:val="Tekstpodstawowywcity2"/>
        <w:tabs>
          <w:tab w:val="left" w:pos="8730"/>
        </w:tabs>
        <w:spacing w:line="240" w:lineRule="auto"/>
        <w:ind w:left="0" w:firstLine="0"/>
        <w:rPr>
          <w:rFonts w:ascii="Tahoma" w:hAnsi="Tahoma" w:cs="Tahoma"/>
          <w:color w:val="0070C0"/>
          <w:sz w:val="20"/>
        </w:rPr>
      </w:pPr>
    </w:p>
    <w:p w14:paraId="7BC9AA6F" w14:textId="77777777" w:rsidR="0047518E" w:rsidRPr="00A549FD" w:rsidRDefault="00DF7F41"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A549FD" w:rsidRDefault="0047518E" w:rsidP="0047518E">
      <w:pPr>
        <w:pStyle w:val="Tekstpodstawowywcity2"/>
        <w:spacing w:line="240" w:lineRule="auto"/>
        <w:ind w:left="0" w:firstLine="0"/>
        <w:rPr>
          <w:rFonts w:ascii="Tahoma" w:hAnsi="Tahoma" w:cs="Tahoma"/>
          <w:sz w:val="20"/>
        </w:rPr>
      </w:pPr>
    </w:p>
    <w:p w14:paraId="459297BD" w14:textId="77777777" w:rsidR="0047518E" w:rsidRPr="00537D37" w:rsidRDefault="00DF7F41" w:rsidP="0047518E">
      <w:pPr>
        <w:pStyle w:val="Tekstpodstawowywcity2"/>
        <w:spacing w:line="240" w:lineRule="auto"/>
        <w:ind w:left="0" w:firstLine="0"/>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Pr>
          <w:rFonts w:ascii="Tahoma" w:hAnsi="Tahoma" w:cs="Tahoma"/>
          <w:b/>
          <w:sz w:val="20"/>
        </w:rPr>
        <w:t xml:space="preserve"> </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14:paraId="23D3FA17" w14:textId="77777777"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Default="0047518E" w:rsidP="0047518E">
      <w:pPr>
        <w:pStyle w:val="Tekstpodstawowywcity2"/>
        <w:spacing w:line="240" w:lineRule="auto"/>
        <w:ind w:firstLine="0"/>
        <w:rPr>
          <w:rFonts w:ascii="Tahoma" w:hAnsi="Tahoma" w:cs="Tahoma"/>
          <w:sz w:val="20"/>
        </w:rPr>
      </w:pPr>
    </w:p>
    <w:p w14:paraId="018E5E3F" w14:textId="77777777"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32BA402F" w14:textId="56DA38E4" w:rsidR="00E65A50" w:rsidRPr="000C2A77" w:rsidRDefault="005506E3" w:rsidP="005506E3">
      <w:pPr>
        <w:pStyle w:val="Styl1"/>
        <w:widowControl/>
        <w:spacing w:before="0"/>
        <w:ind w:left="426" w:hanging="426"/>
        <w:rPr>
          <w:rFonts w:ascii="Tahoma" w:hAnsi="Tahoma" w:cs="Tahoma"/>
          <w:sz w:val="20"/>
        </w:rPr>
      </w:pPr>
      <w:r>
        <w:rPr>
          <w:rFonts w:ascii="Tahoma" w:hAnsi="Tahoma" w:cs="Tahoma"/>
          <w:sz w:val="20"/>
        </w:rPr>
        <w:t>9.5.</w:t>
      </w:r>
      <w:r w:rsidRPr="00537D37">
        <w:rPr>
          <w:rFonts w:ascii="Tahoma" w:hAnsi="Tahoma" w:cs="Tahoma"/>
          <w:sz w:val="20"/>
        </w:rPr>
        <w:t>3.</w:t>
      </w:r>
      <w:r w:rsidRPr="00537D37">
        <w:rPr>
          <w:rFonts w:ascii="Tahoma" w:hAnsi="Tahoma" w:cs="Tahoma"/>
          <w:sz w:val="20"/>
        </w:rPr>
        <w:tab/>
      </w:r>
      <w:r w:rsidR="00E65A50" w:rsidRPr="000C2A77">
        <w:rPr>
          <w:rFonts w:ascii="Tahoma" w:hAnsi="Tahoma" w:cs="Tahoma"/>
          <w:sz w:val="20"/>
        </w:rPr>
        <w:t xml:space="preserve">Pełnomocnictwo winno być podpisane przez uprawnionych przedstawicieli każdego z partnerów. </w:t>
      </w:r>
      <w:r w:rsidR="00E65A50" w:rsidRPr="000C2A77">
        <w:rPr>
          <w:rFonts w:ascii="Tahoma" w:hAnsi="Tahoma" w:cs="Tahoma"/>
          <w:sz w:val="20"/>
          <w:u w:val="single"/>
        </w:rPr>
        <w:t>Pełnomocnictwo powinno być złożone w oryginale lub kopii potwierdzonej za zgodność z oryginałem przez notariusza.</w:t>
      </w:r>
      <w:r w:rsidR="00E65A50" w:rsidRPr="000C2A77">
        <w:rPr>
          <w:rFonts w:ascii="Tahoma" w:hAnsi="Tahoma" w:cs="Tahoma"/>
          <w:sz w:val="20"/>
        </w:rPr>
        <w:t xml:space="preserve"> Za oryginał uważa się również niniejszy dokument w postaci elektronicznej opatrzonej kwalifikowanym podpisem elektronicznym przez osobę uprawnioną do jego udzielenia. W przypadku składania kopii pełnomocnictwa w postaci elektronicznej </w:t>
      </w:r>
      <w:r w:rsidR="004E7173" w:rsidRPr="000C2A77">
        <w:rPr>
          <w:rFonts w:ascii="Tahoma" w:hAnsi="Tahoma" w:cs="Tahoma"/>
          <w:sz w:val="20"/>
        </w:rPr>
        <w:t>powinno ono być poświadczone za zgodność z oryginałem przez notariusza kwalifikowanym podpisem elektronicznym.</w:t>
      </w:r>
    </w:p>
    <w:p w14:paraId="31808566" w14:textId="77777777" w:rsidR="0047518E" w:rsidRPr="006D483A" w:rsidRDefault="00DF7F41" w:rsidP="0047518E">
      <w:pPr>
        <w:pStyle w:val="Styl1"/>
        <w:widowControl/>
        <w:spacing w:before="0"/>
        <w:ind w:left="426" w:hanging="426"/>
        <w:rPr>
          <w:rFonts w:ascii="Tahoma" w:hAnsi="Tahoma" w:cs="Tahoma"/>
          <w:sz w:val="20"/>
          <w:u w:val="single"/>
        </w:rPr>
      </w:pPr>
      <w:r w:rsidRPr="006D483A">
        <w:rPr>
          <w:rFonts w:ascii="Tahoma" w:hAnsi="Tahoma" w:cs="Tahoma"/>
          <w:sz w:val="20"/>
        </w:rPr>
        <w:t>9</w:t>
      </w:r>
      <w:r w:rsidR="0047518E" w:rsidRPr="006D483A">
        <w:rPr>
          <w:rFonts w:ascii="Tahoma" w:hAnsi="Tahoma" w:cs="Tahoma"/>
          <w:sz w:val="20"/>
        </w:rPr>
        <w:t>.</w:t>
      </w:r>
      <w:r w:rsidR="006E6A23" w:rsidRPr="006D483A">
        <w:rPr>
          <w:rFonts w:ascii="Tahoma" w:hAnsi="Tahoma" w:cs="Tahoma"/>
          <w:sz w:val="20"/>
        </w:rPr>
        <w:t>5</w:t>
      </w:r>
      <w:r w:rsidR="0047518E" w:rsidRPr="006D483A">
        <w:rPr>
          <w:rFonts w:ascii="Tahoma" w:hAnsi="Tahoma" w:cs="Tahoma"/>
          <w:sz w:val="20"/>
        </w:rPr>
        <w:t>.4.</w:t>
      </w:r>
      <w:r w:rsidR="0047518E" w:rsidRPr="006D483A">
        <w:rPr>
          <w:rFonts w:ascii="Tahoma" w:hAnsi="Tahoma" w:cs="Tahoma"/>
          <w:sz w:val="20"/>
        </w:rPr>
        <w:tab/>
      </w:r>
      <w:r w:rsidR="0047518E" w:rsidRPr="006D483A">
        <w:rPr>
          <w:rFonts w:ascii="Tahoma" w:hAnsi="Tahoma" w:cs="Tahoma"/>
          <w:bCs/>
          <w:sz w:val="20"/>
        </w:rPr>
        <w:t xml:space="preserve">Wykonawcy składający ofertę wspólną ponoszą solidarną odpowiedzialność za prawidłową realizację zamówienia. </w:t>
      </w:r>
    </w:p>
    <w:p w14:paraId="2A8A7000" w14:textId="77777777" w:rsidR="0047518E" w:rsidRPr="006D483A"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1BF77097" w14:textId="77777777" w:rsidR="0047518E" w:rsidRPr="006D483A" w:rsidRDefault="00DF7F41" w:rsidP="0047518E">
      <w:pPr>
        <w:ind w:left="426" w:hanging="426"/>
        <w:jc w:val="both"/>
        <w:rPr>
          <w:rFonts w:ascii="Tahoma" w:hAnsi="Tahoma" w:cs="Tahoma"/>
          <w:b/>
        </w:rPr>
      </w:pPr>
      <w:r w:rsidRPr="006D483A">
        <w:rPr>
          <w:rFonts w:ascii="Tahoma" w:hAnsi="Tahoma" w:cs="Tahoma"/>
        </w:rPr>
        <w:t>9</w:t>
      </w:r>
      <w:r w:rsidR="0047518E" w:rsidRPr="006D483A">
        <w:rPr>
          <w:rFonts w:ascii="Tahoma" w:hAnsi="Tahoma" w:cs="Tahoma"/>
        </w:rPr>
        <w:t>.</w:t>
      </w:r>
      <w:r w:rsidR="006E6A23" w:rsidRPr="006D483A">
        <w:rPr>
          <w:rFonts w:ascii="Tahoma" w:hAnsi="Tahoma" w:cs="Tahoma"/>
        </w:rPr>
        <w:t>6</w:t>
      </w:r>
      <w:r w:rsidR="0047518E" w:rsidRPr="006D483A">
        <w:rPr>
          <w:rFonts w:ascii="Tahoma" w:hAnsi="Tahoma" w:cs="Tahoma"/>
        </w:rPr>
        <w:t>.</w:t>
      </w:r>
      <w:r w:rsidR="0047518E" w:rsidRPr="006D483A">
        <w:rPr>
          <w:rFonts w:ascii="Tahoma" w:hAnsi="Tahoma" w:cs="Tahoma"/>
          <w:b/>
        </w:rPr>
        <w:t xml:space="preserve"> Pozostałe dokumenty i oświadczenia, jakie zobowiązani są złożyć Wykonawcy:</w:t>
      </w:r>
    </w:p>
    <w:p w14:paraId="7EA71A5B" w14:textId="77777777" w:rsidR="0047518E" w:rsidRPr="00E536F4" w:rsidRDefault="0047518E" w:rsidP="00EC6074">
      <w:pPr>
        <w:pStyle w:val="Tekstpodstawowywcity2"/>
        <w:numPr>
          <w:ilvl w:val="0"/>
          <w:numId w:val="21"/>
        </w:numPr>
        <w:spacing w:line="240" w:lineRule="auto"/>
        <w:rPr>
          <w:rFonts w:ascii="Tahoma" w:hAnsi="Tahoma" w:cs="Tahoma"/>
          <w:sz w:val="20"/>
        </w:rPr>
      </w:pPr>
      <w:r w:rsidRPr="006D483A">
        <w:rPr>
          <w:rFonts w:ascii="Tahoma" w:hAnsi="Tahoma" w:cs="Tahoma"/>
          <w:sz w:val="20"/>
        </w:rPr>
        <w:t>Wypełniony i podpisany Formularz</w:t>
      </w:r>
      <w:r w:rsidRPr="00E536F4">
        <w:rPr>
          <w:rFonts w:ascii="Tahoma" w:hAnsi="Tahoma" w:cs="Tahoma"/>
          <w:sz w:val="20"/>
        </w:rPr>
        <w:t xml:space="preserve"> Oferty. </w:t>
      </w:r>
    </w:p>
    <w:p w14:paraId="2285D4F3" w14:textId="77777777"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14:paraId="03474174" w14:textId="77777777"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Default="0047518E" w:rsidP="0047518E">
      <w:pPr>
        <w:pStyle w:val="Tekstpodstawowywcity2"/>
        <w:spacing w:line="240" w:lineRule="auto"/>
        <w:rPr>
          <w:rFonts w:ascii="Tahoma" w:hAnsi="Tahoma" w:cs="Tahoma"/>
          <w:color w:val="0070C0"/>
          <w:sz w:val="20"/>
        </w:rPr>
      </w:pPr>
    </w:p>
    <w:p w14:paraId="4A1B4924" w14:textId="77777777"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47518E">
      <w:pPr>
        <w:jc w:val="both"/>
        <w:rPr>
          <w:rFonts w:ascii="Tahoma" w:hAnsi="Tahoma" w:cs="Tahoma"/>
        </w:rPr>
      </w:pPr>
    </w:p>
    <w:p w14:paraId="7244D3AD" w14:textId="0EB9272B"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w:t>
      </w:r>
      <w:r w:rsidR="0047518E" w:rsidRPr="00201796">
        <w:rPr>
          <w:rFonts w:ascii="Tahoma" w:hAnsi="Tahoma" w:cs="Tahoma"/>
          <w:i/>
        </w:rPr>
        <w:t xml:space="preserve">którym mowa w art. art. 7 ust. 1 ustawy z dnia 11 września 2015 r. o działalności ubezpieczeniowej i reasekuracyjnej </w:t>
      </w:r>
      <w:r w:rsidR="00512D9C" w:rsidRPr="00201796">
        <w:rPr>
          <w:rFonts w:ascii="Tahoma" w:hAnsi="Tahoma" w:cs="Tahoma"/>
          <w:i/>
        </w:rPr>
        <w:t xml:space="preserve">(Dz. U. z 2019 r. poz. 381 z późn. </w:t>
      </w:r>
      <w:proofErr w:type="spellStart"/>
      <w:r w:rsidR="00512D9C" w:rsidRPr="00201796">
        <w:rPr>
          <w:rFonts w:ascii="Tahoma" w:hAnsi="Tahoma" w:cs="Tahoma"/>
          <w:i/>
        </w:rPr>
        <w:t>zm</w:t>
      </w:r>
      <w:proofErr w:type="spellEnd"/>
      <w:r w:rsidR="00512D9C" w:rsidRPr="00201796">
        <w:rPr>
          <w:rFonts w:ascii="Tahoma" w:hAnsi="Tahoma" w:cs="Tahoma"/>
          <w:i/>
        </w:rPr>
        <w:t xml:space="preserve">), </w:t>
      </w:r>
      <w:r w:rsidR="0047518E" w:rsidRPr="00201796">
        <w:rPr>
          <w:rFonts w:ascii="Tahoma" w:hAnsi="Tahoma" w:cs="Tahoma"/>
          <w:i/>
        </w:rPr>
        <w:t>tzn. kopia zezwolenia Komisji Nadzoru Finansowego, bądź Ministra Finansów (jeżeli uzyskali zezwolenie przed 1 stycznia</w:t>
      </w:r>
      <w:r w:rsidR="0047518E" w:rsidRPr="001E2164">
        <w:rPr>
          <w:rFonts w:ascii="Tahoma" w:hAnsi="Tahoma" w:cs="Tahoma"/>
          <w:i/>
        </w:rPr>
        <w:t xml:space="preserve">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14:paraId="55798211" w14:textId="77777777" w:rsidR="00D21F23" w:rsidRPr="001E2164" w:rsidRDefault="00D21F23" w:rsidP="00FB57D5">
      <w:pPr>
        <w:jc w:val="both"/>
        <w:rPr>
          <w:rFonts w:ascii="Tahoma" w:hAnsi="Tahoma" w:cs="Tahoma"/>
          <w:i/>
        </w:rPr>
      </w:pPr>
    </w:p>
    <w:p w14:paraId="317FA782" w14:textId="77777777"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Pr="001E2164" w:rsidRDefault="00D21F23" w:rsidP="00FB57D5">
      <w:pPr>
        <w:jc w:val="both"/>
        <w:rPr>
          <w:rFonts w:ascii="Tahoma" w:hAnsi="Tahoma" w:cs="Tahoma"/>
        </w:rPr>
      </w:pPr>
    </w:p>
    <w:p w14:paraId="76A98114" w14:textId="77777777"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47518E">
      <w:pPr>
        <w:ind w:left="284"/>
        <w:jc w:val="both"/>
        <w:rPr>
          <w:rFonts w:ascii="Tahoma" w:hAnsi="Tahoma" w:cs="Tahoma"/>
        </w:rPr>
      </w:pPr>
    </w:p>
    <w:p w14:paraId="78B02B59" w14:textId="77777777"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14:paraId="197BF816" w14:textId="77777777"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43E9161F" w14:textId="77777777"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77777777"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009ACD4C" w14:textId="77777777" w:rsidR="0047518E" w:rsidRDefault="0047518E" w:rsidP="0047518E">
      <w:pPr>
        <w:ind w:left="284"/>
        <w:jc w:val="both"/>
        <w:rPr>
          <w:rFonts w:ascii="Tahoma" w:hAnsi="Tahoma" w:cs="Tahoma"/>
        </w:rPr>
      </w:pPr>
    </w:p>
    <w:p w14:paraId="3DC21AC9" w14:textId="41A52912"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6A5569">
        <w:rPr>
          <w:rFonts w:ascii="Tahoma" w:hAnsi="Tahoma" w:cs="Tahoma"/>
        </w:rPr>
        <w:t xml:space="preserve">rozumieniu ustawy z dnia 17 lutego 2005 r. o informatyzacji działalności podmiotów realizujących zadania publiczne </w:t>
      </w:r>
      <w:r w:rsidR="006B3D2A" w:rsidRPr="006A5569">
        <w:rPr>
          <w:rFonts w:ascii="Tahoma" w:hAnsi="Tahoma" w:cs="Tahoma"/>
        </w:rPr>
        <w:t>(Dz. U. z 2019 poz. 700 z późn. zm.).</w:t>
      </w:r>
    </w:p>
    <w:p w14:paraId="5A8A5BA6"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08EAC5DA"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31B4E7CE" w14:textId="77777777" w:rsidR="0047518E" w:rsidRPr="001E2164"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042D98BD" w14:textId="43638DDA" w:rsidR="006D357E" w:rsidRDefault="00315250" w:rsidP="00784011">
      <w:pPr>
        <w:pStyle w:val="Tekstpodstawowywcity22"/>
        <w:tabs>
          <w:tab w:val="left" w:pos="8730"/>
        </w:tabs>
        <w:spacing w:line="240" w:lineRule="auto"/>
        <w:rPr>
          <w:rFonts w:ascii="Tahoma" w:eastAsia="Garamond" w:hAnsi="Tahoma" w:cs="Garamond"/>
          <w:i/>
          <w:iCs/>
          <w:sz w:val="20"/>
        </w:rPr>
      </w:pPr>
      <w:r w:rsidRPr="001E2164">
        <w:rPr>
          <w:rFonts w:ascii="Tahoma" w:eastAsia="Garamond" w:hAnsi="Tahoma" w:cs="Garamond"/>
          <w:iCs/>
          <w:sz w:val="20"/>
        </w:rPr>
        <w:t>9.1</w:t>
      </w:r>
      <w:r w:rsidR="004A2673" w:rsidRPr="001E2164">
        <w:rPr>
          <w:rFonts w:ascii="Tahoma" w:eastAsia="Garamond" w:hAnsi="Tahoma" w:cs="Garamond"/>
          <w:iCs/>
          <w:sz w:val="20"/>
        </w:rPr>
        <w:t>2</w:t>
      </w:r>
      <w:r w:rsidRPr="001E2164">
        <w:rPr>
          <w:rFonts w:ascii="Tahoma" w:eastAsia="Garamond" w:hAnsi="Tahoma" w:cs="Garamond"/>
          <w:iCs/>
          <w:sz w:val="20"/>
        </w:rPr>
        <w:t>.</w:t>
      </w:r>
      <w:r w:rsidRPr="001E2164">
        <w:rPr>
          <w:rFonts w:ascii="Tahoma" w:eastAsia="Garamond" w:hAnsi="Tahoma" w:cs="Garamond"/>
          <w:b/>
          <w:iCs/>
          <w:sz w:val="20"/>
        </w:rPr>
        <w:t xml:space="preserve"> </w:t>
      </w:r>
      <w:r w:rsidRPr="001E2164">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1E2164">
        <w:rPr>
          <w:rFonts w:ascii="Tahoma" w:eastAsia="Garamond" w:hAnsi="Tahoma" w:cs="Garamond"/>
          <w:i/>
          <w:iCs/>
          <w:sz w:val="20"/>
        </w:rPr>
        <w:t xml:space="preserve">Rozporządzeniu Ministra Rozwoju z dnia 26 lipca 2016 r. w prawie rodzajów dokumentów, </w:t>
      </w:r>
      <w:r w:rsidRPr="0067525B">
        <w:rPr>
          <w:rFonts w:ascii="Tahoma" w:eastAsia="Garamond" w:hAnsi="Tahoma" w:cs="Garamond"/>
          <w:i/>
          <w:iCs/>
          <w:sz w:val="20"/>
        </w:rPr>
        <w:t>jakich może żądać zamawiający od wykonawcy w postępowaniu o udzielenie zamówienia (Dz. U. z 2016 r., poz. 1126</w:t>
      </w:r>
      <w:r w:rsidR="00BD55F7" w:rsidRPr="0067525B">
        <w:rPr>
          <w:rFonts w:ascii="Tahoma" w:eastAsia="Garamond" w:hAnsi="Tahoma" w:cs="Garamond"/>
          <w:i/>
          <w:iCs/>
          <w:sz w:val="20"/>
        </w:rPr>
        <w:t xml:space="preserve"> z późn. zm.</w:t>
      </w:r>
      <w:r w:rsidRPr="0067525B">
        <w:rPr>
          <w:rFonts w:ascii="Tahoma" w:eastAsia="Garamond" w:hAnsi="Tahoma" w:cs="Garamond"/>
          <w:i/>
          <w:iCs/>
          <w:sz w:val="20"/>
        </w:rPr>
        <w:t>).</w:t>
      </w:r>
    </w:p>
    <w:p w14:paraId="14B1088F" w14:textId="77777777" w:rsidR="0082744F" w:rsidRDefault="0082744F" w:rsidP="00784011">
      <w:pPr>
        <w:pStyle w:val="Tekstpodstawowywcity22"/>
        <w:tabs>
          <w:tab w:val="left" w:pos="8730"/>
        </w:tabs>
        <w:spacing w:line="240" w:lineRule="auto"/>
        <w:rPr>
          <w:rFonts w:ascii="Tahoma" w:eastAsia="Garamond" w:hAnsi="Tahoma" w:cs="Garamond"/>
          <w:i/>
          <w:iCs/>
          <w:sz w:val="20"/>
        </w:rPr>
      </w:pP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2F820BB7" w14:textId="159817D2" w:rsidR="004E7173" w:rsidRPr="000C2A77" w:rsidRDefault="004E7173" w:rsidP="004E7173">
      <w:pPr>
        <w:pStyle w:val="Akapitzlist"/>
        <w:numPr>
          <w:ilvl w:val="1"/>
          <w:numId w:val="54"/>
        </w:numPr>
        <w:spacing w:before="120" w:after="120" w:line="360" w:lineRule="auto"/>
        <w:ind w:left="567" w:hanging="576"/>
        <w:contextualSpacing/>
        <w:jc w:val="both"/>
        <w:rPr>
          <w:rFonts w:ascii="Tahoma" w:hAnsi="Tahoma" w:cs="Tahoma"/>
          <w:color w:val="000000" w:themeColor="text1"/>
          <w:sz w:val="20"/>
          <w:szCs w:val="20"/>
        </w:rPr>
      </w:pPr>
      <w:r w:rsidRPr="000C2A77">
        <w:rPr>
          <w:rFonts w:ascii="Tahoma" w:hAnsi="Tahoma" w:cs="Tahoma"/>
          <w:color w:val="000000" w:themeColor="text1"/>
          <w:sz w:val="20"/>
          <w:szCs w:val="20"/>
        </w:rPr>
        <w:t xml:space="preserve">W postępowaniu komunikacja między Zamawiającym a Wykonawcami odbywa się za pośrednictwem operatora pocztowego w rozumieniu ustawy z dnia 23 listopada 2012 r. – Prawo pocztowe (Dz.U. 2018 poz. 2188 z późn. zm.),  osobiście, za pośrednictwem posłańca oraz przy użyciu środków komunikacji elektronicznej w rozumieniu ustawy z dnia 18 lipca 2002 r. o świadczeniu usług drogą elektroniczną (Dz. U. z 2019r. poz. 123 z późn. zm.), tj. </w:t>
      </w:r>
      <w:proofErr w:type="spellStart"/>
      <w:r w:rsidRPr="000C2A77">
        <w:rPr>
          <w:rFonts w:ascii="Tahoma" w:hAnsi="Tahoma" w:cs="Tahoma"/>
          <w:color w:val="000000" w:themeColor="text1"/>
          <w:sz w:val="20"/>
          <w:szCs w:val="20"/>
        </w:rPr>
        <w:t>miniPortalu</w:t>
      </w:r>
      <w:proofErr w:type="spellEnd"/>
      <w:r w:rsidRPr="000C2A77">
        <w:rPr>
          <w:rFonts w:ascii="Tahoma" w:hAnsi="Tahoma" w:cs="Tahoma"/>
          <w:color w:val="000000" w:themeColor="text1"/>
          <w:sz w:val="20"/>
          <w:szCs w:val="20"/>
        </w:rPr>
        <w:t xml:space="preserve"> </w:t>
      </w:r>
      <w:hyperlink r:id="rId8" w:history="1">
        <w:r w:rsidRPr="000C2A77">
          <w:rPr>
            <w:rStyle w:val="Hipercze"/>
            <w:rFonts w:ascii="Tahoma" w:hAnsi="Tahoma" w:cs="Tahoma"/>
            <w:color w:val="000000" w:themeColor="text1"/>
            <w:sz w:val="20"/>
            <w:szCs w:val="20"/>
          </w:rPr>
          <w:t>https://miniportal.uzp.gov.pl/</w:t>
        </w:r>
      </w:hyperlink>
      <w:r w:rsidRPr="000C2A77">
        <w:rPr>
          <w:rFonts w:ascii="Tahoma" w:hAnsi="Tahoma" w:cs="Tahoma"/>
          <w:color w:val="000000" w:themeColor="text1"/>
          <w:sz w:val="20"/>
          <w:szCs w:val="20"/>
        </w:rPr>
        <w:t xml:space="preserve">, (dalej </w:t>
      </w:r>
      <w:proofErr w:type="spellStart"/>
      <w:r w:rsidRPr="000C2A77">
        <w:rPr>
          <w:rFonts w:ascii="Tahoma" w:hAnsi="Tahoma" w:cs="Tahoma"/>
          <w:color w:val="000000" w:themeColor="text1"/>
          <w:sz w:val="20"/>
          <w:szCs w:val="20"/>
        </w:rPr>
        <w:t>miniPortal</w:t>
      </w:r>
      <w:proofErr w:type="spellEnd"/>
      <w:r w:rsidRPr="000C2A77">
        <w:rPr>
          <w:rFonts w:ascii="Tahoma" w:hAnsi="Tahoma" w:cs="Tahoma"/>
          <w:color w:val="000000" w:themeColor="text1"/>
          <w:sz w:val="20"/>
          <w:szCs w:val="20"/>
        </w:rPr>
        <w:t xml:space="preserve">) </w:t>
      </w:r>
      <w:proofErr w:type="spellStart"/>
      <w:r w:rsidRPr="000C2A77">
        <w:rPr>
          <w:rFonts w:ascii="Tahoma" w:hAnsi="Tahoma" w:cs="Tahoma"/>
          <w:color w:val="000000" w:themeColor="text1"/>
          <w:sz w:val="20"/>
          <w:szCs w:val="20"/>
        </w:rPr>
        <w:t>ePUAPu</w:t>
      </w:r>
      <w:proofErr w:type="spellEnd"/>
      <w:r w:rsidRPr="000C2A77">
        <w:rPr>
          <w:rFonts w:ascii="Tahoma" w:hAnsi="Tahoma" w:cs="Tahoma"/>
          <w:color w:val="000000" w:themeColor="text1"/>
          <w:sz w:val="20"/>
          <w:szCs w:val="20"/>
        </w:rPr>
        <w:t xml:space="preserve"> </w:t>
      </w:r>
      <w:hyperlink r:id="rId9" w:history="1">
        <w:r w:rsidRPr="000C2A77">
          <w:rPr>
            <w:rStyle w:val="Hipercze"/>
            <w:rFonts w:ascii="Tahoma" w:hAnsi="Tahoma" w:cs="Tahoma"/>
            <w:color w:val="000000" w:themeColor="text1"/>
            <w:sz w:val="20"/>
            <w:szCs w:val="20"/>
          </w:rPr>
          <w:t>https://epuap.gov.pl/wps/portal</w:t>
        </w:r>
      </w:hyperlink>
      <w:r w:rsidRPr="000C2A77">
        <w:rPr>
          <w:rFonts w:ascii="Tahoma" w:hAnsi="Tahoma" w:cs="Tahoma"/>
          <w:color w:val="000000" w:themeColor="text1"/>
          <w:sz w:val="20"/>
          <w:szCs w:val="20"/>
        </w:rPr>
        <w:t xml:space="preserve"> (dalej </w:t>
      </w:r>
      <w:proofErr w:type="spellStart"/>
      <w:r w:rsidRPr="000C2A77">
        <w:rPr>
          <w:rFonts w:ascii="Tahoma" w:hAnsi="Tahoma" w:cs="Tahoma"/>
          <w:color w:val="000000" w:themeColor="text1"/>
          <w:sz w:val="20"/>
          <w:szCs w:val="20"/>
        </w:rPr>
        <w:t>ePUAP</w:t>
      </w:r>
      <w:proofErr w:type="spellEnd"/>
      <w:r w:rsidRPr="000C2A77">
        <w:rPr>
          <w:rFonts w:ascii="Tahoma" w:hAnsi="Tahoma" w:cs="Tahoma"/>
          <w:color w:val="000000" w:themeColor="text1"/>
          <w:sz w:val="20"/>
          <w:szCs w:val="20"/>
        </w:rPr>
        <w:t>) oraz poczty elektronicznej;</w:t>
      </w:r>
    </w:p>
    <w:p w14:paraId="06D69634" w14:textId="4AB6E93A" w:rsidR="004E7173" w:rsidRPr="000C2A77" w:rsidRDefault="004E7173" w:rsidP="004E7173">
      <w:pPr>
        <w:pStyle w:val="Akapitzlist"/>
        <w:numPr>
          <w:ilvl w:val="1"/>
          <w:numId w:val="54"/>
        </w:numPr>
        <w:spacing w:before="120" w:after="120" w:line="360" w:lineRule="auto"/>
        <w:ind w:left="567" w:hanging="576"/>
        <w:contextualSpacing/>
        <w:jc w:val="both"/>
        <w:rPr>
          <w:rFonts w:ascii="Tahoma" w:hAnsi="Tahoma" w:cs="Tahoma"/>
          <w:color w:val="000000" w:themeColor="text1"/>
          <w:sz w:val="20"/>
          <w:szCs w:val="20"/>
        </w:rPr>
      </w:pPr>
      <w:r w:rsidRPr="000C2A77">
        <w:rPr>
          <w:rFonts w:ascii="Tahoma" w:hAnsi="Tahoma" w:cs="Tahoma"/>
          <w:color w:val="000000" w:themeColor="text1"/>
          <w:sz w:val="20"/>
          <w:szCs w:val="20"/>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28C638D8" w14:textId="77777777" w:rsidR="004E7173" w:rsidRPr="000C2A77" w:rsidRDefault="004E7173" w:rsidP="004E7173">
      <w:pPr>
        <w:pStyle w:val="Akapitzlist"/>
        <w:numPr>
          <w:ilvl w:val="1"/>
          <w:numId w:val="54"/>
        </w:numPr>
        <w:spacing w:before="120" w:after="120" w:line="360" w:lineRule="auto"/>
        <w:contextualSpacing/>
        <w:jc w:val="both"/>
        <w:rPr>
          <w:rFonts w:ascii="Tahoma" w:hAnsi="Tahoma" w:cs="Tahoma"/>
          <w:color w:val="000000" w:themeColor="text1"/>
          <w:sz w:val="20"/>
          <w:szCs w:val="20"/>
        </w:rPr>
      </w:pPr>
      <w:r w:rsidRPr="000C2A77">
        <w:rPr>
          <w:rFonts w:ascii="Tahoma" w:hAnsi="Tahoma" w:cs="Tahoma"/>
          <w:color w:val="000000" w:themeColor="text1"/>
          <w:sz w:val="20"/>
          <w:szCs w:val="20"/>
        </w:rPr>
        <w:t xml:space="preserve">W przypadku decyzji Wykonawcy o komunikacji przy użyciu </w:t>
      </w:r>
      <w:proofErr w:type="spellStart"/>
      <w:r w:rsidRPr="000C2A77">
        <w:rPr>
          <w:rFonts w:ascii="Tahoma" w:hAnsi="Tahoma" w:cs="Tahoma"/>
          <w:color w:val="000000" w:themeColor="text1"/>
          <w:sz w:val="20"/>
          <w:szCs w:val="20"/>
        </w:rPr>
        <w:t>miniPortalu</w:t>
      </w:r>
      <w:proofErr w:type="spellEnd"/>
      <w:r w:rsidRPr="000C2A77">
        <w:rPr>
          <w:rFonts w:ascii="Tahoma" w:hAnsi="Tahoma" w:cs="Tahoma"/>
          <w:color w:val="000000" w:themeColor="text1"/>
          <w:sz w:val="20"/>
          <w:szCs w:val="20"/>
        </w:rPr>
        <w:t>:</w:t>
      </w:r>
    </w:p>
    <w:p w14:paraId="577F7DB9" w14:textId="77777777" w:rsidR="004E7173" w:rsidRPr="000C2A77" w:rsidRDefault="004E7173" w:rsidP="004E7173">
      <w:pPr>
        <w:pStyle w:val="Akapitzlist"/>
        <w:numPr>
          <w:ilvl w:val="0"/>
          <w:numId w:val="56"/>
        </w:numPr>
        <w:spacing w:before="120" w:after="120" w:line="360" w:lineRule="auto"/>
        <w:contextualSpacing/>
        <w:jc w:val="both"/>
        <w:rPr>
          <w:rFonts w:ascii="Tahoma" w:hAnsi="Tahoma" w:cs="Tahoma"/>
          <w:color w:val="000000" w:themeColor="text1"/>
          <w:sz w:val="20"/>
          <w:szCs w:val="20"/>
        </w:rPr>
      </w:pPr>
      <w:r w:rsidRPr="000C2A77">
        <w:rPr>
          <w:rFonts w:ascii="Tahoma" w:hAnsi="Tahoma" w:cs="Tahoma"/>
          <w:color w:val="000000" w:themeColor="text1"/>
          <w:sz w:val="20"/>
          <w:szCs w:val="20"/>
        </w:rPr>
        <w:t xml:space="preserve">Wykonawca zamierzający wziąć udział w postępowaniu o udzielenie zamówienia publicznego, musi posiadać konto na </w:t>
      </w:r>
      <w:proofErr w:type="spellStart"/>
      <w:r w:rsidRPr="000C2A77">
        <w:rPr>
          <w:rFonts w:ascii="Tahoma" w:hAnsi="Tahoma" w:cs="Tahoma"/>
          <w:color w:val="000000" w:themeColor="text1"/>
          <w:sz w:val="20"/>
          <w:szCs w:val="20"/>
        </w:rPr>
        <w:t>ePUAP</w:t>
      </w:r>
      <w:proofErr w:type="spellEnd"/>
      <w:r w:rsidRPr="000C2A77">
        <w:rPr>
          <w:rFonts w:ascii="Tahoma" w:hAnsi="Tahoma" w:cs="Tahoma"/>
          <w:color w:val="000000" w:themeColor="text1"/>
          <w:sz w:val="20"/>
          <w:szCs w:val="20"/>
        </w:rPr>
        <w:t xml:space="preserve">. Wykonawca posiadający konto na </w:t>
      </w:r>
      <w:proofErr w:type="spellStart"/>
      <w:r w:rsidRPr="000C2A77">
        <w:rPr>
          <w:rFonts w:ascii="Tahoma" w:hAnsi="Tahoma" w:cs="Tahoma"/>
          <w:color w:val="000000" w:themeColor="text1"/>
          <w:sz w:val="20"/>
          <w:szCs w:val="20"/>
        </w:rPr>
        <w:t>ePUAP</w:t>
      </w:r>
      <w:proofErr w:type="spellEnd"/>
      <w:r w:rsidRPr="000C2A77">
        <w:rPr>
          <w:rFonts w:ascii="Tahoma" w:hAnsi="Tahoma" w:cs="Tahoma"/>
          <w:color w:val="000000" w:themeColor="text1"/>
          <w:sz w:val="20"/>
          <w:szCs w:val="20"/>
        </w:rPr>
        <w:t xml:space="preserve"> ma dostęp do  </w:t>
      </w:r>
      <w:r w:rsidRPr="000C2A77">
        <w:rPr>
          <w:rFonts w:ascii="Tahoma" w:hAnsi="Tahoma" w:cs="Tahoma"/>
          <w:b/>
          <w:color w:val="000000" w:themeColor="text1"/>
          <w:sz w:val="20"/>
          <w:szCs w:val="20"/>
        </w:rPr>
        <w:t>formularzy: złożenia, zmiany, wycofania oferty lub wniosku oraz do formularza do komunikacji.</w:t>
      </w:r>
    </w:p>
    <w:p w14:paraId="51071871" w14:textId="77777777" w:rsidR="004E7173" w:rsidRPr="000C2A77" w:rsidRDefault="004E7173" w:rsidP="004E7173">
      <w:pPr>
        <w:pStyle w:val="Akapitzlist"/>
        <w:numPr>
          <w:ilvl w:val="0"/>
          <w:numId w:val="56"/>
        </w:numPr>
        <w:spacing w:before="120" w:after="120" w:line="360" w:lineRule="auto"/>
        <w:contextualSpacing/>
        <w:jc w:val="both"/>
        <w:rPr>
          <w:rFonts w:ascii="Tahoma" w:hAnsi="Tahoma" w:cs="Tahoma"/>
          <w:color w:val="000000" w:themeColor="text1"/>
          <w:sz w:val="20"/>
          <w:szCs w:val="20"/>
        </w:rPr>
      </w:pPr>
      <w:r w:rsidRPr="000C2A77">
        <w:rPr>
          <w:rFonts w:ascii="Tahoma" w:hAnsi="Tahoma" w:cs="Tahoma"/>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C2A77">
        <w:rPr>
          <w:rFonts w:ascii="Tahoma" w:hAnsi="Tahoma" w:cs="Tahoma"/>
          <w:color w:val="000000" w:themeColor="text1"/>
          <w:sz w:val="20"/>
          <w:szCs w:val="20"/>
        </w:rPr>
        <w:t>miniPortalu</w:t>
      </w:r>
      <w:proofErr w:type="spellEnd"/>
      <w:r w:rsidRPr="000C2A77">
        <w:rPr>
          <w:rFonts w:ascii="Tahoma" w:hAnsi="Tahoma" w:cs="Tahoma"/>
          <w:color w:val="000000" w:themeColor="text1"/>
          <w:sz w:val="20"/>
          <w:szCs w:val="20"/>
        </w:rPr>
        <w:t xml:space="preserve"> oraz Regulaminie </w:t>
      </w:r>
      <w:proofErr w:type="spellStart"/>
      <w:r w:rsidRPr="000C2A77">
        <w:rPr>
          <w:rFonts w:ascii="Tahoma" w:hAnsi="Tahoma" w:cs="Tahoma"/>
          <w:color w:val="000000" w:themeColor="text1"/>
          <w:sz w:val="20"/>
          <w:szCs w:val="20"/>
        </w:rPr>
        <w:t>ePUAP</w:t>
      </w:r>
      <w:proofErr w:type="spellEnd"/>
      <w:r w:rsidRPr="000C2A77">
        <w:rPr>
          <w:rFonts w:ascii="Tahoma" w:hAnsi="Tahoma" w:cs="Tahoma"/>
          <w:color w:val="000000" w:themeColor="text1"/>
          <w:sz w:val="20"/>
          <w:szCs w:val="20"/>
        </w:rPr>
        <w:t>.</w:t>
      </w:r>
    </w:p>
    <w:p w14:paraId="18419905" w14:textId="77777777" w:rsidR="004E7173" w:rsidRPr="000C2A77" w:rsidRDefault="004E7173" w:rsidP="004E7173">
      <w:pPr>
        <w:pStyle w:val="Akapitzlist"/>
        <w:numPr>
          <w:ilvl w:val="0"/>
          <w:numId w:val="56"/>
        </w:numPr>
        <w:spacing w:before="120" w:after="120" w:line="360" w:lineRule="auto"/>
        <w:contextualSpacing/>
        <w:jc w:val="both"/>
        <w:rPr>
          <w:rFonts w:ascii="Tahoma" w:hAnsi="Tahoma" w:cs="Tahoma"/>
          <w:color w:val="000000" w:themeColor="text1"/>
          <w:sz w:val="20"/>
          <w:szCs w:val="20"/>
        </w:rPr>
      </w:pPr>
      <w:r w:rsidRPr="000C2A77">
        <w:rPr>
          <w:rFonts w:ascii="Tahoma" w:hAnsi="Tahoma" w:cs="Tahoma"/>
          <w:color w:val="000000" w:themeColor="text1"/>
          <w:sz w:val="20"/>
          <w:szCs w:val="20"/>
        </w:rPr>
        <w:t>Maksymalny rozmiar plików przesyłanych za pośrednictwem dedykowanych formularzy do: złożenia, zmiany, wycofania oferty lub wniosku oraz do komunikacji wynosi 150 MB.</w:t>
      </w:r>
    </w:p>
    <w:p w14:paraId="279812DC" w14:textId="77777777" w:rsidR="004E7173" w:rsidRPr="000C2A77" w:rsidRDefault="004E7173" w:rsidP="004E7173">
      <w:pPr>
        <w:pStyle w:val="Akapitzlist"/>
        <w:numPr>
          <w:ilvl w:val="0"/>
          <w:numId w:val="56"/>
        </w:numPr>
        <w:spacing w:before="120" w:after="120" w:line="360" w:lineRule="auto"/>
        <w:contextualSpacing/>
        <w:jc w:val="both"/>
        <w:rPr>
          <w:rFonts w:ascii="Tahoma" w:hAnsi="Tahoma" w:cs="Tahoma"/>
          <w:color w:val="000000" w:themeColor="text1"/>
          <w:sz w:val="20"/>
          <w:szCs w:val="20"/>
        </w:rPr>
      </w:pPr>
      <w:r w:rsidRPr="000C2A77">
        <w:rPr>
          <w:rFonts w:ascii="Tahoma" w:hAnsi="Tahoma" w:cs="Tahoma"/>
          <w:color w:val="000000" w:themeColor="text1"/>
          <w:sz w:val="20"/>
          <w:szCs w:val="20"/>
        </w:rPr>
        <w:lastRenderedPageBreak/>
        <w:t xml:space="preserve">Identyfikator postępowania i klucz publiczny dla danego postępowania o udzielenie zamówienia dostępne są na </w:t>
      </w:r>
      <w:r w:rsidRPr="000C2A77">
        <w:rPr>
          <w:rFonts w:ascii="Tahoma" w:hAnsi="Tahoma" w:cs="Tahoma"/>
          <w:i/>
          <w:color w:val="000000" w:themeColor="text1"/>
          <w:sz w:val="20"/>
          <w:szCs w:val="20"/>
        </w:rPr>
        <w:t>Liście wszystkich postępowań</w:t>
      </w:r>
      <w:r w:rsidRPr="000C2A77">
        <w:rPr>
          <w:rFonts w:ascii="Tahoma" w:hAnsi="Tahoma" w:cs="Tahoma"/>
          <w:color w:val="000000" w:themeColor="text1"/>
          <w:sz w:val="20"/>
          <w:szCs w:val="20"/>
        </w:rPr>
        <w:t xml:space="preserve"> na </w:t>
      </w:r>
      <w:proofErr w:type="spellStart"/>
      <w:r w:rsidRPr="000C2A77">
        <w:rPr>
          <w:rFonts w:ascii="Tahoma" w:hAnsi="Tahoma" w:cs="Tahoma"/>
          <w:color w:val="000000" w:themeColor="text1"/>
          <w:sz w:val="20"/>
          <w:szCs w:val="20"/>
        </w:rPr>
        <w:t>miniPortalu</w:t>
      </w:r>
      <w:proofErr w:type="spellEnd"/>
      <w:r w:rsidRPr="000C2A77">
        <w:rPr>
          <w:rFonts w:ascii="Tahoma" w:hAnsi="Tahoma" w:cs="Tahoma"/>
          <w:color w:val="000000" w:themeColor="text1"/>
          <w:sz w:val="20"/>
          <w:szCs w:val="20"/>
        </w:rPr>
        <w:t xml:space="preserve"> oraz stanowi załącznik do niniejszej SIWZ. </w:t>
      </w:r>
    </w:p>
    <w:p w14:paraId="101844B0" w14:textId="77777777" w:rsidR="004E7173" w:rsidRPr="000C2A77" w:rsidRDefault="004E7173" w:rsidP="004E7173">
      <w:pPr>
        <w:pStyle w:val="Akapitzlist"/>
        <w:numPr>
          <w:ilvl w:val="0"/>
          <w:numId w:val="56"/>
        </w:numPr>
        <w:spacing w:before="120" w:after="120" w:line="360" w:lineRule="auto"/>
        <w:contextualSpacing/>
        <w:jc w:val="both"/>
        <w:rPr>
          <w:rFonts w:ascii="Tahoma" w:hAnsi="Tahoma" w:cs="Tahoma"/>
          <w:color w:val="000000" w:themeColor="text1"/>
          <w:sz w:val="20"/>
          <w:szCs w:val="20"/>
        </w:rPr>
      </w:pPr>
      <w:r w:rsidRPr="000C2A77">
        <w:rPr>
          <w:rFonts w:ascii="Tahoma" w:hAnsi="Tahoma" w:cs="Tahoma"/>
          <w:color w:val="000000" w:themeColor="text1"/>
          <w:sz w:val="20"/>
          <w:szCs w:val="20"/>
        </w:rPr>
        <w:t>Sposób komunikowania się Zamawiającego z Wykonawcami (nie dotyczy składania ofert i pozostałych dokumentów składanych wraz z ofertą):</w:t>
      </w:r>
    </w:p>
    <w:p w14:paraId="0E0FC159" w14:textId="77777777" w:rsidR="004E7173" w:rsidRPr="000C2A77" w:rsidRDefault="004E7173" w:rsidP="004E7173">
      <w:pPr>
        <w:pStyle w:val="Akapitzlist"/>
        <w:spacing w:before="120" w:after="120" w:line="360" w:lineRule="auto"/>
        <w:ind w:left="927"/>
        <w:contextualSpacing/>
        <w:jc w:val="both"/>
        <w:rPr>
          <w:rFonts w:ascii="Tahoma" w:hAnsi="Tahoma" w:cs="Tahoma"/>
          <w:color w:val="000000" w:themeColor="text1"/>
          <w:sz w:val="20"/>
          <w:szCs w:val="20"/>
        </w:rPr>
      </w:pPr>
      <w:r w:rsidRPr="000C2A77">
        <w:rPr>
          <w:rFonts w:ascii="Tahoma" w:hAnsi="Tahoma" w:cs="Tahoma"/>
          <w:color w:val="000000" w:themeColor="text1"/>
          <w:sz w:val="20"/>
          <w:szCs w:val="20"/>
        </w:rPr>
        <w:t xml:space="preserve">- W postępowaniu o udzielenie zamówienia komunikacja pomiędzy Zamawiającym a Wykonawcami w szczególności składanie oświadczeń, zawiadomień oraz przekazywanie informacji odbywa się elektronicznie za pośrednictwem </w:t>
      </w:r>
      <w:r w:rsidRPr="000C2A77">
        <w:rPr>
          <w:rFonts w:ascii="Tahoma" w:hAnsi="Tahoma" w:cs="Tahoma"/>
          <w:b/>
          <w:i/>
          <w:color w:val="000000" w:themeColor="text1"/>
          <w:sz w:val="20"/>
          <w:szCs w:val="20"/>
        </w:rPr>
        <w:t xml:space="preserve">dedykowanego formularza dostępnego na </w:t>
      </w:r>
      <w:proofErr w:type="spellStart"/>
      <w:r w:rsidRPr="000C2A77">
        <w:rPr>
          <w:rFonts w:ascii="Tahoma" w:hAnsi="Tahoma" w:cs="Tahoma"/>
          <w:b/>
          <w:i/>
          <w:color w:val="000000" w:themeColor="text1"/>
          <w:sz w:val="20"/>
          <w:szCs w:val="20"/>
        </w:rPr>
        <w:t>ePUAP</w:t>
      </w:r>
      <w:proofErr w:type="spellEnd"/>
      <w:r w:rsidRPr="000C2A77">
        <w:rPr>
          <w:rFonts w:ascii="Tahoma" w:hAnsi="Tahoma" w:cs="Tahoma"/>
          <w:b/>
          <w:i/>
          <w:color w:val="000000" w:themeColor="text1"/>
          <w:sz w:val="20"/>
          <w:szCs w:val="20"/>
        </w:rPr>
        <w:t xml:space="preserve"> oraz udostępnionego przez </w:t>
      </w:r>
      <w:proofErr w:type="spellStart"/>
      <w:r w:rsidRPr="000C2A77">
        <w:rPr>
          <w:rFonts w:ascii="Tahoma" w:hAnsi="Tahoma" w:cs="Tahoma"/>
          <w:b/>
          <w:i/>
          <w:color w:val="000000" w:themeColor="text1"/>
          <w:sz w:val="20"/>
          <w:szCs w:val="20"/>
        </w:rPr>
        <w:t>miniPortal</w:t>
      </w:r>
      <w:proofErr w:type="spellEnd"/>
      <w:r w:rsidRPr="000C2A77">
        <w:rPr>
          <w:rFonts w:ascii="Tahoma" w:hAnsi="Tahoma" w:cs="Tahoma"/>
          <w:b/>
          <w:i/>
          <w:color w:val="000000" w:themeColor="text1"/>
          <w:sz w:val="20"/>
          <w:szCs w:val="20"/>
        </w:rPr>
        <w:t xml:space="preserve"> (Formularz do komunikacji).</w:t>
      </w:r>
      <w:r w:rsidRPr="000C2A77">
        <w:rPr>
          <w:rFonts w:ascii="Tahoma" w:hAnsi="Tahoma" w:cs="Tahoma"/>
          <w:b/>
          <w:color w:val="000000" w:themeColor="text1"/>
          <w:sz w:val="20"/>
          <w:szCs w:val="20"/>
        </w:rPr>
        <w:t xml:space="preserve"> </w:t>
      </w:r>
      <w:r w:rsidRPr="000C2A77">
        <w:rPr>
          <w:rFonts w:ascii="Tahoma" w:hAnsi="Tahoma" w:cs="Tahoma"/>
          <w:color w:val="000000" w:themeColor="text1"/>
          <w:sz w:val="20"/>
          <w:szCs w:val="20"/>
        </w:rPr>
        <w:t xml:space="preserve"> We wszelkiej korespondencji związanej z niniejszym postępowaniem Zamawiający i Wykonawcy posługują się numerem ogłoszenia  ID postępowania). </w:t>
      </w:r>
    </w:p>
    <w:p w14:paraId="0D7929A9" w14:textId="77777777" w:rsidR="004E7173" w:rsidRPr="000C2A77" w:rsidRDefault="004E7173" w:rsidP="004E7173">
      <w:pPr>
        <w:pStyle w:val="Akapitzlist"/>
        <w:spacing w:before="120" w:after="120" w:line="360" w:lineRule="auto"/>
        <w:ind w:left="927"/>
        <w:contextualSpacing/>
        <w:jc w:val="both"/>
        <w:rPr>
          <w:rFonts w:ascii="Tahoma" w:hAnsi="Tahoma" w:cs="Tahoma"/>
          <w:color w:val="000000" w:themeColor="text1"/>
          <w:sz w:val="20"/>
          <w:szCs w:val="20"/>
        </w:rPr>
      </w:pPr>
      <w:r w:rsidRPr="000C2A77">
        <w:rPr>
          <w:rFonts w:ascii="Tahoma" w:hAnsi="Tahoma" w:cs="Tahoma"/>
          <w:color w:val="000000" w:themeColor="text1"/>
          <w:sz w:val="20"/>
          <w:szCs w:val="20"/>
        </w:rPr>
        <w:t>- Zamawiający może również komunikować się z Wykonawcami za pomocą poczty elektronicznej.</w:t>
      </w:r>
    </w:p>
    <w:p w14:paraId="7C3FDFF4" w14:textId="77777777" w:rsidR="004E7173" w:rsidRPr="000C2A77" w:rsidRDefault="004E7173" w:rsidP="004E7173">
      <w:pPr>
        <w:pStyle w:val="Akapitzlist"/>
        <w:numPr>
          <w:ilvl w:val="0"/>
          <w:numId w:val="56"/>
        </w:numPr>
        <w:spacing w:before="120" w:after="120" w:line="360" w:lineRule="auto"/>
        <w:contextualSpacing/>
        <w:jc w:val="both"/>
        <w:rPr>
          <w:rFonts w:ascii="Tahoma" w:hAnsi="Tahoma" w:cs="Tahoma"/>
          <w:color w:val="000000" w:themeColor="text1"/>
          <w:sz w:val="20"/>
          <w:szCs w:val="20"/>
        </w:rPr>
      </w:pPr>
      <w:r w:rsidRPr="000C2A77">
        <w:rPr>
          <w:rFonts w:ascii="Tahoma" w:hAnsi="Tahoma" w:cs="Tahoma"/>
          <w:color w:val="000000" w:themeColor="text1"/>
          <w:sz w:val="20"/>
          <w:szCs w:val="20"/>
        </w:rPr>
        <w:t xml:space="preserve">Dokumenty elektroniczne, oświadczenia lub elektroniczne kopie dokumentów lub oświadczeń  składane są przez Wykonawcę za pośrednictwem </w:t>
      </w:r>
      <w:r w:rsidRPr="000C2A77">
        <w:rPr>
          <w:rFonts w:ascii="Tahoma" w:hAnsi="Tahoma" w:cs="Tahoma"/>
          <w:i/>
          <w:color w:val="000000" w:themeColor="text1"/>
          <w:sz w:val="20"/>
          <w:szCs w:val="20"/>
        </w:rPr>
        <w:t>Formularza do komunikacji</w:t>
      </w:r>
      <w:r w:rsidRPr="000C2A77">
        <w:rPr>
          <w:rFonts w:ascii="Tahoma" w:hAnsi="Tahoma" w:cs="Tahoma"/>
          <w:color w:val="000000" w:themeColor="text1"/>
          <w:sz w:val="20"/>
          <w:szCs w:val="20"/>
        </w:rPr>
        <w:t xml:space="preserve"> jako załączniki. </w:t>
      </w:r>
    </w:p>
    <w:p w14:paraId="397F903F" w14:textId="77777777" w:rsidR="004E7173" w:rsidRPr="000C2A77" w:rsidRDefault="004E7173" w:rsidP="004E7173">
      <w:pPr>
        <w:pStyle w:val="Akapitzlist"/>
        <w:numPr>
          <w:ilvl w:val="1"/>
          <w:numId w:val="54"/>
        </w:numPr>
        <w:spacing w:before="120" w:after="120" w:line="360" w:lineRule="auto"/>
        <w:contextualSpacing/>
        <w:jc w:val="both"/>
        <w:rPr>
          <w:rFonts w:ascii="Tahoma" w:hAnsi="Tahoma" w:cs="Tahoma"/>
          <w:color w:val="000000" w:themeColor="text1"/>
          <w:sz w:val="20"/>
          <w:szCs w:val="20"/>
        </w:rPr>
      </w:pPr>
      <w:r w:rsidRPr="000C2A77">
        <w:rPr>
          <w:rFonts w:ascii="Tahoma" w:hAnsi="Tahoma" w:cs="Tahoma"/>
          <w:color w:val="000000" w:themeColor="text1"/>
          <w:sz w:val="20"/>
          <w:szCs w:val="20"/>
        </w:rPr>
        <w:t xml:space="preserve">Zamawiający dopuszcza również możliwość składania dokumentów elektronicznych, oświadczeń lub elektronicznych kopii dokumentów lub oświadczeń na wskazany w pkt. 12 SIWZ adres poczty elektronicznej. </w:t>
      </w:r>
      <w:r w:rsidRPr="000C2A77">
        <w:rPr>
          <w:rFonts w:ascii="Tahoma" w:hAnsi="Tahoma" w:cs="Tahoma"/>
          <w:b/>
          <w:bCs/>
          <w:color w:val="000000" w:themeColor="text1"/>
          <w:sz w:val="20"/>
          <w:szCs w:val="20"/>
          <w:u w:val="single"/>
        </w:rPr>
        <w:t xml:space="preserve"> </w:t>
      </w:r>
      <w:r w:rsidRPr="000C2A77">
        <w:rPr>
          <w:rFonts w:ascii="Tahoma" w:hAnsi="Tahoma" w:cs="Tahoma"/>
          <w:color w:val="000000" w:themeColor="text1"/>
          <w:sz w:val="20"/>
          <w:szCs w:val="20"/>
        </w:rPr>
        <w:t>(nie dotyczy składania ofert i pozostałych dokumentów składanych wraz z ofertą).</w:t>
      </w: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562F2AC2" w14:textId="0CFC6E9A" w:rsidR="0082744F" w:rsidRPr="00FE5DE4"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29081B37" w14:textId="309358B4" w:rsidR="0020301B" w:rsidRPr="00252FC7" w:rsidRDefault="0020301B" w:rsidP="0082744F">
      <w:pPr>
        <w:ind w:left="993" w:hanging="567"/>
        <w:jc w:val="both"/>
        <w:rPr>
          <w:rFonts w:ascii="Tahoma" w:hAnsi="Tahoma" w:cs="Tahoma"/>
          <w:color w:val="0070C0"/>
        </w:rPr>
      </w:pPr>
    </w:p>
    <w:p w14:paraId="3708E758" w14:textId="77777777" w:rsidR="0020301B" w:rsidRPr="00252FC7" w:rsidRDefault="0020301B" w:rsidP="00F83F7C">
      <w:pPr>
        <w:ind w:left="993" w:hanging="567"/>
        <w:jc w:val="both"/>
        <w:rPr>
          <w:rFonts w:ascii="Tahoma" w:hAnsi="Tahoma" w:cs="Tahoma"/>
          <w:color w:val="0070C0"/>
        </w:rPr>
      </w:pP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B7179E" w:rsidRDefault="005E388D" w:rsidP="00F83F7C">
      <w:pPr>
        <w:jc w:val="both"/>
        <w:rPr>
          <w:rFonts w:ascii="Tahoma" w:hAnsi="Tahoma" w:cs="Tahoma"/>
          <w:i/>
          <w:u w:val="single"/>
        </w:rPr>
      </w:pPr>
    </w:p>
    <w:p w14:paraId="249D1AA8" w14:textId="77777777" w:rsidR="006D483A" w:rsidRPr="00B7179E" w:rsidRDefault="006D483A" w:rsidP="006D483A">
      <w:pPr>
        <w:ind w:left="993" w:hanging="567"/>
        <w:jc w:val="both"/>
        <w:rPr>
          <w:rFonts w:ascii="Tahoma" w:hAnsi="Tahoma" w:cs="Tahoma"/>
        </w:rPr>
      </w:pPr>
      <w:r w:rsidRPr="00B7179E">
        <w:rPr>
          <w:rFonts w:ascii="Tahoma" w:hAnsi="Tahoma" w:cs="Tahoma"/>
        </w:rPr>
        <w:t>Osobą uprawnioną do kontaktów z Wykonawcami jest:</w:t>
      </w:r>
    </w:p>
    <w:p w14:paraId="3A146AA2" w14:textId="77777777" w:rsidR="006D483A" w:rsidRPr="00B7179E" w:rsidRDefault="006D483A" w:rsidP="006D483A">
      <w:pPr>
        <w:ind w:left="993" w:hanging="567"/>
        <w:jc w:val="both"/>
        <w:rPr>
          <w:rFonts w:ascii="Tahoma" w:hAnsi="Tahoma" w:cs="Tahoma"/>
        </w:rPr>
      </w:pPr>
      <w:r w:rsidRPr="00B7179E">
        <w:rPr>
          <w:rFonts w:ascii="Tahoma" w:hAnsi="Tahoma" w:cs="Tahoma"/>
        </w:rPr>
        <w:t>W kwestiach proceduralnych:</w:t>
      </w:r>
    </w:p>
    <w:p w14:paraId="3C4BAD42" w14:textId="77777777" w:rsidR="006D483A" w:rsidRPr="009110A5" w:rsidRDefault="006D483A" w:rsidP="006D483A">
      <w:pPr>
        <w:ind w:left="993" w:hanging="567"/>
        <w:jc w:val="both"/>
        <w:rPr>
          <w:rFonts w:ascii="Tahoma" w:hAnsi="Tahoma" w:cs="Tahoma"/>
        </w:rPr>
      </w:pPr>
      <w:r>
        <w:rPr>
          <w:rFonts w:ascii="Tahoma" w:hAnsi="Tahoma" w:cs="Tahoma"/>
        </w:rPr>
        <w:t>Witold Lewandowski</w:t>
      </w:r>
    </w:p>
    <w:p w14:paraId="3E427FBD" w14:textId="77777777" w:rsidR="006D483A" w:rsidRPr="00AD244E" w:rsidRDefault="006D483A" w:rsidP="006D483A">
      <w:pPr>
        <w:pStyle w:val="Tekstpodstawowywcity3"/>
        <w:spacing w:line="240" w:lineRule="auto"/>
        <w:ind w:left="426"/>
        <w:rPr>
          <w:rFonts w:ascii="Tahoma" w:hAnsi="Tahoma" w:cs="Tahoma"/>
          <w:sz w:val="20"/>
        </w:rPr>
      </w:pPr>
      <w:r w:rsidRPr="00AD244E">
        <w:rPr>
          <w:rFonts w:ascii="Tahoma" w:hAnsi="Tahoma" w:cs="Tahoma"/>
          <w:sz w:val="20"/>
        </w:rPr>
        <w:t>Czysty Region Sp. z o.o.</w:t>
      </w:r>
    </w:p>
    <w:p w14:paraId="182B496F" w14:textId="77777777" w:rsidR="006D483A" w:rsidRPr="009110A5" w:rsidRDefault="006D483A" w:rsidP="006D483A">
      <w:pPr>
        <w:pStyle w:val="Tekstpodstawowywcity3"/>
        <w:spacing w:line="240" w:lineRule="auto"/>
        <w:ind w:left="426"/>
        <w:rPr>
          <w:rFonts w:ascii="Tahoma" w:hAnsi="Tahoma" w:cs="Tahoma"/>
          <w:sz w:val="20"/>
        </w:rPr>
      </w:pPr>
      <w:r w:rsidRPr="009110A5">
        <w:rPr>
          <w:rFonts w:ascii="Tahoma" w:hAnsi="Tahoma" w:cs="Tahoma"/>
          <w:sz w:val="20"/>
        </w:rPr>
        <w:t xml:space="preserve">ul. </w:t>
      </w:r>
      <w:r>
        <w:rPr>
          <w:rFonts w:ascii="Tahoma" w:hAnsi="Tahoma" w:cs="Tahoma"/>
          <w:sz w:val="20"/>
        </w:rPr>
        <w:t>Naftowa 7, 47-230 Kędzierzyn-Koźle,</w:t>
      </w:r>
      <w:r w:rsidRPr="009110A5">
        <w:rPr>
          <w:rFonts w:ascii="Tahoma" w:hAnsi="Tahoma" w:cs="Tahoma"/>
          <w:sz w:val="20"/>
        </w:rPr>
        <w:t xml:space="preserve"> </w:t>
      </w:r>
    </w:p>
    <w:p w14:paraId="35BFF73B" w14:textId="0886588C" w:rsidR="006D483A" w:rsidRPr="006163A2" w:rsidRDefault="006D483A" w:rsidP="002C7EFD">
      <w:pPr>
        <w:ind w:left="426"/>
        <w:jc w:val="both"/>
        <w:rPr>
          <w:rFonts w:ascii="Tahoma" w:hAnsi="Tahoma" w:cs="Tahoma"/>
        </w:rPr>
      </w:pPr>
      <w:r w:rsidRPr="006163A2">
        <w:rPr>
          <w:rFonts w:ascii="Tahoma" w:hAnsi="Tahoma" w:cs="Tahoma"/>
        </w:rPr>
        <w:t xml:space="preserve">e-mail: </w:t>
      </w:r>
      <w:r w:rsidR="002C7EFD" w:rsidRPr="006163A2">
        <w:rPr>
          <w:rFonts w:ascii="Tahoma" w:hAnsi="Tahoma" w:cs="Tahoma"/>
        </w:rPr>
        <w:t>biuro@czysty-region.pl</w:t>
      </w:r>
    </w:p>
    <w:p w14:paraId="207C68AE" w14:textId="77777777" w:rsidR="006D483A" w:rsidRPr="006163A2" w:rsidRDefault="006D483A" w:rsidP="006D483A">
      <w:pPr>
        <w:ind w:left="993" w:hanging="567"/>
        <w:jc w:val="both"/>
        <w:rPr>
          <w:rFonts w:ascii="Tahoma" w:hAnsi="Tahoma" w:cs="Tahoma"/>
        </w:rPr>
      </w:pPr>
    </w:p>
    <w:p w14:paraId="5FC8914F" w14:textId="77777777" w:rsidR="006D483A" w:rsidRPr="00B7179E" w:rsidRDefault="006D483A" w:rsidP="006D483A">
      <w:pPr>
        <w:ind w:left="993" w:hanging="567"/>
        <w:jc w:val="both"/>
        <w:rPr>
          <w:rFonts w:ascii="Tahoma" w:hAnsi="Tahoma" w:cs="Tahoma"/>
        </w:rPr>
      </w:pPr>
      <w:r w:rsidRPr="00B7179E">
        <w:rPr>
          <w:rFonts w:ascii="Tahoma" w:hAnsi="Tahoma" w:cs="Tahoma"/>
        </w:rPr>
        <w:t>oraz</w:t>
      </w:r>
    </w:p>
    <w:p w14:paraId="2C7B6316" w14:textId="77777777" w:rsidR="006D483A" w:rsidRDefault="006D483A" w:rsidP="006D483A">
      <w:pPr>
        <w:ind w:left="993" w:hanging="567"/>
        <w:jc w:val="both"/>
        <w:rPr>
          <w:rFonts w:ascii="Tahoma" w:hAnsi="Tahoma" w:cs="Tahoma"/>
        </w:rPr>
      </w:pPr>
    </w:p>
    <w:p w14:paraId="1494FF3D" w14:textId="77777777" w:rsidR="006D483A" w:rsidRPr="00B7179E" w:rsidRDefault="006D483A" w:rsidP="006D483A">
      <w:pPr>
        <w:ind w:left="993" w:hanging="567"/>
        <w:jc w:val="both"/>
        <w:rPr>
          <w:rFonts w:ascii="Tahoma" w:hAnsi="Tahoma" w:cs="Tahoma"/>
        </w:rPr>
      </w:pPr>
      <w:r w:rsidRPr="00B7179E">
        <w:rPr>
          <w:rFonts w:ascii="Tahoma" w:hAnsi="Tahoma" w:cs="Tahoma"/>
        </w:rPr>
        <w:t xml:space="preserve">W kwestiach merytorycznych: </w:t>
      </w:r>
    </w:p>
    <w:p w14:paraId="33107C23" w14:textId="77777777" w:rsidR="006D483A" w:rsidRPr="00B7179E" w:rsidRDefault="006D483A" w:rsidP="006D483A">
      <w:pPr>
        <w:ind w:left="993" w:hanging="567"/>
        <w:jc w:val="both"/>
        <w:rPr>
          <w:rFonts w:ascii="Tahoma" w:hAnsi="Tahoma" w:cs="Tahoma"/>
        </w:rPr>
      </w:pPr>
      <w:r>
        <w:rPr>
          <w:rFonts w:ascii="Tahoma" w:hAnsi="Tahoma" w:cs="Tahoma"/>
        </w:rPr>
        <w:t>Jan Bieżuński</w:t>
      </w:r>
    </w:p>
    <w:p w14:paraId="1A770E4E" w14:textId="77777777" w:rsidR="006D483A" w:rsidRPr="00B7179E" w:rsidRDefault="006D483A" w:rsidP="006D483A">
      <w:pPr>
        <w:ind w:left="426"/>
        <w:jc w:val="both"/>
        <w:rPr>
          <w:rFonts w:ascii="Tahoma" w:hAnsi="Tahoma" w:cs="Tahoma"/>
        </w:rPr>
      </w:pPr>
      <w:r w:rsidRPr="00B7179E">
        <w:rPr>
          <w:rFonts w:ascii="Tahoma" w:hAnsi="Tahoma" w:cs="Tahoma"/>
        </w:rPr>
        <w:t>Maximus Broker Sp. z o.o. (Broker ubezpieczeniowy Zamawiającego działający na podstawie pełnomocnictwa)</w:t>
      </w:r>
    </w:p>
    <w:p w14:paraId="646C73AA" w14:textId="77777777" w:rsidR="006D483A" w:rsidRPr="00B7179E" w:rsidRDefault="006D483A" w:rsidP="006D483A">
      <w:pPr>
        <w:ind w:left="993" w:hanging="567"/>
        <w:jc w:val="both"/>
        <w:rPr>
          <w:rFonts w:ascii="Tahoma" w:hAnsi="Tahoma" w:cs="Tahoma"/>
        </w:rPr>
      </w:pPr>
      <w:r w:rsidRPr="00B7179E">
        <w:rPr>
          <w:rFonts w:ascii="Tahoma" w:hAnsi="Tahoma" w:cs="Tahoma"/>
        </w:rPr>
        <w:lastRenderedPageBreak/>
        <w:t>ul. Szosa Chełmińska 164, 87-100 Toruń,</w:t>
      </w:r>
    </w:p>
    <w:p w14:paraId="2F9E3CD7" w14:textId="765E347B" w:rsidR="006D483A" w:rsidRPr="008F288B" w:rsidRDefault="006D483A" w:rsidP="006D483A">
      <w:pPr>
        <w:ind w:left="993" w:hanging="567"/>
        <w:jc w:val="both"/>
        <w:rPr>
          <w:rFonts w:ascii="Tahoma" w:hAnsi="Tahoma" w:cs="Tahoma"/>
        </w:rPr>
      </w:pPr>
      <w:r w:rsidRPr="008F288B">
        <w:rPr>
          <w:rFonts w:ascii="Tahoma" w:hAnsi="Tahoma" w:cs="Tahoma"/>
        </w:rPr>
        <w:t>e-</w:t>
      </w:r>
      <w:r w:rsidRPr="007C4ECF">
        <w:rPr>
          <w:rFonts w:ascii="Tahoma" w:hAnsi="Tahoma" w:cs="Tahoma"/>
        </w:rPr>
        <w:t>mail:</w:t>
      </w:r>
      <w:r w:rsidR="00FC36A2" w:rsidRPr="007C4ECF">
        <w:rPr>
          <w:rFonts w:ascii="Tahoma" w:hAnsi="Tahoma" w:cs="Tahoma"/>
        </w:rPr>
        <w:t xml:space="preserve"> jan.biezunski@maximus-broker.pl</w:t>
      </w:r>
    </w:p>
    <w:p w14:paraId="23746C0A" w14:textId="77777777" w:rsidR="006D483A" w:rsidRDefault="006D483A" w:rsidP="006D483A">
      <w:pPr>
        <w:ind w:left="993" w:hanging="567"/>
        <w:jc w:val="both"/>
        <w:rPr>
          <w:rFonts w:ascii="Tahoma" w:hAnsi="Tahoma" w:cs="Tahoma"/>
          <w:color w:val="0070C0"/>
        </w:rPr>
      </w:pPr>
    </w:p>
    <w:p w14:paraId="44617541" w14:textId="77777777" w:rsidR="006D483A" w:rsidRPr="009110A5" w:rsidRDefault="006D483A" w:rsidP="006D483A">
      <w:pPr>
        <w:ind w:left="993" w:hanging="567"/>
        <w:jc w:val="both"/>
        <w:rPr>
          <w:rFonts w:ascii="Tahoma" w:hAnsi="Tahoma" w:cs="Tahoma"/>
        </w:rPr>
      </w:pPr>
      <w:r w:rsidRPr="009110A5">
        <w:rPr>
          <w:rFonts w:ascii="Tahoma" w:hAnsi="Tahoma" w:cs="Tahoma"/>
        </w:rPr>
        <w:t>Adres strony internetowej, gdzie będą umieszczane będą wyjaśnienia treści SIWZ i/lub zmiany treści SIWZ:</w:t>
      </w:r>
    </w:p>
    <w:p w14:paraId="69DC0C3D" w14:textId="2F7C4AA7" w:rsidR="006D483A" w:rsidRPr="00D300D6" w:rsidRDefault="006F4DB4" w:rsidP="006D483A">
      <w:pPr>
        <w:ind w:left="993" w:hanging="567"/>
        <w:jc w:val="both"/>
        <w:rPr>
          <w:rFonts w:ascii="Tahoma" w:hAnsi="Tahoma" w:cs="Tahoma"/>
        </w:rPr>
      </w:pPr>
      <w:hyperlink r:id="rId10" w:history="1">
        <w:r w:rsidR="00036C07" w:rsidRPr="000F1EEC">
          <w:rPr>
            <w:rStyle w:val="Hipercze"/>
            <w:rFonts w:ascii="Tahoma" w:hAnsi="Tahoma" w:cs="Tahoma"/>
          </w:rPr>
          <w:t>www.czysty-region.pl</w:t>
        </w:r>
      </w:hyperlink>
      <w:r w:rsidR="00036C07">
        <w:rPr>
          <w:rFonts w:ascii="Tahoma" w:hAnsi="Tahoma" w:cs="Tahoma"/>
        </w:rPr>
        <w:t xml:space="preserve"> </w:t>
      </w:r>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B7179E" w:rsidRDefault="00890327" w:rsidP="00F83F7C">
      <w:pPr>
        <w:pStyle w:val="Tekstpodstawowywcity3"/>
        <w:spacing w:line="240" w:lineRule="auto"/>
        <w:rPr>
          <w:rFonts w:ascii="Tahoma" w:hAnsi="Tahoma" w:cs="Tahoma"/>
          <w:sz w:val="20"/>
        </w:rPr>
      </w:pPr>
    </w:p>
    <w:p w14:paraId="515AD665" w14:textId="77777777" w:rsidR="00A53904" w:rsidRPr="00350E98" w:rsidRDefault="00A53904" w:rsidP="00F83F7C">
      <w:pPr>
        <w:ind w:left="709" w:hanging="425"/>
        <w:jc w:val="both"/>
        <w:rPr>
          <w:rFonts w:ascii="Tahoma" w:hAnsi="Tahoma" w:cs="Tahoma"/>
        </w:rPr>
      </w:pPr>
      <w:r w:rsidRPr="00350E98">
        <w:rPr>
          <w:rFonts w:ascii="Tahoma" w:hAnsi="Tahoma" w:cs="Tahoma"/>
        </w:rPr>
        <w:t xml:space="preserve">Zamawiający nie wymaga od </w:t>
      </w:r>
      <w:r w:rsidR="00860966" w:rsidRPr="00350E98">
        <w:rPr>
          <w:rFonts w:ascii="Tahoma" w:hAnsi="Tahoma" w:cs="Tahoma"/>
        </w:rPr>
        <w:t>Wykonaw</w:t>
      </w:r>
      <w:r w:rsidRPr="00350E98">
        <w:rPr>
          <w:rFonts w:ascii="Tahoma" w:hAnsi="Tahoma" w:cs="Tahoma"/>
        </w:rPr>
        <w:t>ców wnoszenia wadium.</w:t>
      </w:r>
    </w:p>
    <w:p w14:paraId="24DFC04D" w14:textId="77777777" w:rsidR="005F6A6C" w:rsidRPr="001D382E" w:rsidRDefault="005F6A6C" w:rsidP="00F83F7C">
      <w:pPr>
        <w:tabs>
          <w:tab w:val="left" w:pos="540"/>
        </w:tabs>
        <w:ind w:left="426"/>
        <w:jc w:val="both"/>
        <w:rPr>
          <w:rFonts w:ascii="Tahoma" w:hAnsi="Tahoma" w:cs="Tahoma"/>
          <w:color w:val="FF0000"/>
        </w:rPr>
      </w:pP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1013C91A" w14:textId="77777777"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62169B99" w14:textId="7F4CD673" w:rsidR="00BE6A33" w:rsidRDefault="00BE6A33" w:rsidP="000A79DB">
      <w:pPr>
        <w:ind w:left="284"/>
        <w:jc w:val="both"/>
        <w:rPr>
          <w:rFonts w:ascii="Tahoma" w:hAnsi="Tahoma" w:cs="Tahoma"/>
        </w:rPr>
      </w:pPr>
    </w:p>
    <w:p w14:paraId="41CBECB8" w14:textId="77777777" w:rsidR="006163A2" w:rsidRDefault="006163A2" w:rsidP="000A79DB">
      <w:pPr>
        <w:ind w:left="284"/>
        <w:jc w:val="both"/>
        <w:rPr>
          <w:rFonts w:ascii="Tahoma" w:hAnsi="Tahoma" w:cs="Tahoma"/>
        </w:rPr>
      </w:pP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6C61921D" w14:textId="77777777" w:rsidR="0082744F" w:rsidRPr="00D9070F" w:rsidRDefault="0082744F" w:rsidP="00EC6074">
      <w:pPr>
        <w:pStyle w:val="Akapitzlist"/>
        <w:numPr>
          <w:ilvl w:val="1"/>
          <w:numId w:val="41"/>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77777777" w:rsidR="0082744F" w:rsidRPr="00D9070F" w:rsidRDefault="0082744F" w:rsidP="00EC6074">
      <w:pPr>
        <w:pStyle w:val="Akapitzlist"/>
        <w:numPr>
          <w:ilvl w:val="1"/>
          <w:numId w:val="41"/>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0E17B605" w14:textId="77777777" w:rsidR="0082744F" w:rsidRPr="00D9070F" w:rsidRDefault="0082744F" w:rsidP="00EC6074">
      <w:pPr>
        <w:pStyle w:val="Akapitzlist"/>
        <w:numPr>
          <w:ilvl w:val="1"/>
          <w:numId w:val="41"/>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EAE9F3B" w14:textId="77777777" w:rsidR="0082744F" w:rsidRPr="006D483A" w:rsidRDefault="0082744F" w:rsidP="00EC6074">
      <w:pPr>
        <w:pStyle w:val="Akapitzlist"/>
        <w:numPr>
          <w:ilvl w:val="1"/>
          <w:numId w:val="41"/>
        </w:numPr>
        <w:jc w:val="both"/>
        <w:rPr>
          <w:rFonts w:ascii="Tahoma" w:hAnsi="Tahoma" w:cs="Tahoma"/>
          <w:sz w:val="20"/>
          <w:szCs w:val="20"/>
        </w:rPr>
      </w:pPr>
      <w:r w:rsidRPr="00D9070F">
        <w:rPr>
          <w:rFonts w:ascii="Tahoma" w:hAnsi="Tahoma" w:cs="Tahoma"/>
          <w:sz w:val="20"/>
          <w:szCs w:val="20"/>
        </w:rPr>
        <w:t xml:space="preserve">Oferta musi być </w:t>
      </w:r>
      <w:r w:rsidRPr="006D483A">
        <w:rPr>
          <w:rFonts w:ascii="Tahoma" w:hAnsi="Tahoma" w:cs="Tahoma"/>
          <w:sz w:val="20"/>
          <w:szCs w:val="20"/>
        </w:rPr>
        <w:t>przygotowana zgodnie z Ustawą oraz z wymogami SIWZ;</w:t>
      </w:r>
    </w:p>
    <w:p w14:paraId="5E3F6716" w14:textId="77777777" w:rsidR="004E7173" w:rsidRPr="00253DA5" w:rsidRDefault="004E7173" w:rsidP="004E7173">
      <w:pPr>
        <w:pStyle w:val="Akapitzlist"/>
        <w:numPr>
          <w:ilvl w:val="1"/>
          <w:numId w:val="41"/>
        </w:numPr>
        <w:jc w:val="both"/>
        <w:rPr>
          <w:rFonts w:ascii="Tahoma" w:hAnsi="Tahoma" w:cs="Tahoma"/>
          <w:sz w:val="20"/>
          <w:szCs w:val="20"/>
        </w:rPr>
      </w:pPr>
      <w:r w:rsidRPr="00253DA5">
        <w:rPr>
          <w:rFonts w:ascii="Tahoma" w:hAnsi="Tahoma" w:cs="Tahoma"/>
          <w:sz w:val="20"/>
          <w:szCs w:val="20"/>
        </w:rPr>
        <w:t>Oferta musi być sporządzona w języku polskim, zgodnie z wyborem Wykonawcy:</w:t>
      </w:r>
    </w:p>
    <w:p w14:paraId="41628EA9" w14:textId="77777777" w:rsidR="004E7173" w:rsidRPr="00253DA5" w:rsidRDefault="004E7173" w:rsidP="004E7173">
      <w:pPr>
        <w:pStyle w:val="Akapitzlist"/>
        <w:jc w:val="both"/>
        <w:rPr>
          <w:rFonts w:ascii="Tahoma" w:hAnsi="Tahoma" w:cs="Tahoma"/>
          <w:sz w:val="20"/>
          <w:szCs w:val="20"/>
        </w:rPr>
      </w:pPr>
      <w:r w:rsidRPr="00253DA5">
        <w:rPr>
          <w:rFonts w:ascii="Tahoma" w:hAnsi="Tahoma" w:cs="Tahoma"/>
          <w:sz w:val="20"/>
          <w:szCs w:val="20"/>
        </w:rPr>
        <w:t>- w postaci elektronicznej – w tym przypadku zamawiający dopuszcza w szczególności następujący format przesyłanych danych: .</w:t>
      </w:r>
      <w:proofErr w:type="spellStart"/>
      <w:r w:rsidRPr="00253DA5">
        <w:rPr>
          <w:rFonts w:ascii="Tahoma" w:hAnsi="Tahoma" w:cs="Tahoma"/>
          <w:sz w:val="20"/>
          <w:szCs w:val="20"/>
        </w:rPr>
        <w:t>doc</w:t>
      </w:r>
      <w:proofErr w:type="spellEnd"/>
      <w:r w:rsidRPr="00253DA5">
        <w:rPr>
          <w:rFonts w:ascii="Tahoma" w:hAnsi="Tahoma" w:cs="Tahoma"/>
          <w:sz w:val="20"/>
          <w:szCs w:val="20"/>
        </w:rPr>
        <w:t>, .</w:t>
      </w:r>
      <w:proofErr w:type="spellStart"/>
      <w:r w:rsidRPr="00253DA5">
        <w:rPr>
          <w:rFonts w:ascii="Tahoma" w:hAnsi="Tahoma" w:cs="Tahoma"/>
          <w:sz w:val="20"/>
          <w:szCs w:val="20"/>
        </w:rPr>
        <w:t>docx</w:t>
      </w:r>
      <w:proofErr w:type="spellEnd"/>
      <w:r w:rsidRPr="00253DA5">
        <w:rPr>
          <w:rFonts w:ascii="Tahoma" w:hAnsi="Tahoma" w:cs="Tahoma"/>
          <w:sz w:val="20"/>
          <w:szCs w:val="20"/>
        </w:rPr>
        <w:t>, .pdf, lub</w:t>
      </w:r>
    </w:p>
    <w:p w14:paraId="7D07C7CD" w14:textId="019AA3C3" w:rsidR="004E7173" w:rsidRPr="00253DA5" w:rsidRDefault="004E7173" w:rsidP="004E7173">
      <w:pPr>
        <w:pStyle w:val="Akapitzlist"/>
        <w:jc w:val="both"/>
        <w:rPr>
          <w:rFonts w:ascii="Tahoma" w:hAnsi="Tahoma" w:cs="Tahoma"/>
          <w:sz w:val="20"/>
          <w:szCs w:val="20"/>
        </w:rPr>
      </w:pPr>
      <w:r w:rsidRPr="00253DA5">
        <w:rPr>
          <w:rFonts w:ascii="Tahoma" w:hAnsi="Tahoma" w:cs="Tahoma"/>
          <w:sz w:val="20"/>
          <w:szCs w:val="20"/>
        </w:rPr>
        <w:t>- w postaci papierowej bez użycia ścieralnego nośnika pisma, np. ołówka;</w:t>
      </w:r>
    </w:p>
    <w:p w14:paraId="76FCBE02" w14:textId="77777777" w:rsidR="005506E3" w:rsidRPr="00253DA5" w:rsidRDefault="005506E3" w:rsidP="00EC6074">
      <w:pPr>
        <w:pStyle w:val="Akapitzlist"/>
        <w:numPr>
          <w:ilvl w:val="1"/>
          <w:numId w:val="41"/>
        </w:numPr>
        <w:jc w:val="both"/>
        <w:rPr>
          <w:rFonts w:ascii="Tahoma" w:hAnsi="Tahoma" w:cs="Tahoma"/>
          <w:sz w:val="20"/>
          <w:szCs w:val="20"/>
        </w:rPr>
      </w:pPr>
      <w:r w:rsidRPr="00253DA5">
        <w:rPr>
          <w:rFonts w:ascii="Tahoma" w:hAnsi="Tahoma" w:cs="Tahoma"/>
          <w:sz w:val="20"/>
          <w:szCs w:val="20"/>
        </w:rPr>
        <w:t>Treść oferty musi odpowiadać treści SIWZ;</w:t>
      </w:r>
    </w:p>
    <w:p w14:paraId="5912504E" w14:textId="74AE8D1D" w:rsidR="005506E3" w:rsidRPr="00253DA5" w:rsidRDefault="004E7173" w:rsidP="004E7173">
      <w:pPr>
        <w:pStyle w:val="Akapitzlist"/>
        <w:numPr>
          <w:ilvl w:val="1"/>
          <w:numId w:val="41"/>
        </w:numPr>
        <w:jc w:val="both"/>
        <w:rPr>
          <w:rFonts w:ascii="Tahoma" w:hAnsi="Tahoma" w:cs="Tahoma"/>
          <w:sz w:val="20"/>
          <w:szCs w:val="20"/>
        </w:rPr>
      </w:pPr>
      <w:r w:rsidRPr="00253DA5">
        <w:rPr>
          <w:rFonts w:ascii="Tahoma" w:hAnsi="Tahoma" w:cs="Tahoma"/>
          <w:sz w:val="20"/>
          <w:szCs w:val="20"/>
        </w:rPr>
        <w:t>Oferta musi być podpisana przez osoby wskazane w dokumencie upoważniającym</w:t>
      </w:r>
      <w:r w:rsidRPr="00253DA5">
        <w:rPr>
          <w:rFonts w:ascii="Tahoma" w:hAnsi="Tahoma" w:cs="Tahoma"/>
          <w:sz w:val="20"/>
          <w:szCs w:val="20"/>
        </w:rPr>
        <w:br/>
        <w:t xml:space="preserve">do występowania w obrocie prawnym lub posiadające stosowne pełnomocnictwo. W przypadku oferty w postaci elektronicznej oferta musi być opatrzona </w:t>
      </w:r>
      <w:r w:rsidRPr="00253DA5">
        <w:rPr>
          <w:rFonts w:ascii="Tahoma" w:hAnsi="Tahoma" w:cs="Tahoma"/>
          <w:sz w:val="20"/>
          <w:szCs w:val="20"/>
          <w:u w:val="single"/>
        </w:rPr>
        <w:t>kwalifikowanym podpisem elektronicznym</w:t>
      </w:r>
      <w:r w:rsidRPr="00253DA5">
        <w:rPr>
          <w:rFonts w:ascii="Tahoma" w:hAnsi="Tahoma" w:cs="Tahoma"/>
          <w:sz w:val="20"/>
          <w:szCs w:val="20"/>
        </w:rPr>
        <w:t xml:space="preserve"> przez wyżej wymienione osoby;</w:t>
      </w:r>
    </w:p>
    <w:p w14:paraId="2E9FAAA9" w14:textId="22EA8555" w:rsidR="005506E3" w:rsidRPr="00253DA5" w:rsidRDefault="004E7173" w:rsidP="004E7173">
      <w:pPr>
        <w:pStyle w:val="Akapitzlist"/>
        <w:numPr>
          <w:ilvl w:val="1"/>
          <w:numId w:val="41"/>
        </w:numPr>
        <w:jc w:val="both"/>
        <w:rPr>
          <w:rFonts w:ascii="Tahoma" w:hAnsi="Tahoma" w:cs="Tahoma"/>
          <w:sz w:val="20"/>
          <w:szCs w:val="20"/>
        </w:rPr>
      </w:pPr>
      <w:r w:rsidRPr="00253DA5">
        <w:rPr>
          <w:rFonts w:ascii="Tahoma" w:hAnsi="Tahoma" w:cs="Tahoma"/>
          <w:sz w:val="20"/>
          <w:szCs w:val="20"/>
        </w:rPr>
        <w:t xml:space="preserve">Poprawki w ofercie muszą być naniesione czytelnie oraz opatrzone </w:t>
      </w:r>
      <w:r w:rsidRPr="00253DA5">
        <w:rPr>
          <w:rFonts w:ascii="Tahoma" w:hAnsi="Tahoma" w:cs="Tahoma"/>
          <w:sz w:val="20"/>
          <w:szCs w:val="20"/>
          <w:u w:val="single"/>
        </w:rPr>
        <w:t xml:space="preserve">podpisem </w:t>
      </w:r>
      <w:r w:rsidRPr="00253DA5">
        <w:rPr>
          <w:rFonts w:ascii="Tahoma" w:hAnsi="Tahoma" w:cs="Tahoma"/>
          <w:sz w:val="20"/>
          <w:szCs w:val="20"/>
        </w:rPr>
        <w:t xml:space="preserve">osoby/osób podpisujących ofertę. W przypadku ofert w postaci elektronicznej poprawki winny być opatrzone </w:t>
      </w:r>
      <w:r w:rsidRPr="00253DA5">
        <w:rPr>
          <w:rFonts w:ascii="Tahoma" w:hAnsi="Tahoma" w:cs="Tahoma"/>
          <w:sz w:val="20"/>
          <w:szCs w:val="20"/>
          <w:u w:val="single"/>
        </w:rPr>
        <w:t>kwalifikowanym podpisem elektronicznym;</w:t>
      </w:r>
    </w:p>
    <w:p w14:paraId="3E62E591" w14:textId="77777777" w:rsidR="005506E3" w:rsidRPr="00253DA5" w:rsidRDefault="005506E3" w:rsidP="00EC6074">
      <w:pPr>
        <w:pStyle w:val="Akapitzlist"/>
        <w:numPr>
          <w:ilvl w:val="1"/>
          <w:numId w:val="41"/>
        </w:numPr>
        <w:jc w:val="both"/>
        <w:rPr>
          <w:rFonts w:ascii="Tahoma" w:hAnsi="Tahoma" w:cs="Tahoma"/>
          <w:sz w:val="20"/>
          <w:szCs w:val="20"/>
        </w:rPr>
      </w:pPr>
      <w:r w:rsidRPr="00253DA5">
        <w:rPr>
          <w:rFonts w:ascii="Tahoma" w:hAnsi="Tahoma" w:cs="Tahoma"/>
          <w:sz w:val="20"/>
          <w:szCs w:val="20"/>
        </w:rPr>
        <w:t>Ofertę składaną przez podmioty wspólnie ubiegające się o udzielenie zamówienia (konsorcjum, koasekuracja) podpisują wszyscy wykonawcy lub ustanowiony pełnomocnik.</w:t>
      </w:r>
    </w:p>
    <w:p w14:paraId="730DD326" w14:textId="77777777" w:rsidR="005506E3" w:rsidRPr="00253DA5" w:rsidRDefault="005506E3" w:rsidP="00EC6074">
      <w:pPr>
        <w:pStyle w:val="Akapitzlist"/>
        <w:numPr>
          <w:ilvl w:val="1"/>
          <w:numId w:val="41"/>
        </w:numPr>
        <w:jc w:val="both"/>
        <w:rPr>
          <w:rFonts w:ascii="Tahoma" w:hAnsi="Tahoma" w:cs="Tahoma"/>
          <w:sz w:val="20"/>
          <w:szCs w:val="20"/>
        </w:rPr>
      </w:pPr>
      <w:r w:rsidRPr="00253DA5">
        <w:rPr>
          <w:rFonts w:ascii="Tahoma" w:hAnsi="Tahoma" w:cs="Tahoma"/>
          <w:sz w:val="20"/>
          <w:szCs w:val="20"/>
        </w:rPr>
        <w:t>Wykonawca może złożyć tylko jedną ofertę z jedną ostateczną ceną (art. 82 ust. 1 Ustawy);</w:t>
      </w:r>
    </w:p>
    <w:p w14:paraId="77DE1AE5" w14:textId="77777777" w:rsidR="004E7173" w:rsidRPr="00253DA5" w:rsidRDefault="005506E3" w:rsidP="00EC6074">
      <w:pPr>
        <w:pStyle w:val="Akapitzlist"/>
        <w:numPr>
          <w:ilvl w:val="1"/>
          <w:numId w:val="41"/>
        </w:numPr>
        <w:jc w:val="both"/>
        <w:rPr>
          <w:rFonts w:ascii="Tahoma" w:hAnsi="Tahoma" w:cs="Tahoma"/>
          <w:sz w:val="20"/>
          <w:szCs w:val="20"/>
        </w:rPr>
      </w:pPr>
      <w:r w:rsidRPr="00253DA5">
        <w:rPr>
          <w:rFonts w:ascii="Tahoma" w:hAnsi="Tahoma" w:cs="Tahoma"/>
          <w:b/>
          <w:sz w:val="20"/>
          <w:szCs w:val="20"/>
        </w:rPr>
        <w:t>Za osoby uprawnione do składania oświadczeń woli w imieniu Wykonawców uznaje się</w:t>
      </w:r>
      <w:r w:rsidRPr="00253DA5">
        <w:rPr>
          <w:rFonts w:ascii="Tahoma" w:hAnsi="Tahoma" w:cs="Tahoma"/>
          <w:sz w:val="20"/>
          <w:szCs w:val="20"/>
        </w:rPr>
        <w:t xml:space="preserve">: </w:t>
      </w:r>
      <w:r w:rsidRPr="00253DA5">
        <w:rPr>
          <w:rFonts w:ascii="Tahoma" w:hAnsi="Tahoma" w:cs="Tahoma"/>
          <w:b/>
          <w:sz w:val="20"/>
          <w:szCs w:val="20"/>
        </w:rPr>
        <w:t xml:space="preserve">osoby wskazane w Krajowym Rejestrze Sądowym lub dokumencie równorzędnym, osoby legitymujące się odpowiednim pełnomocnictwem określającym zakres umocowania. </w:t>
      </w:r>
    </w:p>
    <w:p w14:paraId="1FFF6DB0" w14:textId="77777777" w:rsidR="004E7173" w:rsidRPr="00253DA5" w:rsidRDefault="004E7173" w:rsidP="004E7173">
      <w:pPr>
        <w:pStyle w:val="Akapitzlist"/>
        <w:jc w:val="both"/>
        <w:rPr>
          <w:rFonts w:ascii="Tahoma" w:hAnsi="Tahoma" w:cs="Tahoma"/>
          <w:sz w:val="20"/>
          <w:szCs w:val="20"/>
        </w:rPr>
      </w:pPr>
      <w:r w:rsidRPr="00253DA5">
        <w:rPr>
          <w:rFonts w:ascii="Tahoma" w:hAnsi="Tahoma" w:cs="Tahoma"/>
          <w:b/>
          <w:sz w:val="20"/>
          <w:szCs w:val="20"/>
        </w:rPr>
        <w:t>Dokument ten należy złożyć w formie oryginału lub kopii</w:t>
      </w:r>
      <w:r w:rsidRPr="00253DA5">
        <w:rPr>
          <w:rFonts w:ascii="Tahoma" w:hAnsi="Tahoma" w:cs="Tahoma"/>
          <w:sz w:val="20"/>
          <w:szCs w:val="20"/>
        </w:rPr>
        <w:t xml:space="preserve"> </w:t>
      </w:r>
      <w:r w:rsidRPr="00253DA5">
        <w:rPr>
          <w:rFonts w:ascii="Tahoma" w:hAnsi="Tahoma" w:cs="Tahoma"/>
          <w:b/>
          <w:sz w:val="20"/>
          <w:szCs w:val="20"/>
        </w:rPr>
        <w:t xml:space="preserve">potwierdzonej za zgodność </w:t>
      </w:r>
      <w:r w:rsidRPr="00253DA5">
        <w:rPr>
          <w:rFonts w:ascii="Tahoma" w:hAnsi="Tahoma" w:cs="Tahoma"/>
          <w:b/>
          <w:sz w:val="20"/>
          <w:szCs w:val="20"/>
        </w:rPr>
        <w:br/>
        <w:t>z oryginałem przez notariusza.</w:t>
      </w:r>
    </w:p>
    <w:p w14:paraId="251FB15C" w14:textId="77777777" w:rsidR="004E7173" w:rsidRPr="00253DA5" w:rsidRDefault="004E7173" w:rsidP="004E7173">
      <w:pPr>
        <w:pStyle w:val="Akapitzlist"/>
        <w:ind w:left="709"/>
        <w:jc w:val="both"/>
        <w:rPr>
          <w:rFonts w:ascii="Tahoma" w:hAnsi="Tahoma" w:cs="Tahoma"/>
          <w:b/>
          <w:sz w:val="20"/>
          <w:szCs w:val="20"/>
        </w:rPr>
      </w:pPr>
      <w:r w:rsidRPr="00253DA5">
        <w:rPr>
          <w:rFonts w:ascii="Tahoma" w:hAnsi="Tahoma" w:cs="Tahoma"/>
          <w:b/>
          <w:sz w:val="20"/>
          <w:szCs w:val="20"/>
        </w:rPr>
        <w:t xml:space="preserve">Za oryginał uważa się również niniejszy dokument w postaci elektronicznej opatrzonej kwalifikowanym podpisem elektronicznym przez osobę uprawnioną do jego udzielenia. </w:t>
      </w:r>
    </w:p>
    <w:p w14:paraId="746A5316" w14:textId="01B365E5" w:rsidR="005506E3" w:rsidRPr="00253DA5" w:rsidRDefault="005506E3" w:rsidP="004E7173">
      <w:pPr>
        <w:pStyle w:val="Akapitzlist"/>
        <w:jc w:val="both"/>
        <w:rPr>
          <w:rFonts w:ascii="Tahoma" w:hAnsi="Tahoma" w:cs="Tahoma"/>
          <w:sz w:val="20"/>
          <w:szCs w:val="20"/>
        </w:rPr>
      </w:pPr>
      <w:r w:rsidRPr="00253DA5">
        <w:rPr>
          <w:rFonts w:ascii="Tahoma" w:hAnsi="Tahoma" w:cs="Tahoma"/>
          <w:b/>
          <w:sz w:val="20"/>
          <w:szCs w:val="20"/>
        </w:rPr>
        <w:t xml:space="preserve">W przypadku gdy wykonawca nie posiada pełnomocnictwa w oryginale w postaci elektronicznej a posiada dla danej osoby pełnomocnictwo tylko w formie pisemnej (tj. </w:t>
      </w:r>
      <w:r w:rsidRPr="00253DA5">
        <w:rPr>
          <w:rFonts w:ascii="Tahoma" w:hAnsi="Tahoma" w:cs="Tahoma"/>
          <w:b/>
          <w:sz w:val="20"/>
          <w:szCs w:val="20"/>
        </w:rPr>
        <w:br/>
        <w:t>z własnoręcznym podpisem osoby uprawnionej do jego udzielenia), może złożyć kopię pełnomocnictwa poświadczoną elektronicznie kwalifikowanym podpisem przez notariusza.</w:t>
      </w:r>
    </w:p>
    <w:p w14:paraId="59692492" w14:textId="4C491882" w:rsidR="0082744F" w:rsidRPr="00253DA5" w:rsidRDefault="0082744F" w:rsidP="006163A2">
      <w:pPr>
        <w:pStyle w:val="Akapitzlist"/>
        <w:numPr>
          <w:ilvl w:val="1"/>
          <w:numId w:val="41"/>
        </w:numPr>
        <w:jc w:val="both"/>
        <w:rPr>
          <w:rFonts w:ascii="Tahoma" w:hAnsi="Tahoma" w:cs="Tahoma"/>
          <w:sz w:val="20"/>
          <w:szCs w:val="20"/>
        </w:rPr>
      </w:pPr>
      <w:r w:rsidRPr="00253DA5">
        <w:rPr>
          <w:rFonts w:ascii="Tahoma" w:hAnsi="Tahoma" w:cs="Tahoma"/>
          <w:sz w:val="20"/>
          <w:szCs w:val="20"/>
        </w:rPr>
        <w:t>Wykonawca poniesie wszelkie koszty związane z przygotowaniem i złożeniem  oferty;</w:t>
      </w:r>
    </w:p>
    <w:p w14:paraId="36A1F684" w14:textId="77777777" w:rsidR="004E7173" w:rsidRPr="00253DA5" w:rsidRDefault="004E7173" w:rsidP="004E7173">
      <w:pPr>
        <w:pStyle w:val="Akapitzlist"/>
        <w:numPr>
          <w:ilvl w:val="1"/>
          <w:numId w:val="41"/>
        </w:numPr>
        <w:jc w:val="both"/>
        <w:rPr>
          <w:rFonts w:ascii="Tahoma" w:hAnsi="Tahoma" w:cs="Tahoma"/>
          <w:b/>
          <w:sz w:val="20"/>
          <w:szCs w:val="20"/>
        </w:rPr>
      </w:pPr>
      <w:r w:rsidRPr="00253DA5">
        <w:rPr>
          <w:rFonts w:ascii="Tahoma" w:hAnsi="Tahoma" w:cs="Tahoma"/>
          <w:b/>
          <w:sz w:val="20"/>
          <w:szCs w:val="20"/>
        </w:rPr>
        <w:t>Dotyczy ofert składanych w postaci papierowej:</w:t>
      </w:r>
    </w:p>
    <w:p w14:paraId="7E7AEB7C" w14:textId="77777777" w:rsidR="004E7173" w:rsidRPr="00253DA5" w:rsidRDefault="004E7173" w:rsidP="004E7173">
      <w:pPr>
        <w:pStyle w:val="Akapitzlist"/>
        <w:jc w:val="both"/>
        <w:rPr>
          <w:rFonts w:ascii="Tahoma" w:hAnsi="Tahoma" w:cs="Tahoma"/>
          <w:sz w:val="20"/>
          <w:szCs w:val="20"/>
        </w:rPr>
      </w:pPr>
      <w:r w:rsidRPr="00253DA5">
        <w:rPr>
          <w:rFonts w:ascii="Tahoma" w:hAnsi="Tahoma" w:cs="Tahoma"/>
          <w:sz w:val="20"/>
          <w:szCs w:val="20"/>
        </w:rPr>
        <w:lastRenderedPageBreak/>
        <w:t>Oferta musi być złożona Zamawiającemu w nieprzejrzystej i zamkniętej kopercie z opisem:</w:t>
      </w:r>
    </w:p>
    <w:p w14:paraId="4CA8E377" w14:textId="77777777" w:rsidR="004E7173" w:rsidRPr="00253DA5" w:rsidRDefault="004E7173" w:rsidP="004E7173">
      <w:pPr>
        <w:ind w:left="1136" w:right="-1" w:hanging="427"/>
        <w:rPr>
          <w:rFonts w:ascii="Tahoma" w:hAnsi="Tahoma" w:cs="Tahoma"/>
          <w:u w:val="single"/>
        </w:rPr>
      </w:pPr>
      <w:r w:rsidRPr="00253DA5">
        <w:rPr>
          <w:rFonts w:ascii="Tahoma" w:hAnsi="Tahoma" w:cs="Tahoma"/>
          <w:u w:val="single"/>
        </w:rPr>
        <w:t>pełna nazwa wykonawcy</w:t>
      </w:r>
    </w:p>
    <w:p w14:paraId="062B29F8" w14:textId="77777777" w:rsidR="004E7173" w:rsidRPr="00253DA5" w:rsidRDefault="004E7173" w:rsidP="004E7173">
      <w:pPr>
        <w:ind w:left="1136" w:right="-1" w:hanging="427"/>
        <w:rPr>
          <w:rFonts w:ascii="Tahoma" w:hAnsi="Tahoma" w:cs="Tahoma"/>
          <w:u w:val="single"/>
        </w:rPr>
      </w:pPr>
      <w:r w:rsidRPr="00253DA5">
        <w:rPr>
          <w:rFonts w:ascii="Tahoma" w:hAnsi="Tahoma" w:cs="Tahoma"/>
          <w:u w:val="single"/>
        </w:rPr>
        <w:t>adres</w:t>
      </w:r>
    </w:p>
    <w:p w14:paraId="40F5CB7C" w14:textId="77777777" w:rsidR="004E7173" w:rsidRPr="00253DA5" w:rsidRDefault="004E7173" w:rsidP="004E7173">
      <w:pPr>
        <w:ind w:left="1136" w:right="-1" w:hanging="427"/>
        <w:rPr>
          <w:rFonts w:ascii="Tahoma" w:hAnsi="Tahoma" w:cs="Tahoma"/>
          <w:u w:val="single"/>
        </w:rPr>
      </w:pPr>
      <w:r w:rsidRPr="00253DA5">
        <w:rPr>
          <w:rFonts w:ascii="Tahoma" w:hAnsi="Tahoma" w:cs="Tahoma"/>
          <w:u w:val="single"/>
        </w:rPr>
        <w:t>numer telefonu,</w:t>
      </w:r>
    </w:p>
    <w:p w14:paraId="308C3D53" w14:textId="77777777" w:rsidR="004E7173" w:rsidRPr="00253DA5" w:rsidRDefault="004E7173" w:rsidP="004E7173">
      <w:pPr>
        <w:tabs>
          <w:tab w:val="left" w:pos="4678"/>
        </w:tabs>
        <w:ind w:left="1134" w:right="-1" w:hanging="427"/>
        <w:outlineLvl w:val="0"/>
        <w:rPr>
          <w:rFonts w:ascii="Tahoma" w:hAnsi="Tahoma" w:cs="Tahoma"/>
          <w:i/>
        </w:rPr>
      </w:pPr>
      <w:r w:rsidRPr="00253DA5">
        <w:rPr>
          <w:rFonts w:ascii="Tahoma" w:hAnsi="Tahoma" w:cs="Tahoma"/>
          <w:u w:val="single"/>
        </w:rPr>
        <w:t>NIP, REGON</w:t>
      </w:r>
      <w:r w:rsidRPr="00253DA5">
        <w:rPr>
          <w:rFonts w:ascii="Tahoma" w:hAnsi="Tahoma" w:cs="Tahoma"/>
          <w:i/>
        </w:rPr>
        <w:t xml:space="preserve"> </w:t>
      </w:r>
    </w:p>
    <w:p w14:paraId="0F195480" w14:textId="77777777" w:rsidR="004E7173" w:rsidRPr="00253DA5" w:rsidRDefault="004E7173" w:rsidP="004E7173">
      <w:pPr>
        <w:tabs>
          <w:tab w:val="left" w:pos="993"/>
        </w:tabs>
        <w:ind w:right="-1"/>
        <w:outlineLvl w:val="0"/>
        <w:rPr>
          <w:rFonts w:ascii="Tahoma" w:hAnsi="Tahoma" w:cs="Tahoma"/>
          <w:b/>
          <w:i/>
        </w:rPr>
      </w:pPr>
      <w:r w:rsidRPr="00253DA5">
        <w:rPr>
          <w:rFonts w:ascii="Tahoma" w:hAnsi="Tahoma" w:cs="Tahoma"/>
          <w:b/>
          <w:i/>
        </w:rPr>
        <w:tab/>
        <w:t>OFERTA NA UBEZPIECZENIE MIENIA I ODPOWIEDZIALNOŚCI ZAMAWIAJĄCEGO</w:t>
      </w:r>
    </w:p>
    <w:p w14:paraId="16BD0421" w14:textId="777B855E" w:rsidR="004E7173" w:rsidRPr="00253DA5" w:rsidRDefault="004E7173" w:rsidP="004E7173">
      <w:pPr>
        <w:tabs>
          <w:tab w:val="left" w:pos="4678"/>
        </w:tabs>
        <w:ind w:left="1988" w:right="-1"/>
        <w:outlineLvl w:val="0"/>
        <w:rPr>
          <w:rFonts w:ascii="Tahoma" w:hAnsi="Tahoma" w:cs="Tahoma"/>
          <w:b/>
          <w:i/>
        </w:rPr>
      </w:pPr>
      <w:r w:rsidRPr="00253DA5">
        <w:rPr>
          <w:rFonts w:ascii="Tahoma" w:hAnsi="Tahoma" w:cs="Tahoma"/>
          <w:b/>
          <w:i/>
        </w:rPr>
        <w:t>– NIE OTWIERAĆ PRZED ………………. (data i godzina otwarcia ofert)</w:t>
      </w:r>
    </w:p>
    <w:p w14:paraId="6E6B08CB" w14:textId="77777777" w:rsidR="001F7A05" w:rsidRDefault="001F7A05" w:rsidP="001F7A05">
      <w:pPr>
        <w:tabs>
          <w:tab w:val="left" w:pos="993"/>
          <w:tab w:val="left" w:pos="1134"/>
        </w:tabs>
        <w:jc w:val="both"/>
        <w:rPr>
          <w:rFonts w:ascii="Tahoma" w:hAnsi="Tahoma" w:cs="Tahoma"/>
        </w:rPr>
      </w:pPr>
    </w:p>
    <w:p w14:paraId="2A0A2D02" w14:textId="77777777" w:rsidR="001F7A05" w:rsidRDefault="001F7A05" w:rsidP="001F7A05">
      <w:pPr>
        <w:pStyle w:val="Akapitzlist"/>
        <w:numPr>
          <w:ilvl w:val="1"/>
          <w:numId w:val="41"/>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w:t>
      </w:r>
      <w:r w:rsidRPr="00017D3A">
        <w:rPr>
          <w:rFonts w:ascii="Tahoma" w:hAnsi="Tahoma" w:cs="Tahoma"/>
          <w:sz w:val="20"/>
          <w:szCs w:val="20"/>
        </w:rPr>
        <w:t xml:space="preserve">zastrzegł, że nie mogą być one udostępniane oraz wykazał, iż zastrzeżone informacje stanowią tajemnicę przedsiębiorstwa. W takim przypadku wszelkie informacje które Wykonawca zastrzeże </w:t>
      </w:r>
      <w:r>
        <w:rPr>
          <w:rFonts w:ascii="Tahoma" w:hAnsi="Tahoma" w:cs="Tahoma"/>
          <w:sz w:val="20"/>
          <w:szCs w:val="20"/>
        </w:rPr>
        <w:t>jako tajemnicę przedsiębiorstwa:</w:t>
      </w:r>
    </w:p>
    <w:p w14:paraId="636D5C46" w14:textId="77777777" w:rsidR="001F7A05" w:rsidRPr="00253DA5" w:rsidRDefault="001F7A05" w:rsidP="001F7A05">
      <w:pPr>
        <w:pStyle w:val="Akapitzlist"/>
        <w:tabs>
          <w:tab w:val="left" w:pos="993"/>
          <w:tab w:val="left" w:pos="1134"/>
        </w:tabs>
        <w:jc w:val="both"/>
        <w:rPr>
          <w:rFonts w:ascii="Tahoma" w:hAnsi="Tahoma" w:cs="Tahoma"/>
          <w:sz w:val="20"/>
          <w:szCs w:val="20"/>
        </w:rPr>
      </w:pPr>
      <w:r>
        <w:rPr>
          <w:rFonts w:ascii="Tahoma" w:hAnsi="Tahoma" w:cs="Tahoma"/>
          <w:sz w:val="20"/>
          <w:szCs w:val="20"/>
        </w:rPr>
        <w:t>-</w:t>
      </w:r>
      <w:r w:rsidRPr="00017D3A">
        <w:rPr>
          <w:rFonts w:ascii="Tahoma" w:hAnsi="Tahoma" w:cs="Tahoma"/>
          <w:sz w:val="20"/>
          <w:szCs w:val="20"/>
        </w:rPr>
        <w:t xml:space="preserve"> powinny zostać złożone w osobnym pliku wraz z jednoczesnym zaznaczeniem polecenia „Załącznik stanowiący tajemnicę przedsiębiorstwa” a następnie wraz z plikami stanowiącymi jawną część </w:t>
      </w:r>
      <w:r w:rsidRPr="00253DA5">
        <w:rPr>
          <w:rFonts w:ascii="Tahoma" w:hAnsi="Tahoma" w:cs="Tahoma"/>
          <w:sz w:val="20"/>
          <w:szCs w:val="20"/>
        </w:rPr>
        <w:t>skompresowane do jednego pliku archiwum (ZIP) – dotyczy dokumentów składanych przez Wykonawcę w postaci elektronicznej, lub</w:t>
      </w:r>
    </w:p>
    <w:p w14:paraId="7579CC42" w14:textId="77777777" w:rsidR="001F7A05" w:rsidRPr="00253DA5" w:rsidRDefault="001F7A05" w:rsidP="001F7A05">
      <w:pPr>
        <w:pStyle w:val="Akapitzlist"/>
        <w:tabs>
          <w:tab w:val="left" w:pos="993"/>
          <w:tab w:val="left" w:pos="1134"/>
        </w:tabs>
        <w:jc w:val="both"/>
        <w:rPr>
          <w:rFonts w:ascii="Tahoma" w:hAnsi="Tahoma" w:cs="Tahoma"/>
          <w:sz w:val="20"/>
          <w:szCs w:val="20"/>
        </w:rPr>
      </w:pPr>
      <w:r w:rsidRPr="00253DA5">
        <w:rPr>
          <w:rFonts w:ascii="Tahoma" w:hAnsi="Tahoma" w:cs="Tahoma"/>
          <w:sz w:val="20"/>
          <w:szCs w:val="20"/>
        </w:rPr>
        <w:t>- powinny zostać oznaczone klauzulą „tajemnica przedsiębiorstwa - nie udostępniać” – dotyczy dokumentów składanych przez Wykonawcę w postaci papierowej.</w:t>
      </w:r>
    </w:p>
    <w:p w14:paraId="5C9DF038" w14:textId="77777777" w:rsidR="001F7A05" w:rsidRPr="00017D3A" w:rsidRDefault="001F7A05" w:rsidP="001F7A05">
      <w:pPr>
        <w:pStyle w:val="Akapitzlist"/>
        <w:tabs>
          <w:tab w:val="left" w:pos="993"/>
          <w:tab w:val="left" w:pos="1134"/>
        </w:tabs>
        <w:jc w:val="both"/>
        <w:rPr>
          <w:rFonts w:ascii="Tahoma" w:hAnsi="Tahoma" w:cs="Tahoma"/>
          <w:sz w:val="20"/>
          <w:szCs w:val="20"/>
        </w:rPr>
      </w:pPr>
      <w:r w:rsidRPr="00017D3A">
        <w:rPr>
          <w:rFonts w:ascii="Tahoma" w:hAnsi="Tahoma" w:cs="Tahoma"/>
          <w:sz w:val="20"/>
          <w:szCs w:val="20"/>
        </w:rPr>
        <w:t xml:space="preserve"> </w:t>
      </w:r>
      <w:r w:rsidRPr="00017D3A">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29A37E17" w14:textId="77777777" w:rsidR="006A5569" w:rsidRPr="005506E3" w:rsidRDefault="006A5569" w:rsidP="005506E3">
      <w:pPr>
        <w:tabs>
          <w:tab w:val="left" w:pos="993"/>
          <w:tab w:val="left" w:pos="1134"/>
        </w:tabs>
        <w:jc w:val="both"/>
        <w:rPr>
          <w:rFonts w:ascii="Tahoma" w:hAnsi="Tahoma" w:cs="Tahoma"/>
        </w:rPr>
      </w:pP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252FC7" w:rsidRDefault="005B1F68" w:rsidP="00F83F7C">
      <w:pPr>
        <w:ind w:left="284" w:hanging="284"/>
        <w:jc w:val="both"/>
        <w:outlineLvl w:val="0"/>
        <w:rPr>
          <w:rFonts w:ascii="Tahoma" w:hAnsi="Tahoma" w:cs="Tahoma"/>
          <w:i/>
          <w:color w:val="0070C0"/>
          <w:u w:val="single"/>
        </w:rPr>
      </w:pPr>
    </w:p>
    <w:p w14:paraId="463DC0B0" w14:textId="4D9E27C6" w:rsidR="007348A0" w:rsidRPr="00253DA5" w:rsidRDefault="007348A0" w:rsidP="007348A0">
      <w:pPr>
        <w:pStyle w:val="Akapitzlist"/>
        <w:numPr>
          <w:ilvl w:val="1"/>
          <w:numId w:val="57"/>
        </w:numPr>
        <w:jc w:val="both"/>
        <w:rPr>
          <w:rFonts w:ascii="Tahoma" w:hAnsi="Tahoma" w:cs="Tahoma"/>
          <w:sz w:val="20"/>
          <w:szCs w:val="20"/>
        </w:rPr>
      </w:pPr>
      <w:r>
        <w:rPr>
          <w:rFonts w:ascii="Tahoma" w:hAnsi="Tahoma" w:cs="Tahoma"/>
          <w:b/>
          <w:bCs/>
          <w:sz w:val="20"/>
          <w:szCs w:val="20"/>
        </w:rPr>
        <w:t xml:space="preserve">Oferty należy składać do dnia </w:t>
      </w:r>
      <w:r w:rsidR="00462455">
        <w:rPr>
          <w:rFonts w:ascii="Tahoma" w:hAnsi="Tahoma" w:cs="Tahoma"/>
          <w:b/>
          <w:bCs/>
          <w:sz w:val="20"/>
          <w:szCs w:val="20"/>
        </w:rPr>
        <w:t>09.06.2020</w:t>
      </w:r>
      <w:r w:rsidRPr="00253DA5">
        <w:rPr>
          <w:rFonts w:ascii="Tahoma" w:hAnsi="Tahoma" w:cs="Tahoma"/>
          <w:b/>
          <w:i/>
          <w:sz w:val="20"/>
          <w:szCs w:val="20"/>
        </w:rPr>
        <w:t xml:space="preserve"> r. do godz. </w:t>
      </w:r>
      <w:r w:rsidR="00462455">
        <w:rPr>
          <w:rFonts w:ascii="Tahoma" w:hAnsi="Tahoma" w:cs="Tahoma"/>
          <w:b/>
          <w:i/>
          <w:sz w:val="20"/>
          <w:szCs w:val="20"/>
        </w:rPr>
        <w:t>10</w:t>
      </w:r>
      <w:r w:rsidRPr="00253DA5">
        <w:rPr>
          <w:rFonts w:ascii="Tahoma" w:hAnsi="Tahoma" w:cs="Tahoma"/>
          <w:b/>
          <w:i/>
          <w:sz w:val="20"/>
          <w:szCs w:val="20"/>
          <w:vertAlign w:val="superscript"/>
        </w:rPr>
        <w:t>00</w:t>
      </w:r>
      <w:r w:rsidRPr="00253DA5">
        <w:rPr>
          <w:rFonts w:ascii="Tahoma" w:hAnsi="Tahoma" w:cs="Tahoma"/>
          <w:sz w:val="20"/>
          <w:szCs w:val="20"/>
        </w:rPr>
        <w:t xml:space="preserve"> </w:t>
      </w:r>
    </w:p>
    <w:p w14:paraId="4A15FD00" w14:textId="77777777" w:rsidR="007348A0" w:rsidRPr="00253DA5" w:rsidRDefault="007348A0" w:rsidP="007348A0">
      <w:pPr>
        <w:pStyle w:val="Akapitzlist"/>
        <w:numPr>
          <w:ilvl w:val="1"/>
          <w:numId w:val="57"/>
        </w:numPr>
        <w:jc w:val="both"/>
        <w:rPr>
          <w:rFonts w:ascii="Tahoma" w:hAnsi="Tahoma" w:cs="Tahoma"/>
          <w:sz w:val="20"/>
          <w:szCs w:val="20"/>
        </w:rPr>
      </w:pPr>
      <w:r w:rsidRPr="00253DA5">
        <w:rPr>
          <w:rFonts w:ascii="Tahoma" w:hAnsi="Tahoma" w:cs="Tahoma"/>
          <w:b/>
          <w:bCs/>
          <w:sz w:val="20"/>
          <w:szCs w:val="20"/>
        </w:rPr>
        <w:t>Dotyczy ofert w postaci elektronicznej:</w:t>
      </w:r>
    </w:p>
    <w:p w14:paraId="4897B367" w14:textId="77777777" w:rsidR="007348A0" w:rsidRPr="00253DA5" w:rsidRDefault="007348A0" w:rsidP="007348A0">
      <w:pPr>
        <w:pStyle w:val="Akapitzlist"/>
        <w:numPr>
          <w:ilvl w:val="0"/>
          <w:numId w:val="58"/>
        </w:numPr>
        <w:jc w:val="both"/>
        <w:rPr>
          <w:rFonts w:ascii="Tahoma" w:hAnsi="Tahoma" w:cs="Tahoma"/>
          <w:sz w:val="20"/>
          <w:szCs w:val="20"/>
        </w:rPr>
      </w:pPr>
      <w:r w:rsidRPr="00253DA5">
        <w:rPr>
          <w:rFonts w:ascii="Tahoma" w:hAnsi="Tahoma" w:cs="Tahoma"/>
          <w:bCs/>
          <w:sz w:val="20"/>
          <w:szCs w:val="20"/>
        </w:rPr>
        <w:t xml:space="preserve">Oferty należy składać </w:t>
      </w:r>
      <w:r w:rsidRPr="00253DA5">
        <w:rPr>
          <w:rFonts w:ascii="Tahoma" w:hAnsi="Tahoma" w:cs="Tahoma"/>
          <w:sz w:val="20"/>
          <w:szCs w:val="20"/>
        </w:rPr>
        <w:t xml:space="preserve">za  pośrednictwem </w:t>
      </w:r>
      <w:r w:rsidRPr="00253DA5">
        <w:rPr>
          <w:rFonts w:ascii="Tahoma" w:hAnsi="Tahoma" w:cs="Tahoma"/>
          <w:b/>
          <w:i/>
          <w:sz w:val="20"/>
          <w:szCs w:val="20"/>
        </w:rPr>
        <w:t>Formularza do złożenia, zmiany, wycofania oferty lub wniosku</w:t>
      </w:r>
      <w:r w:rsidRPr="00253DA5">
        <w:rPr>
          <w:rFonts w:ascii="Tahoma" w:hAnsi="Tahoma" w:cs="Tahoma"/>
          <w:b/>
          <w:sz w:val="20"/>
          <w:szCs w:val="20"/>
        </w:rPr>
        <w:t xml:space="preserve"> </w:t>
      </w:r>
      <w:r w:rsidRPr="00253DA5">
        <w:rPr>
          <w:rFonts w:ascii="Tahoma" w:hAnsi="Tahoma" w:cs="Tahoma"/>
          <w:sz w:val="20"/>
          <w:szCs w:val="20"/>
        </w:rPr>
        <w:t xml:space="preserve">dostępnego na </w:t>
      </w:r>
      <w:proofErr w:type="spellStart"/>
      <w:r w:rsidRPr="00253DA5">
        <w:rPr>
          <w:rFonts w:ascii="Tahoma" w:hAnsi="Tahoma" w:cs="Tahoma"/>
          <w:sz w:val="20"/>
          <w:szCs w:val="20"/>
        </w:rPr>
        <w:t>ePUAP</w:t>
      </w:r>
      <w:proofErr w:type="spellEnd"/>
      <w:r w:rsidRPr="00253DA5">
        <w:rPr>
          <w:rFonts w:ascii="Tahoma" w:hAnsi="Tahoma" w:cs="Tahoma"/>
          <w:sz w:val="20"/>
          <w:szCs w:val="20"/>
        </w:rPr>
        <w:t xml:space="preserve"> i udostępnionego również na </w:t>
      </w:r>
      <w:proofErr w:type="spellStart"/>
      <w:r w:rsidRPr="00253DA5">
        <w:rPr>
          <w:rFonts w:ascii="Tahoma" w:hAnsi="Tahoma" w:cs="Tahoma"/>
          <w:sz w:val="20"/>
          <w:szCs w:val="20"/>
        </w:rPr>
        <w:t>miniPortalu</w:t>
      </w:r>
      <w:proofErr w:type="spellEnd"/>
      <w:r w:rsidRPr="00253DA5">
        <w:rPr>
          <w:rFonts w:ascii="Tahoma" w:hAnsi="Tahoma" w:cs="Tahoma"/>
          <w:sz w:val="20"/>
          <w:szCs w:val="20"/>
        </w:rPr>
        <w:t xml:space="preserve">. Klucz publiczny niezbędny do zaszyfrowania oferty przez Wykonawcę jest dostępny dla wykonawców  na </w:t>
      </w:r>
      <w:proofErr w:type="spellStart"/>
      <w:r w:rsidRPr="00253DA5">
        <w:rPr>
          <w:rFonts w:ascii="Tahoma" w:hAnsi="Tahoma" w:cs="Tahoma"/>
          <w:sz w:val="20"/>
          <w:szCs w:val="20"/>
        </w:rPr>
        <w:t>miniPortalu</w:t>
      </w:r>
      <w:proofErr w:type="spellEnd"/>
      <w:r w:rsidRPr="00253DA5">
        <w:rPr>
          <w:rFonts w:ascii="Tahoma" w:hAnsi="Tahoma" w:cs="Tahoma"/>
          <w:sz w:val="20"/>
          <w:szCs w:val="20"/>
        </w:rPr>
        <w:t xml:space="preserve">. W formularzu oferty Wykonawca zobowiązany jest podać adres skrzynki </w:t>
      </w:r>
      <w:proofErr w:type="spellStart"/>
      <w:r w:rsidRPr="00253DA5">
        <w:rPr>
          <w:rFonts w:ascii="Tahoma" w:hAnsi="Tahoma" w:cs="Tahoma"/>
          <w:sz w:val="20"/>
          <w:szCs w:val="20"/>
        </w:rPr>
        <w:t>ePUAP</w:t>
      </w:r>
      <w:proofErr w:type="spellEnd"/>
      <w:r w:rsidRPr="00253DA5">
        <w:rPr>
          <w:rFonts w:ascii="Tahoma" w:hAnsi="Tahoma" w:cs="Tahoma"/>
          <w:sz w:val="20"/>
          <w:szCs w:val="20"/>
        </w:rPr>
        <w:t>, na którym prowadzona będzie korespondencja związana z postępowaniem.</w:t>
      </w:r>
    </w:p>
    <w:p w14:paraId="7ECA5E6A" w14:textId="77777777" w:rsidR="007348A0" w:rsidRPr="00253DA5" w:rsidRDefault="007348A0" w:rsidP="007348A0">
      <w:pPr>
        <w:pStyle w:val="Akapitzlist"/>
        <w:numPr>
          <w:ilvl w:val="0"/>
          <w:numId w:val="58"/>
        </w:numPr>
        <w:jc w:val="both"/>
        <w:rPr>
          <w:rFonts w:ascii="Tahoma" w:hAnsi="Tahoma" w:cs="Tahoma"/>
          <w:sz w:val="20"/>
          <w:szCs w:val="20"/>
        </w:rPr>
      </w:pPr>
      <w:r w:rsidRPr="00253DA5">
        <w:rPr>
          <w:rFonts w:ascii="Tahoma" w:hAnsi="Tahoma" w:cs="Tahoma"/>
          <w:sz w:val="20"/>
          <w:szCs w:val="20"/>
        </w:rPr>
        <w:t xml:space="preserve">Sposób złożenia oferty, w tym zaszyfrowania oferty opisany został w Regulaminie korzystania z </w:t>
      </w:r>
      <w:proofErr w:type="spellStart"/>
      <w:r w:rsidRPr="00253DA5">
        <w:rPr>
          <w:rFonts w:ascii="Tahoma" w:hAnsi="Tahoma" w:cs="Tahoma"/>
          <w:sz w:val="20"/>
          <w:szCs w:val="20"/>
        </w:rPr>
        <w:t>miniPortal</w:t>
      </w:r>
      <w:proofErr w:type="spellEnd"/>
      <w:r w:rsidRPr="00253DA5">
        <w:rPr>
          <w:rFonts w:ascii="Tahoma" w:hAnsi="Tahoma" w:cs="Tahoma"/>
          <w:sz w:val="20"/>
          <w:szCs w:val="20"/>
        </w:rPr>
        <w:t xml:space="preserve"> na stronie internetowej </w:t>
      </w:r>
      <w:hyperlink r:id="rId11" w:history="1">
        <w:r w:rsidRPr="00253DA5">
          <w:rPr>
            <w:rStyle w:val="Hipercze"/>
            <w:rFonts w:ascii="Tahoma" w:hAnsi="Tahoma" w:cs="Tahoma"/>
            <w:color w:val="auto"/>
            <w:sz w:val="20"/>
            <w:szCs w:val="20"/>
          </w:rPr>
          <w:t>https://miniportal.uzp.gov.pl/Default.aspx</w:t>
        </w:r>
      </w:hyperlink>
      <w:r w:rsidRPr="00253DA5">
        <w:rPr>
          <w:rFonts w:ascii="Tahoma" w:hAnsi="Tahoma" w:cs="Tahoma"/>
          <w:sz w:val="20"/>
          <w:szCs w:val="20"/>
        </w:rPr>
        <w:t xml:space="preserve">. </w:t>
      </w:r>
      <w:r w:rsidRPr="00253DA5">
        <w:rPr>
          <w:rFonts w:ascii="Tahoma" w:hAnsi="Tahoma" w:cs="Tahoma"/>
          <w:b/>
          <w:bCs/>
          <w:sz w:val="20"/>
          <w:szCs w:val="20"/>
        </w:rPr>
        <w:t xml:space="preserve">Przy wykonywaniu czynności związanych ze złożeniem oferty oraz przy szyfrowaniu oferty należy posługiwać się numerem ID postępowania dostępnym dla wykonawców na </w:t>
      </w:r>
      <w:proofErr w:type="spellStart"/>
      <w:r w:rsidRPr="00253DA5">
        <w:rPr>
          <w:rFonts w:ascii="Tahoma" w:hAnsi="Tahoma" w:cs="Tahoma"/>
          <w:b/>
          <w:bCs/>
          <w:sz w:val="20"/>
          <w:szCs w:val="20"/>
        </w:rPr>
        <w:t>miniPortalu</w:t>
      </w:r>
      <w:proofErr w:type="spellEnd"/>
      <w:r w:rsidRPr="00253DA5">
        <w:rPr>
          <w:rFonts w:ascii="Tahoma" w:hAnsi="Tahoma" w:cs="Tahoma"/>
          <w:b/>
          <w:bCs/>
          <w:sz w:val="20"/>
          <w:szCs w:val="20"/>
        </w:rPr>
        <w:t>.</w:t>
      </w:r>
      <w:r w:rsidRPr="00253DA5">
        <w:rPr>
          <w:rFonts w:ascii="Tahoma" w:hAnsi="Tahoma" w:cs="Tahoma"/>
          <w:sz w:val="20"/>
          <w:szCs w:val="20"/>
        </w:rPr>
        <w:t xml:space="preserve"> Wykonawca powinien dokładnie sprawdzić czy numer ID postępowania, którym wykonawca się posługuje przy wykonywaniu ww. czynności związanych z szyfrowaniem oferty i jej składaniem jest zgodny numerem ID tego postępowania udostępnionym na </w:t>
      </w:r>
      <w:proofErr w:type="spellStart"/>
      <w:r w:rsidRPr="00253DA5">
        <w:rPr>
          <w:rFonts w:ascii="Tahoma" w:hAnsi="Tahoma" w:cs="Tahoma"/>
          <w:sz w:val="20"/>
          <w:szCs w:val="20"/>
        </w:rPr>
        <w:t>miniPortalu</w:t>
      </w:r>
      <w:proofErr w:type="spellEnd"/>
      <w:r w:rsidRPr="00253DA5">
        <w:rPr>
          <w:rFonts w:ascii="Tahoma" w:hAnsi="Tahoma" w:cs="Tahoma"/>
          <w:sz w:val="20"/>
          <w:szCs w:val="20"/>
        </w:rPr>
        <w:t xml:space="preserve">. Ofertę/wniosek należy złożyć w oryginale. </w:t>
      </w:r>
    </w:p>
    <w:p w14:paraId="34950D35" w14:textId="77777777" w:rsidR="007348A0" w:rsidRPr="00253DA5" w:rsidRDefault="007348A0" w:rsidP="007348A0">
      <w:pPr>
        <w:pStyle w:val="Akapitzlist"/>
        <w:numPr>
          <w:ilvl w:val="0"/>
          <w:numId w:val="58"/>
        </w:numPr>
        <w:jc w:val="both"/>
        <w:rPr>
          <w:rFonts w:ascii="Tahoma" w:hAnsi="Tahoma" w:cs="Tahoma"/>
          <w:sz w:val="20"/>
          <w:szCs w:val="20"/>
        </w:rPr>
      </w:pPr>
      <w:r w:rsidRPr="00253DA5">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53DA5">
        <w:rPr>
          <w:rFonts w:ascii="Tahoma" w:hAnsi="Tahoma" w:cs="Tahoma"/>
          <w:sz w:val="20"/>
          <w:szCs w:val="20"/>
        </w:rPr>
        <w:t>ePUAP</w:t>
      </w:r>
      <w:proofErr w:type="spellEnd"/>
      <w:r w:rsidRPr="00253DA5">
        <w:rPr>
          <w:rFonts w:ascii="Tahoma" w:hAnsi="Tahoma" w:cs="Tahoma"/>
          <w:sz w:val="20"/>
          <w:szCs w:val="20"/>
        </w:rPr>
        <w:t>.</w:t>
      </w:r>
    </w:p>
    <w:p w14:paraId="5528781A" w14:textId="77777777" w:rsidR="007348A0" w:rsidRPr="00253DA5" w:rsidRDefault="007348A0" w:rsidP="007348A0">
      <w:pPr>
        <w:pStyle w:val="Akapitzlist"/>
        <w:numPr>
          <w:ilvl w:val="0"/>
          <w:numId w:val="58"/>
        </w:numPr>
        <w:jc w:val="both"/>
        <w:rPr>
          <w:rFonts w:ascii="Tahoma" w:hAnsi="Tahoma" w:cs="Tahoma"/>
          <w:sz w:val="20"/>
          <w:szCs w:val="20"/>
        </w:rPr>
      </w:pPr>
      <w:r w:rsidRPr="00253DA5">
        <w:rPr>
          <w:rFonts w:ascii="Tahoma" w:hAnsi="Tahoma" w:cs="Tahoma"/>
          <w:sz w:val="20"/>
          <w:szCs w:val="20"/>
        </w:rPr>
        <w:t xml:space="preserve">Wykonawca może przed upływem terminu do składania ofert zmienić lub wycofać ofertę za  pośrednictwem Formularza do złożenia, zmiany, wycofania oferty lub wniosku dostępnego na </w:t>
      </w:r>
      <w:proofErr w:type="spellStart"/>
      <w:r w:rsidRPr="00253DA5">
        <w:rPr>
          <w:rFonts w:ascii="Tahoma" w:hAnsi="Tahoma" w:cs="Tahoma"/>
          <w:sz w:val="20"/>
          <w:szCs w:val="20"/>
        </w:rPr>
        <w:t>ePUAP</w:t>
      </w:r>
      <w:proofErr w:type="spellEnd"/>
      <w:r w:rsidRPr="00253DA5">
        <w:rPr>
          <w:rFonts w:ascii="Tahoma" w:hAnsi="Tahoma" w:cs="Tahoma"/>
          <w:sz w:val="20"/>
          <w:szCs w:val="20"/>
        </w:rPr>
        <w:t xml:space="preserve"> i udostępnionych również na </w:t>
      </w:r>
      <w:proofErr w:type="spellStart"/>
      <w:r w:rsidRPr="00253DA5">
        <w:rPr>
          <w:rFonts w:ascii="Tahoma" w:hAnsi="Tahoma" w:cs="Tahoma"/>
          <w:sz w:val="20"/>
          <w:szCs w:val="20"/>
        </w:rPr>
        <w:t>miniPortalu</w:t>
      </w:r>
      <w:proofErr w:type="spellEnd"/>
      <w:r w:rsidRPr="00253DA5">
        <w:rPr>
          <w:rFonts w:ascii="Tahoma" w:hAnsi="Tahoma" w:cs="Tahoma"/>
          <w:sz w:val="20"/>
          <w:szCs w:val="20"/>
        </w:rPr>
        <w:t xml:space="preserve">. Sposób zmiany i wycofania oferty został opisany w Instrukcji użytkownika dostępnej na </w:t>
      </w:r>
      <w:proofErr w:type="spellStart"/>
      <w:r w:rsidRPr="00253DA5">
        <w:rPr>
          <w:rFonts w:ascii="Tahoma" w:hAnsi="Tahoma" w:cs="Tahoma"/>
          <w:sz w:val="20"/>
          <w:szCs w:val="20"/>
        </w:rPr>
        <w:t>miniPortalu</w:t>
      </w:r>
      <w:proofErr w:type="spellEnd"/>
      <w:r w:rsidRPr="00253DA5">
        <w:rPr>
          <w:rFonts w:ascii="Tahoma" w:hAnsi="Tahoma" w:cs="Tahoma"/>
          <w:sz w:val="20"/>
          <w:szCs w:val="20"/>
        </w:rPr>
        <w:t>.</w:t>
      </w:r>
    </w:p>
    <w:p w14:paraId="0C947316" w14:textId="77777777" w:rsidR="007348A0" w:rsidRPr="00253DA5" w:rsidRDefault="007348A0" w:rsidP="007348A0">
      <w:pPr>
        <w:pStyle w:val="Akapitzlist"/>
        <w:numPr>
          <w:ilvl w:val="1"/>
          <w:numId w:val="57"/>
        </w:numPr>
        <w:jc w:val="both"/>
        <w:rPr>
          <w:rFonts w:ascii="Tahoma" w:hAnsi="Tahoma" w:cs="Tahoma"/>
          <w:sz w:val="20"/>
          <w:szCs w:val="20"/>
        </w:rPr>
      </w:pPr>
      <w:r w:rsidRPr="00253DA5">
        <w:rPr>
          <w:rFonts w:ascii="Tahoma" w:hAnsi="Tahoma" w:cs="Tahoma"/>
          <w:b/>
          <w:bCs/>
          <w:sz w:val="20"/>
          <w:szCs w:val="20"/>
        </w:rPr>
        <w:t>Dotyczy ofert w postaci papierowej:</w:t>
      </w:r>
    </w:p>
    <w:p w14:paraId="360FCD36" w14:textId="053E0510" w:rsidR="007348A0" w:rsidRPr="00253DA5" w:rsidRDefault="007348A0" w:rsidP="007348A0">
      <w:pPr>
        <w:pStyle w:val="Akapitzlist"/>
        <w:numPr>
          <w:ilvl w:val="0"/>
          <w:numId w:val="59"/>
        </w:numPr>
        <w:jc w:val="both"/>
        <w:rPr>
          <w:rFonts w:ascii="Tahoma" w:hAnsi="Tahoma" w:cs="Tahoma"/>
          <w:sz w:val="20"/>
          <w:szCs w:val="20"/>
        </w:rPr>
      </w:pPr>
      <w:r w:rsidRPr="00253DA5">
        <w:rPr>
          <w:rFonts w:ascii="Tahoma" w:hAnsi="Tahoma" w:cs="Tahoma"/>
          <w:sz w:val="20"/>
          <w:szCs w:val="20"/>
        </w:rPr>
        <w:t xml:space="preserve">Oferty należy składać w </w:t>
      </w:r>
      <w:r w:rsidRPr="00253DA5">
        <w:rPr>
          <w:rFonts w:ascii="Tahoma" w:hAnsi="Tahoma" w:cs="Tahoma"/>
          <w:b/>
          <w:bCs/>
          <w:sz w:val="20"/>
          <w:szCs w:val="20"/>
        </w:rPr>
        <w:t xml:space="preserve">Kędzierzynie Koźlu (47-230)  ul. Naftowa 7 </w:t>
      </w:r>
      <w:r w:rsidRPr="00253DA5">
        <w:rPr>
          <w:rFonts w:ascii="Tahoma" w:hAnsi="Tahoma" w:cs="Tahoma"/>
          <w:sz w:val="20"/>
          <w:szCs w:val="20"/>
        </w:rPr>
        <w:t xml:space="preserve">w </w:t>
      </w:r>
      <w:r w:rsidR="00462455">
        <w:rPr>
          <w:rFonts w:ascii="Tahoma" w:hAnsi="Tahoma" w:cs="Tahoma"/>
          <w:sz w:val="20"/>
          <w:szCs w:val="20"/>
        </w:rPr>
        <w:t>Siedzibie firmy.</w:t>
      </w:r>
    </w:p>
    <w:p w14:paraId="17406FA1" w14:textId="77777777" w:rsidR="007348A0" w:rsidRPr="00253DA5" w:rsidRDefault="007348A0" w:rsidP="007348A0">
      <w:pPr>
        <w:pStyle w:val="Akapitzlist"/>
        <w:numPr>
          <w:ilvl w:val="0"/>
          <w:numId w:val="59"/>
        </w:numPr>
        <w:jc w:val="both"/>
        <w:rPr>
          <w:rFonts w:ascii="Tahoma" w:hAnsi="Tahoma" w:cs="Tahoma"/>
          <w:sz w:val="20"/>
          <w:szCs w:val="20"/>
        </w:rPr>
      </w:pPr>
      <w:r w:rsidRPr="00253DA5">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1E073341" w14:textId="77777777" w:rsidR="007348A0" w:rsidRPr="00253DA5" w:rsidRDefault="007348A0" w:rsidP="007348A0">
      <w:pPr>
        <w:pStyle w:val="Akapitzlist"/>
        <w:numPr>
          <w:ilvl w:val="0"/>
          <w:numId w:val="59"/>
        </w:numPr>
        <w:jc w:val="both"/>
        <w:rPr>
          <w:rFonts w:ascii="Tahoma" w:hAnsi="Tahoma" w:cs="Tahoma"/>
          <w:sz w:val="20"/>
          <w:szCs w:val="20"/>
        </w:rPr>
      </w:pPr>
      <w:r w:rsidRPr="00253DA5">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15460E32" w14:textId="77777777" w:rsidR="007348A0" w:rsidRPr="00253DA5" w:rsidRDefault="007348A0" w:rsidP="007348A0">
      <w:pPr>
        <w:pStyle w:val="Akapitzlist"/>
        <w:numPr>
          <w:ilvl w:val="0"/>
          <w:numId w:val="59"/>
        </w:numPr>
        <w:jc w:val="both"/>
        <w:rPr>
          <w:rFonts w:ascii="Tahoma" w:hAnsi="Tahoma" w:cs="Tahoma"/>
          <w:sz w:val="20"/>
          <w:szCs w:val="20"/>
        </w:rPr>
      </w:pPr>
      <w:r w:rsidRPr="00253DA5">
        <w:rPr>
          <w:rFonts w:ascii="Tahoma" w:hAnsi="Tahoma" w:cs="Tahoma"/>
          <w:sz w:val="20"/>
          <w:szCs w:val="20"/>
        </w:rPr>
        <w:t xml:space="preserve">Oferty złożone po terminie zostaną bez otwierania niezwłocznie zwrócone Wykonawcy. </w:t>
      </w:r>
    </w:p>
    <w:p w14:paraId="3B9B55E0" w14:textId="1CCD08EB" w:rsidR="007348A0" w:rsidRPr="00462455" w:rsidRDefault="007348A0" w:rsidP="007348A0">
      <w:pPr>
        <w:pStyle w:val="Akapitzlist"/>
        <w:numPr>
          <w:ilvl w:val="1"/>
          <w:numId w:val="57"/>
        </w:numPr>
        <w:jc w:val="both"/>
        <w:rPr>
          <w:rFonts w:ascii="Tahoma" w:hAnsi="Tahoma" w:cs="Tahoma"/>
          <w:b/>
          <w:bCs/>
          <w:sz w:val="20"/>
          <w:szCs w:val="20"/>
        </w:rPr>
      </w:pPr>
      <w:r w:rsidRPr="00462455">
        <w:rPr>
          <w:rFonts w:ascii="Tahoma" w:hAnsi="Tahoma" w:cs="Tahoma"/>
          <w:b/>
          <w:bCs/>
          <w:sz w:val="20"/>
          <w:szCs w:val="20"/>
        </w:rPr>
        <w:lastRenderedPageBreak/>
        <w:t>Otwarcie ofert nastąpi  w:</w:t>
      </w:r>
      <w:r w:rsidRPr="00462455">
        <w:rPr>
          <w:rFonts w:ascii="Tahoma" w:hAnsi="Tahoma" w:cs="Tahoma"/>
          <w:sz w:val="20"/>
          <w:szCs w:val="20"/>
        </w:rPr>
        <w:t xml:space="preserve">  </w:t>
      </w:r>
      <w:r w:rsidRPr="00462455">
        <w:rPr>
          <w:rFonts w:ascii="Tahoma" w:hAnsi="Tahoma" w:cs="Tahoma"/>
          <w:b/>
          <w:bCs/>
          <w:sz w:val="20"/>
          <w:szCs w:val="20"/>
        </w:rPr>
        <w:t xml:space="preserve">Kędzierzynie Koźlu (47-230)  ul. Naftowa 7  w dniu </w:t>
      </w:r>
      <w:r w:rsidR="00462455">
        <w:rPr>
          <w:rFonts w:ascii="Tahoma" w:hAnsi="Tahoma" w:cs="Tahoma"/>
          <w:b/>
          <w:bCs/>
          <w:sz w:val="20"/>
          <w:szCs w:val="20"/>
        </w:rPr>
        <w:t>09.06.2020 r.</w:t>
      </w:r>
      <w:r w:rsidRPr="00462455">
        <w:rPr>
          <w:rFonts w:ascii="Tahoma" w:hAnsi="Tahoma" w:cs="Tahoma"/>
          <w:b/>
          <w:bCs/>
          <w:sz w:val="20"/>
          <w:szCs w:val="20"/>
        </w:rPr>
        <w:t xml:space="preserve"> o godz. </w:t>
      </w:r>
      <w:r w:rsidR="00462455">
        <w:rPr>
          <w:rFonts w:ascii="Tahoma" w:hAnsi="Tahoma" w:cs="Tahoma"/>
          <w:b/>
          <w:bCs/>
          <w:sz w:val="20"/>
          <w:szCs w:val="20"/>
        </w:rPr>
        <w:t>10</w:t>
      </w:r>
      <w:r w:rsidR="00462455">
        <w:rPr>
          <w:rFonts w:ascii="Tahoma" w:hAnsi="Tahoma" w:cs="Tahoma"/>
          <w:b/>
          <w:bCs/>
          <w:sz w:val="20"/>
          <w:szCs w:val="20"/>
          <w:vertAlign w:val="superscript"/>
        </w:rPr>
        <w:t>15</w:t>
      </w:r>
      <w:r w:rsidRPr="00462455">
        <w:rPr>
          <w:rFonts w:ascii="Tahoma" w:hAnsi="Tahoma" w:cs="Tahoma"/>
          <w:b/>
          <w:bCs/>
          <w:sz w:val="20"/>
          <w:szCs w:val="20"/>
        </w:rPr>
        <w:t>.</w:t>
      </w:r>
    </w:p>
    <w:p w14:paraId="6A871C12" w14:textId="42FAC17E"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14:paraId="5C4CC590" w14:textId="77777777" w:rsidR="007847A8" w:rsidRPr="00C43EC6" w:rsidRDefault="007847A8" w:rsidP="00F83F7C">
      <w:pPr>
        <w:jc w:val="both"/>
        <w:rPr>
          <w:rFonts w:ascii="Tahoma" w:hAnsi="Tahoma" w:cs="Tahoma"/>
          <w:i/>
          <w:u w:val="single"/>
        </w:rPr>
      </w:pPr>
    </w:p>
    <w:p w14:paraId="08441C27" w14:textId="38C7C94F"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za całość</w:t>
      </w:r>
      <w:r w:rsidR="003F2F3C" w:rsidRPr="00C43EC6">
        <w:rPr>
          <w:rFonts w:ascii="Tahoma" w:hAnsi="Tahoma" w:cs="Tahoma"/>
          <w:sz w:val="20"/>
        </w:rPr>
        <w:t xml:space="preserve"> </w:t>
      </w:r>
      <w:r w:rsidRPr="00C43EC6">
        <w:rPr>
          <w:rFonts w:ascii="Tahoma" w:hAnsi="Tahoma" w:cs="Tahoma"/>
          <w:sz w:val="20"/>
        </w:rPr>
        <w:t>zamówienia. Cena musi zostać podana w złotych polskich z dokładnością do dwóch miejsc po przecinku.</w:t>
      </w:r>
    </w:p>
    <w:p w14:paraId="37F8BACB" w14:textId="77777777"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5C22C12E"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3C59EDD5"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C43EC6" w:rsidRDefault="00F9485F" w:rsidP="00F83F7C">
      <w:pPr>
        <w:jc w:val="both"/>
        <w:outlineLvl w:val="0"/>
        <w:rPr>
          <w:rFonts w:ascii="Tahoma" w:hAnsi="Tahoma" w:cs="Tahoma"/>
          <w:b/>
        </w:rPr>
      </w:pPr>
    </w:p>
    <w:p w14:paraId="39C8F4E7" w14:textId="6382BC94" w:rsidR="00EC00CA" w:rsidRDefault="00EC00CA" w:rsidP="00F83F7C">
      <w:pPr>
        <w:ind w:left="284" w:hanging="284"/>
        <w:jc w:val="both"/>
        <w:outlineLvl w:val="0"/>
        <w:rPr>
          <w:rFonts w:ascii="Tahoma" w:hAnsi="Tahoma" w:cs="Tahoma"/>
          <w:i/>
        </w:rPr>
      </w:pPr>
      <w:r w:rsidRPr="00C43EC6">
        <w:rPr>
          <w:rFonts w:ascii="Tahoma" w:hAnsi="Tahoma" w:cs="Tahoma"/>
          <w:b/>
          <w:i/>
        </w:rPr>
        <w:t xml:space="preserve">    </w:t>
      </w:r>
      <w:r w:rsidRPr="00C8175B">
        <w:rPr>
          <w:rFonts w:ascii="Tahoma" w:hAnsi="Tahoma" w:cs="Tahoma"/>
          <w:b/>
          <w:i/>
        </w:rPr>
        <w:t>W trakcie wyboru najkorzystniejszej oferty będzie brana pod uwagę cena łączna</w:t>
      </w:r>
      <w:r w:rsidRPr="00C8175B">
        <w:rPr>
          <w:rFonts w:ascii="Tahoma" w:hAnsi="Tahoma" w:cs="Tahoma"/>
          <w:i/>
        </w:rPr>
        <w:t>.</w:t>
      </w:r>
    </w:p>
    <w:p w14:paraId="6D681ED4" w14:textId="77777777" w:rsidR="00437A7F" w:rsidRDefault="00437A7F" w:rsidP="00F83F7C">
      <w:pPr>
        <w:ind w:left="284" w:hanging="284"/>
        <w:jc w:val="both"/>
        <w:outlineLvl w:val="0"/>
        <w:rPr>
          <w:rFonts w:ascii="Tahoma" w:hAnsi="Tahoma" w:cs="Tahoma"/>
          <w:i/>
        </w:rPr>
      </w:pPr>
    </w:p>
    <w:p w14:paraId="4E738DD8" w14:textId="77777777" w:rsidR="006F74EB" w:rsidRPr="00C43EC6" w:rsidRDefault="006F74EB" w:rsidP="00F83F7C">
      <w:pPr>
        <w:ind w:left="284" w:hanging="284"/>
        <w:jc w:val="both"/>
        <w:outlineLvl w:val="0"/>
        <w:rPr>
          <w:rFonts w:ascii="Tahoma" w:hAnsi="Tahoma" w:cs="Tahoma"/>
          <w:i/>
        </w:rPr>
      </w:pP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CC6EE19" w14:textId="77777777"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56A926F9" w14:textId="77777777" w:rsidR="00437A7F" w:rsidRPr="00C43EC6" w:rsidRDefault="00437A7F" w:rsidP="00F83F7C">
      <w:pPr>
        <w:ind w:left="426" w:hanging="142"/>
        <w:jc w:val="both"/>
        <w:rPr>
          <w:rFonts w:ascii="Tahoma" w:hAnsi="Tahoma" w:cs="Tahoma"/>
        </w:rPr>
      </w:pP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14:paraId="28887ED2" w14:textId="77777777" w:rsidR="00C519AE" w:rsidRPr="00937D8A" w:rsidRDefault="00C519AE" w:rsidP="00F83F7C">
      <w:pPr>
        <w:tabs>
          <w:tab w:val="left" w:pos="5245"/>
        </w:tabs>
        <w:jc w:val="both"/>
        <w:rPr>
          <w:rFonts w:ascii="Tahoma" w:hAnsi="Tahoma" w:cs="Tahoma"/>
          <w:b/>
        </w:rPr>
      </w:pPr>
    </w:p>
    <w:p w14:paraId="24162EE0" w14:textId="6C8209D3" w:rsidR="003243D4" w:rsidRPr="00AF585B" w:rsidRDefault="00F362F1" w:rsidP="00F83F7C">
      <w:pPr>
        <w:tabs>
          <w:tab w:val="left" w:pos="5245"/>
        </w:tabs>
        <w:jc w:val="both"/>
        <w:rPr>
          <w:rFonts w:ascii="Tahoma" w:hAnsi="Tahoma" w:cs="Tahoma"/>
          <w:i/>
        </w:rPr>
      </w:pPr>
      <w:r w:rsidRPr="00937D8A">
        <w:rPr>
          <w:rFonts w:ascii="Tahoma" w:hAnsi="Tahoma" w:cs="Tahoma"/>
          <w:i/>
        </w:rPr>
        <w:t xml:space="preserve">A. </w:t>
      </w:r>
      <w:r w:rsidR="003243D4" w:rsidRPr="00937D8A">
        <w:rPr>
          <w:rFonts w:ascii="Tahoma" w:hAnsi="Tahoma" w:cs="Tahoma"/>
          <w:i/>
        </w:rPr>
        <w:t xml:space="preserve">Cena łączna ubezpieczenia </w:t>
      </w:r>
      <w:r w:rsidR="00437A7F">
        <w:rPr>
          <w:rFonts w:ascii="Tahoma" w:hAnsi="Tahoma" w:cs="Tahoma"/>
          <w:i/>
        </w:rPr>
        <w:t xml:space="preserve">– </w:t>
      </w:r>
      <w:r w:rsidR="00382A75" w:rsidRPr="00AF585B">
        <w:rPr>
          <w:rFonts w:ascii="Tahoma" w:hAnsi="Tahoma" w:cs="Tahoma"/>
          <w:i/>
        </w:rPr>
        <w:t xml:space="preserve">waga </w:t>
      </w:r>
      <w:r w:rsidR="00036C07">
        <w:rPr>
          <w:rFonts w:ascii="Tahoma" w:hAnsi="Tahoma" w:cs="Tahoma"/>
          <w:i/>
        </w:rPr>
        <w:t>7</w:t>
      </w:r>
      <w:r w:rsidR="00C8175B" w:rsidRPr="00AF585B">
        <w:rPr>
          <w:rFonts w:ascii="Tahoma" w:hAnsi="Tahoma" w:cs="Tahoma"/>
          <w:i/>
        </w:rPr>
        <w:t>5</w:t>
      </w:r>
      <w:r w:rsidR="001D382E" w:rsidRPr="00AF585B">
        <w:rPr>
          <w:rFonts w:ascii="Tahoma" w:hAnsi="Tahoma" w:cs="Tahoma"/>
          <w:i/>
        </w:rPr>
        <w:t>%</w:t>
      </w:r>
    </w:p>
    <w:p w14:paraId="02110F16" w14:textId="17A8BD39" w:rsidR="00086098" w:rsidRDefault="00086098" w:rsidP="00086098">
      <w:pPr>
        <w:tabs>
          <w:tab w:val="left" w:pos="5245"/>
        </w:tabs>
        <w:jc w:val="both"/>
        <w:rPr>
          <w:rFonts w:ascii="Tahoma" w:hAnsi="Tahoma" w:cs="Tahoma"/>
          <w:i/>
        </w:rPr>
      </w:pPr>
      <w:r w:rsidRPr="00AF585B">
        <w:rPr>
          <w:rFonts w:ascii="Tahoma" w:hAnsi="Tahoma" w:cs="Tahoma"/>
          <w:i/>
        </w:rPr>
        <w:t xml:space="preserve">B. Zaakceptowanie klauzul dodatkowych – waga </w:t>
      </w:r>
      <w:r w:rsidR="00C8175B" w:rsidRPr="00AF585B">
        <w:rPr>
          <w:rFonts w:ascii="Tahoma" w:hAnsi="Tahoma" w:cs="Tahoma"/>
          <w:i/>
        </w:rPr>
        <w:t>15</w:t>
      </w:r>
      <w:r w:rsidRPr="00AF585B">
        <w:rPr>
          <w:rFonts w:ascii="Tahoma" w:hAnsi="Tahoma" w:cs="Tahoma"/>
          <w:i/>
        </w:rPr>
        <w:t>%</w:t>
      </w:r>
    </w:p>
    <w:p w14:paraId="4E48C341" w14:textId="6CD01FBE" w:rsidR="00036C07" w:rsidRPr="003B4CFB" w:rsidRDefault="00036C07" w:rsidP="00086098">
      <w:pPr>
        <w:tabs>
          <w:tab w:val="left" w:pos="5245"/>
        </w:tabs>
        <w:jc w:val="both"/>
        <w:rPr>
          <w:rFonts w:ascii="Tahoma" w:hAnsi="Tahoma" w:cs="Tahoma"/>
          <w:i/>
        </w:rPr>
      </w:pPr>
      <w:r>
        <w:rPr>
          <w:rFonts w:ascii="Tahoma" w:hAnsi="Tahoma" w:cs="Tahoma"/>
          <w:i/>
        </w:rPr>
        <w:t>C. Zwiększenie limitu</w:t>
      </w:r>
      <w:r w:rsidR="00A11991">
        <w:rPr>
          <w:rFonts w:ascii="Tahoma" w:hAnsi="Tahoma" w:cs="Tahoma"/>
          <w:i/>
        </w:rPr>
        <w:t xml:space="preserve"> odpowiedzialności dla ryzyka</w:t>
      </w:r>
      <w:r>
        <w:rPr>
          <w:rFonts w:ascii="Tahoma" w:hAnsi="Tahoma" w:cs="Tahoma"/>
          <w:i/>
        </w:rPr>
        <w:t xml:space="preserve"> pożaru,</w:t>
      </w:r>
      <w:r w:rsidR="00A11991">
        <w:rPr>
          <w:rFonts w:ascii="Tahoma" w:hAnsi="Tahoma" w:cs="Tahoma"/>
          <w:i/>
        </w:rPr>
        <w:t xml:space="preserve"> </w:t>
      </w:r>
      <w:r>
        <w:rPr>
          <w:rFonts w:ascii="Tahoma" w:hAnsi="Tahoma" w:cs="Tahoma"/>
          <w:i/>
        </w:rPr>
        <w:t>wybuchu, dymu i sadzy – 10%</w:t>
      </w:r>
    </w:p>
    <w:p w14:paraId="37462285" w14:textId="77777777" w:rsidR="006E6117" w:rsidRPr="00937D8A" w:rsidRDefault="006E6117" w:rsidP="00F83F7C">
      <w:pPr>
        <w:pStyle w:val="Tekstpodstawowywcity3"/>
        <w:spacing w:line="240" w:lineRule="auto"/>
        <w:rPr>
          <w:rFonts w:ascii="Tahoma" w:hAnsi="Tahoma" w:cs="Tahoma"/>
          <w:sz w:val="20"/>
        </w:rPr>
      </w:pPr>
    </w:p>
    <w:p w14:paraId="18A71F9C" w14:textId="5E540506" w:rsidR="006E6117" w:rsidRPr="00AF585B" w:rsidRDefault="00382A75" w:rsidP="00EC6074">
      <w:pPr>
        <w:numPr>
          <w:ilvl w:val="0"/>
          <w:numId w:val="18"/>
        </w:numPr>
        <w:jc w:val="both"/>
        <w:rPr>
          <w:rFonts w:ascii="Tahoma" w:hAnsi="Tahoma" w:cs="Tahoma"/>
        </w:rPr>
      </w:pPr>
      <w:r w:rsidRPr="00AF585B">
        <w:rPr>
          <w:rFonts w:ascii="Tahoma" w:hAnsi="Tahoma" w:cs="Tahoma"/>
          <w:b/>
          <w:u w:val="single"/>
        </w:rPr>
        <w:t>C</w:t>
      </w:r>
      <w:r w:rsidR="006E6117" w:rsidRPr="00AF585B">
        <w:rPr>
          <w:rFonts w:ascii="Tahoma" w:hAnsi="Tahoma" w:cs="Tahoma"/>
          <w:b/>
          <w:u w:val="single"/>
        </w:rPr>
        <w:t>ena łączna ubezpieczenia</w:t>
      </w:r>
      <w:r w:rsidR="006E6117" w:rsidRPr="00AF585B">
        <w:rPr>
          <w:rFonts w:ascii="Tahoma" w:hAnsi="Tahoma" w:cs="Tahoma"/>
        </w:rPr>
        <w:t xml:space="preserve"> – suma składek za wszystkie ubezpieczenia będące przedmiotem niniejszego </w:t>
      </w:r>
      <w:r w:rsidR="00C8175B" w:rsidRPr="00AF585B">
        <w:rPr>
          <w:rFonts w:ascii="Tahoma" w:hAnsi="Tahoma" w:cs="Tahoma"/>
        </w:rPr>
        <w:t>zamówienia</w:t>
      </w:r>
      <w:r w:rsidR="006E6117" w:rsidRPr="00AF585B">
        <w:rPr>
          <w:rFonts w:ascii="Tahoma" w:hAnsi="Tahoma" w:cs="Tahoma"/>
        </w:rPr>
        <w:t>.</w:t>
      </w:r>
    </w:p>
    <w:p w14:paraId="5E746E99" w14:textId="77777777" w:rsidR="006E6117" w:rsidRPr="00937D8A" w:rsidRDefault="006E6117" w:rsidP="00F83F7C">
      <w:pPr>
        <w:tabs>
          <w:tab w:val="num" w:pos="709"/>
        </w:tabs>
        <w:ind w:left="851" w:hanging="425"/>
        <w:jc w:val="both"/>
        <w:rPr>
          <w:rFonts w:ascii="Tahoma" w:hAnsi="Tahoma" w:cs="Tahoma"/>
        </w:rPr>
      </w:pPr>
      <w:r w:rsidRPr="00937D8A">
        <w:rPr>
          <w:rFonts w:ascii="Tahoma" w:hAnsi="Tahoma" w:cs="Tahoma"/>
        </w:rPr>
        <w:tab/>
        <w:t xml:space="preserve">Oferty będą podlegały ocenie </w:t>
      </w:r>
      <w:r w:rsidR="00E721D5" w:rsidRPr="00937D8A">
        <w:rPr>
          <w:rFonts w:ascii="Tahoma" w:hAnsi="Tahoma" w:cs="Tahoma"/>
        </w:rPr>
        <w:t xml:space="preserve">w kryterium A </w:t>
      </w:r>
      <w:r w:rsidRPr="00937D8A">
        <w:rPr>
          <w:rFonts w:ascii="Tahoma" w:hAnsi="Tahoma" w:cs="Tahoma"/>
        </w:rPr>
        <w:t>według następującego wzoru:</w:t>
      </w:r>
    </w:p>
    <w:p w14:paraId="33C3D600" w14:textId="77777777" w:rsidR="006E6117" w:rsidRPr="00937D8A" w:rsidRDefault="006E6117" w:rsidP="00F83F7C">
      <w:pPr>
        <w:ind w:left="567"/>
        <w:jc w:val="both"/>
        <w:rPr>
          <w:rFonts w:ascii="Tahoma" w:hAnsi="Tahoma" w:cs="Tahoma"/>
        </w:rPr>
      </w:pPr>
    </w:p>
    <w:p w14:paraId="7AF57F7C" w14:textId="77777777"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3728AECF" w14:textId="77777777"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w:t>
      </w:r>
      <w:proofErr w:type="spellStart"/>
      <w:r w:rsidRPr="00937D8A">
        <w:rPr>
          <w:rFonts w:ascii="Tahoma" w:hAnsi="Tahoma" w:cs="Tahoma"/>
          <w:lang w:val="de-DE"/>
        </w:rPr>
        <w:t>pkt.</w:t>
      </w:r>
      <w:proofErr w:type="spellEnd"/>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14:paraId="2EC7114B" w14:textId="77777777" w:rsidR="000B371D" w:rsidRPr="00937D8A" w:rsidRDefault="006E6117" w:rsidP="000B371D">
      <w:pPr>
        <w:ind w:left="284"/>
        <w:rPr>
          <w:rFonts w:ascii="Tahoma" w:hAnsi="Tahoma" w:cs="Tahoma"/>
        </w:rPr>
      </w:pPr>
      <w:r w:rsidRPr="00937D8A">
        <w:rPr>
          <w:rFonts w:ascii="Tahoma" w:hAnsi="Tahoma" w:cs="Tahoma"/>
        </w:rPr>
        <w:t xml:space="preserve">  </w:t>
      </w:r>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14:paraId="25EF38C6" w14:textId="77777777"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14:paraId="6561C531" w14:textId="77777777"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14:paraId="72D6CAA8" w14:textId="77777777"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14:paraId="3529716A" w14:textId="77777777" w:rsidR="000B371D" w:rsidRPr="00937D8A" w:rsidRDefault="000B371D" w:rsidP="000B371D">
      <w:pPr>
        <w:ind w:left="284"/>
        <w:rPr>
          <w:rFonts w:ascii="Tahoma" w:hAnsi="Tahoma" w:cs="Tahoma"/>
          <w:u w:val="single"/>
        </w:rPr>
      </w:pPr>
    </w:p>
    <w:p w14:paraId="11F0B605" w14:textId="77777777" w:rsidR="009062FB" w:rsidRPr="00937D8A" w:rsidRDefault="00382A75" w:rsidP="00EC6074">
      <w:pPr>
        <w:numPr>
          <w:ilvl w:val="0"/>
          <w:numId w:val="18"/>
        </w:numPr>
        <w:tabs>
          <w:tab w:val="num" w:pos="-76"/>
        </w:tabs>
        <w:ind w:left="644"/>
        <w:jc w:val="both"/>
        <w:rPr>
          <w:rFonts w:ascii="Tahoma" w:hAnsi="Tahoma" w:cs="Tahoma"/>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b/>
        </w:rPr>
        <w:t xml:space="preserve"> </w:t>
      </w:r>
      <w:r w:rsidR="009062FB" w:rsidRPr="00937D8A">
        <w:rPr>
          <w:rFonts w:ascii="Tahoma" w:hAnsi="Tahoma" w:cs="Tahoma"/>
        </w:rPr>
        <w:t>– ocena kryterium polega na przyznaniu punktów za wprowadzenie do oferty dodatkowych klauzul rozszerzających ochronę ubezpieczeniową wg. następujących zasad:</w:t>
      </w:r>
    </w:p>
    <w:p w14:paraId="0F70E078" w14:textId="5571D5F9" w:rsidR="001568DB" w:rsidRPr="002E5542" w:rsidRDefault="001568DB" w:rsidP="001568DB">
      <w:pPr>
        <w:numPr>
          <w:ilvl w:val="0"/>
          <w:numId w:val="2"/>
        </w:numPr>
        <w:tabs>
          <w:tab w:val="clear" w:pos="502"/>
          <w:tab w:val="num" w:pos="720"/>
          <w:tab w:val="num" w:pos="1560"/>
        </w:tabs>
        <w:suppressAutoHyphens/>
        <w:ind w:left="1560"/>
        <w:jc w:val="both"/>
        <w:rPr>
          <w:rFonts w:ascii="Tahoma" w:hAnsi="Tahoma" w:cs="Tahoma"/>
        </w:rPr>
      </w:pPr>
      <w:r w:rsidRPr="00933CB6">
        <w:rPr>
          <w:rFonts w:ascii="Tahoma" w:hAnsi="Tahoma" w:cs="Tahoma"/>
        </w:rPr>
        <w:t xml:space="preserve">za rozszerzenie </w:t>
      </w:r>
      <w:r w:rsidRPr="002E5542">
        <w:rPr>
          <w:rFonts w:ascii="Tahoma" w:hAnsi="Tahoma" w:cs="Tahoma"/>
        </w:rPr>
        <w:t xml:space="preserve">ochrony o klauzule o nr </w:t>
      </w:r>
      <w:r w:rsidR="00933CB6" w:rsidRPr="002E5542">
        <w:rPr>
          <w:rFonts w:ascii="Tahoma" w:hAnsi="Tahoma" w:cs="Tahoma"/>
        </w:rPr>
        <w:t>38</w:t>
      </w:r>
      <w:r w:rsidR="00E40F5F" w:rsidRPr="002E5542">
        <w:rPr>
          <w:rFonts w:ascii="Tahoma" w:hAnsi="Tahoma" w:cs="Tahoma"/>
        </w:rPr>
        <w:t xml:space="preserve"> i </w:t>
      </w:r>
      <w:r w:rsidR="00933CB6" w:rsidRPr="002E5542">
        <w:rPr>
          <w:rFonts w:ascii="Tahoma" w:hAnsi="Tahoma" w:cs="Tahoma"/>
        </w:rPr>
        <w:t>4</w:t>
      </w:r>
      <w:r w:rsidR="002E5542" w:rsidRPr="002E5542">
        <w:rPr>
          <w:rFonts w:ascii="Tahoma" w:hAnsi="Tahoma" w:cs="Tahoma"/>
        </w:rPr>
        <w:t>0</w:t>
      </w:r>
      <w:r w:rsidRPr="002E5542">
        <w:rPr>
          <w:rFonts w:ascii="Tahoma" w:hAnsi="Tahoma" w:cs="Tahoma"/>
        </w:rPr>
        <w:t xml:space="preserve"> zostanie przyznanych po 4 punktów za każdą klauzulę,</w:t>
      </w:r>
    </w:p>
    <w:p w14:paraId="78601669" w14:textId="406E8F47" w:rsidR="001568DB" w:rsidRPr="002E5542" w:rsidRDefault="001568DB" w:rsidP="001568DB">
      <w:pPr>
        <w:numPr>
          <w:ilvl w:val="0"/>
          <w:numId w:val="2"/>
        </w:numPr>
        <w:tabs>
          <w:tab w:val="clear" w:pos="502"/>
          <w:tab w:val="num" w:pos="720"/>
          <w:tab w:val="num" w:pos="1560"/>
        </w:tabs>
        <w:suppressAutoHyphens/>
        <w:ind w:left="1560"/>
        <w:jc w:val="both"/>
        <w:rPr>
          <w:rFonts w:ascii="Tahoma" w:hAnsi="Tahoma" w:cs="Tahoma"/>
        </w:rPr>
      </w:pPr>
      <w:r w:rsidRPr="002E5542">
        <w:rPr>
          <w:rFonts w:ascii="Tahoma" w:hAnsi="Tahoma" w:cs="Tahoma"/>
        </w:rPr>
        <w:lastRenderedPageBreak/>
        <w:t xml:space="preserve">za rozszerzenie ochrony o klauzule o nr </w:t>
      </w:r>
      <w:r w:rsidR="00933CB6" w:rsidRPr="002E5542">
        <w:rPr>
          <w:rFonts w:ascii="Tahoma" w:hAnsi="Tahoma" w:cs="Tahoma"/>
        </w:rPr>
        <w:t xml:space="preserve">35, 36, 37 </w:t>
      </w:r>
      <w:r w:rsidR="00E40F5F" w:rsidRPr="002E5542">
        <w:rPr>
          <w:rFonts w:ascii="Tahoma" w:hAnsi="Tahoma" w:cs="Tahoma"/>
        </w:rPr>
        <w:t xml:space="preserve">i </w:t>
      </w:r>
      <w:r w:rsidR="002E5542" w:rsidRPr="002E5542">
        <w:rPr>
          <w:rFonts w:ascii="Tahoma" w:hAnsi="Tahoma" w:cs="Tahoma"/>
        </w:rPr>
        <w:t>42</w:t>
      </w:r>
      <w:r w:rsidRPr="002E5542">
        <w:rPr>
          <w:rFonts w:ascii="Tahoma" w:hAnsi="Tahoma" w:cs="Tahoma"/>
        </w:rPr>
        <w:t xml:space="preserve"> zostanie przyz</w:t>
      </w:r>
      <w:r w:rsidR="002E5542" w:rsidRPr="002E5542">
        <w:rPr>
          <w:rFonts w:ascii="Tahoma" w:hAnsi="Tahoma" w:cs="Tahoma"/>
        </w:rPr>
        <w:t>nanych po 8</w:t>
      </w:r>
      <w:r w:rsidRPr="002E5542">
        <w:rPr>
          <w:rFonts w:ascii="Tahoma" w:hAnsi="Tahoma" w:cs="Tahoma"/>
        </w:rPr>
        <w:t xml:space="preserve"> punktów za każdą klauzulę,</w:t>
      </w:r>
    </w:p>
    <w:p w14:paraId="13C3354B" w14:textId="7B20296A" w:rsidR="001568DB" w:rsidRPr="002E5542" w:rsidRDefault="001568DB" w:rsidP="001568DB">
      <w:pPr>
        <w:numPr>
          <w:ilvl w:val="0"/>
          <w:numId w:val="2"/>
        </w:numPr>
        <w:tabs>
          <w:tab w:val="clear" w:pos="502"/>
          <w:tab w:val="num" w:pos="720"/>
          <w:tab w:val="num" w:pos="1560"/>
        </w:tabs>
        <w:suppressAutoHyphens/>
        <w:ind w:left="1560"/>
        <w:jc w:val="both"/>
        <w:rPr>
          <w:rFonts w:ascii="Tahoma" w:hAnsi="Tahoma" w:cs="Tahoma"/>
        </w:rPr>
      </w:pPr>
      <w:r w:rsidRPr="002E5542">
        <w:rPr>
          <w:rFonts w:ascii="Tahoma" w:hAnsi="Tahoma" w:cs="Tahoma"/>
        </w:rPr>
        <w:t>za rozszerzen</w:t>
      </w:r>
      <w:r w:rsidR="00E40F5F" w:rsidRPr="002E5542">
        <w:rPr>
          <w:rFonts w:ascii="Tahoma" w:hAnsi="Tahoma" w:cs="Tahoma"/>
        </w:rPr>
        <w:t xml:space="preserve">ie ochrony o klauzulę nr </w:t>
      </w:r>
      <w:r w:rsidR="00933CB6" w:rsidRPr="002E5542">
        <w:rPr>
          <w:rFonts w:ascii="Tahoma" w:hAnsi="Tahoma" w:cs="Tahoma"/>
        </w:rPr>
        <w:t>4</w:t>
      </w:r>
      <w:r w:rsidR="002E5542" w:rsidRPr="002E5542">
        <w:rPr>
          <w:rFonts w:ascii="Tahoma" w:hAnsi="Tahoma" w:cs="Tahoma"/>
        </w:rPr>
        <w:t>1</w:t>
      </w:r>
      <w:r w:rsidR="00E40F5F" w:rsidRPr="002E5542">
        <w:rPr>
          <w:rFonts w:ascii="Tahoma" w:hAnsi="Tahoma" w:cs="Tahoma"/>
        </w:rPr>
        <w:t xml:space="preserve">  zostanie przyznanych  10 punktów</w:t>
      </w:r>
      <w:r w:rsidRPr="002E5542">
        <w:rPr>
          <w:rFonts w:ascii="Tahoma" w:hAnsi="Tahoma" w:cs="Tahoma"/>
        </w:rPr>
        <w:t>,</w:t>
      </w:r>
    </w:p>
    <w:p w14:paraId="42E04AD3" w14:textId="1B871866" w:rsidR="001568DB" w:rsidRPr="002E5542" w:rsidRDefault="001568DB" w:rsidP="001568DB">
      <w:pPr>
        <w:numPr>
          <w:ilvl w:val="0"/>
          <w:numId w:val="2"/>
        </w:numPr>
        <w:tabs>
          <w:tab w:val="clear" w:pos="502"/>
          <w:tab w:val="num" w:pos="720"/>
          <w:tab w:val="num" w:pos="1560"/>
        </w:tabs>
        <w:suppressAutoHyphens/>
        <w:ind w:left="1560"/>
        <w:jc w:val="both"/>
        <w:rPr>
          <w:rFonts w:ascii="Tahoma" w:hAnsi="Tahoma" w:cs="Tahoma"/>
        </w:rPr>
      </w:pPr>
      <w:r w:rsidRPr="002E5542">
        <w:rPr>
          <w:rFonts w:ascii="Tahoma" w:hAnsi="Tahoma" w:cs="Tahoma"/>
        </w:rPr>
        <w:t xml:space="preserve">za rozszerzenie ochrony o klauzule nr </w:t>
      </w:r>
      <w:r w:rsidR="00933CB6" w:rsidRPr="002E5542">
        <w:rPr>
          <w:rFonts w:ascii="Tahoma" w:hAnsi="Tahoma" w:cs="Tahoma"/>
        </w:rPr>
        <w:t>4</w:t>
      </w:r>
      <w:r w:rsidR="002E5542" w:rsidRPr="002E5542">
        <w:rPr>
          <w:rFonts w:ascii="Tahoma" w:hAnsi="Tahoma" w:cs="Tahoma"/>
        </w:rPr>
        <w:t>3 i 44</w:t>
      </w:r>
      <w:r w:rsidRPr="002E5542">
        <w:rPr>
          <w:rFonts w:ascii="Tahoma" w:hAnsi="Tahoma" w:cs="Tahoma"/>
        </w:rPr>
        <w:t xml:space="preserve"> zostanie przyznanych po 12 punktów za każdą klauzulę,</w:t>
      </w:r>
    </w:p>
    <w:p w14:paraId="49924A8A" w14:textId="2A0E461A" w:rsidR="00E137A6" w:rsidRPr="002E5542" w:rsidRDefault="001568DB" w:rsidP="001568DB">
      <w:pPr>
        <w:numPr>
          <w:ilvl w:val="0"/>
          <w:numId w:val="2"/>
        </w:numPr>
        <w:tabs>
          <w:tab w:val="clear" w:pos="502"/>
          <w:tab w:val="num" w:pos="720"/>
          <w:tab w:val="num" w:pos="1560"/>
        </w:tabs>
        <w:suppressAutoHyphens/>
        <w:ind w:left="1560"/>
        <w:jc w:val="both"/>
        <w:rPr>
          <w:rFonts w:ascii="Tahoma" w:hAnsi="Tahoma" w:cs="Tahoma"/>
        </w:rPr>
      </w:pPr>
      <w:r w:rsidRPr="002E5542">
        <w:rPr>
          <w:rFonts w:ascii="Tahoma" w:hAnsi="Tahoma" w:cs="Tahoma"/>
        </w:rPr>
        <w:t>za</w:t>
      </w:r>
      <w:r w:rsidR="00E40F5F" w:rsidRPr="002E5542">
        <w:rPr>
          <w:rFonts w:ascii="Tahoma" w:hAnsi="Tahoma" w:cs="Tahoma"/>
        </w:rPr>
        <w:t xml:space="preserve"> rozszerzenie ochrony o klauzulę</w:t>
      </w:r>
      <w:r w:rsidRPr="002E5542">
        <w:rPr>
          <w:rFonts w:ascii="Tahoma" w:hAnsi="Tahoma" w:cs="Tahoma"/>
        </w:rPr>
        <w:t xml:space="preserve"> nr </w:t>
      </w:r>
      <w:r w:rsidR="00970862" w:rsidRPr="002E5542">
        <w:rPr>
          <w:rFonts w:ascii="Tahoma" w:hAnsi="Tahoma" w:cs="Tahoma"/>
        </w:rPr>
        <w:t>39</w:t>
      </w:r>
      <w:r w:rsidRPr="002E5542">
        <w:rPr>
          <w:rFonts w:ascii="Tahoma" w:hAnsi="Tahoma" w:cs="Tahoma"/>
        </w:rPr>
        <w:t xml:space="preserve"> zostanie przyznanych </w:t>
      </w:r>
      <w:r w:rsidR="00BE6120" w:rsidRPr="002E5542">
        <w:rPr>
          <w:rFonts w:ascii="Tahoma" w:hAnsi="Tahoma" w:cs="Tahoma"/>
        </w:rPr>
        <w:t>26</w:t>
      </w:r>
      <w:r w:rsidRPr="002E5542">
        <w:rPr>
          <w:rFonts w:ascii="Tahoma" w:hAnsi="Tahoma" w:cs="Tahoma"/>
        </w:rPr>
        <w:t xml:space="preserve"> punktów</w:t>
      </w:r>
      <w:r w:rsidR="00E137A6" w:rsidRPr="002E5542">
        <w:rPr>
          <w:rFonts w:ascii="Tahoma" w:hAnsi="Tahoma" w:cs="Tahoma"/>
        </w:rPr>
        <w:t>.</w:t>
      </w:r>
    </w:p>
    <w:p w14:paraId="6886E28B" w14:textId="77777777" w:rsidR="00993F9E" w:rsidRPr="002E5542" w:rsidRDefault="00993F9E" w:rsidP="00993F9E">
      <w:pPr>
        <w:ind w:left="567"/>
        <w:jc w:val="both"/>
        <w:rPr>
          <w:rFonts w:ascii="Tahoma" w:hAnsi="Tahoma" w:cs="Tahoma"/>
        </w:rPr>
      </w:pPr>
    </w:p>
    <w:p w14:paraId="19ADE58F" w14:textId="77777777" w:rsidR="00A8707A" w:rsidRPr="00937D8A" w:rsidRDefault="00AB70D4" w:rsidP="00993F9E">
      <w:pPr>
        <w:ind w:left="284"/>
        <w:rPr>
          <w:rFonts w:ascii="Tahoma" w:hAnsi="Tahoma" w:cs="Tahoma"/>
          <w:u w:val="single"/>
        </w:rPr>
      </w:pPr>
      <w:r w:rsidRPr="002E5542">
        <w:rPr>
          <w:rFonts w:ascii="Tahoma" w:hAnsi="Tahoma" w:cs="Tahoma"/>
          <w:u w:val="single"/>
        </w:rPr>
        <w:t>W kryterium B Wykonawca może otrzymać maksymalnie</w:t>
      </w:r>
      <w:r w:rsidRPr="00086098">
        <w:rPr>
          <w:rFonts w:ascii="Tahoma" w:hAnsi="Tahoma" w:cs="Tahoma"/>
          <w:u w:val="single"/>
        </w:rPr>
        <w:t xml:space="preserve"> 100 pkt (w przypadku akceptacji wszystkich klauzul dodatkowych).</w:t>
      </w:r>
    </w:p>
    <w:p w14:paraId="3F4C6A7A" w14:textId="77777777"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14:paraId="719DA7C1" w14:textId="77777777" w:rsidR="009062FB" w:rsidRPr="00937D8A" w:rsidRDefault="009062FB" w:rsidP="009062FB">
      <w:pPr>
        <w:ind w:left="709"/>
        <w:jc w:val="both"/>
        <w:rPr>
          <w:rFonts w:ascii="Tahoma" w:hAnsi="Tahoma" w:cs="Tahoma"/>
          <w:b/>
        </w:rPr>
      </w:pPr>
      <w:r w:rsidRPr="00937D8A">
        <w:rPr>
          <w:rFonts w:ascii="Tahoma" w:hAnsi="Tahoma" w:cs="Tahoma"/>
          <w:b/>
        </w:rPr>
        <w:t>UWAGA:</w:t>
      </w:r>
    </w:p>
    <w:p w14:paraId="4839845C" w14:textId="0A1A9035" w:rsidR="00253D8B" w:rsidRPr="00E40F5F" w:rsidRDefault="00253D8B" w:rsidP="00253D8B">
      <w:pPr>
        <w:ind w:left="709"/>
        <w:jc w:val="both"/>
        <w:rPr>
          <w:rFonts w:ascii="Tahoma" w:hAnsi="Tahoma" w:cs="Tahoma"/>
          <w:b/>
          <w:bCs/>
        </w:rPr>
      </w:pPr>
      <w:r w:rsidRPr="00937D8A">
        <w:rPr>
          <w:rFonts w:ascii="Tahoma" w:hAnsi="Tahoma" w:cs="Tahoma"/>
          <w:b/>
          <w:bCs/>
        </w:rPr>
        <w:t xml:space="preserve">Brak zgody na włączenie do zakresu ubezpieczenia bądź zmiana treści którejkolwiek </w:t>
      </w:r>
      <w:r w:rsidRPr="00937D8A">
        <w:rPr>
          <w:rFonts w:ascii="Tahoma" w:hAnsi="Tahoma" w:cs="Tahoma"/>
          <w:b/>
          <w:bCs/>
        </w:rPr>
        <w:br/>
        <w:t xml:space="preserve">z klauzul oznaczonych numerami od </w:t>
      </w:r>
      <w:r w:rsidRPr="00E40F5F">
        <w:rPr>
          <w:rFonts w:ascii="Tahoma" w:hAnsi="Tahoma" w:cs="Tahoma"/>
          <w:b/>
          <w:bCs/>
        </w:rPr>
        <w:t xml:space="preserve">1 do </w:t>
      </w:r>
      <w:r w:rsidR="00BE6120">
        <w:rPr>
          <w:rFonts w:ascii="Tahoma" w:hAnsi="Tahoma" w:cs="Tahoma"/>
          <w:b/>
          <w:bCs/>
        </w:rPr>
        <w:t>34</w:t>
      </w:r>
      <w:r w:rsidR="00014541" w:rsidRPr="00E40F5F">
        <w:rPr>
          <w:rFonts w:ascii="Tahoma" w:hAnsi="Tahoma" w:cs="Tahoma"/>
          <w:b/>
          <w:bCs/>
        </w:rPr>
        <w:t xml:space="preserve"> spowoduje odrzucenie oferty</w:t>
      </w:r>
      <w:r w:rsidRPr="00E40F5F">
        <w:rPr>
          <w:rFonts w:ascii="Tahoma" w:hAnsi="Tahoma" w:cs="Tahoma"/>
          <w:b/>
          <w:bCs/>
        </w:rPr>
        <w:t>.</w:t>
      </w:r>
    </w:p>
    <w:p w14:paraId="619790F7" w14:textId="77777777" w:rsidR="006E6117" w:rsidRPr="00E40F5F" w:rsidRDefault="006E6117" w:rsidP="00F83F7C">
      <w:pPr>
        <w:ind w:left="709"/>
        <w:jc w:val="both"/>
        <w:rPr>
          <w:rFonts w:ascii="Tahoma" w:hAnsi="Tahoma" w:cs="Tahoma"/>
          <w:b/>
        </w:rPr>
      </w:pPr>
    </w:p>
    <w:p w14:paraId="0EA141E1" w14:textId="77777777"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14:paraId="5B6908AA" w14:textId="77777777" w:rsidR="00AB70D4" w:rsidRDefault="00AB70D4" w:rsidP="00A8707A">
      <w:pPr>
        <w:ind w:left="426" w:hanging="426"/>
        <w:jc w:val="both"/>
        <w:outlineLvl w:val="0"/>
        <w:rPr>
          <w:rFonts w:ascii="Tahoma" w:hAnsi="Tahoma" w:cs="Tahoma"/>
          <w:i/>
          <w:spacing w:val="-16"/>
          <w:u w:val="single"/>
        </w:rPr>
      </w:pPr>
    </w:p>
    <w:p w14:paraId="7F392D80" w14:textId="77777777" w:rsidR="00D66463" w:rsidRDefault="00D66463" w:rsidP="00D66463">
      <w:pPr>
        <w:ind w:left="284"/>
        <w:rPr>
          <w:rFonts w:ascii="Tahoma" w:hAnsi="Tahoma" w:cs="Tahoma"/>
          <w:u w:val="single"/>
        </w:rPr>
      </w:pPr>
    </w:p>
    <w:p w14:paraId="4F938501" w14:textId="06E7FD52" w:rsidR="001F4B1A" w:rsidRPr="002E5542" w:rsidRDefault="00A11991" w:rsidP="00A11991">
      <w:pPr>
        <w:numPr>
          <w:ilvl w:val="0"/>
          <w:numId w:val="18"/>
        </w:numPr>
        <w:jc w:val="both"/>
        <w:rPr>
          <w:rFonts w:ascii="Tahoma" w:hAnsi="Tahoma" w:cs="Tahoma"/>
          <w:u w:val="single"/>
        </w:rPr>
      </w:pPr>
      <w:r w:rsidRPr="002E5542">
        <w:rPr>
          <w:rFonts w:ascii="Tahoma" w:hAnsi="Tahoma" w:cs="Tahoma"/>
          <w:b/>
          <w:u w:val="single"/>
        </w:rPr>
        <w:t>Zwiększenie limitu odpowiedzialności dla ryzyka pożaru, wybuchu, dymu i sadzy</w:t>
      </w:r>
      <w:r w:rsidRPr="00A11991">
        <w:rPr>
          <w:rFonts w:ascii="Tahoma" w:hAnsi="Tahoma" w:cs="Tahoma"/>
          <w:b/>
        </w:rPr>
        <w:t xml:space="preserve"> </w:t>
      </w:r>
      <w:r w:rsidRPr="00AF585B">
        <w:rPr>
          <w:rFonts w:ascii="Tahoma" w:hAnsi="Tahoma" w:cs="Tahoma"/>
        </w:rPr>
        <w:t xml:space="preserve">– </w:t>
      </w:r>
      <w:r w:rsidRPr="00937D8A">
        <w:rPr>
          <w:rFonts w:ascii="Tahoma" w:hAnsi="Tahoma" w:cs="Tahoma"/>
        </w:rPr>
        <w:t xml:space="preserve">ocena kryterium polega na przyznaniu punktów za </w:t>
      </w:r>
      <w:r>
        <w:rPr>
          <w:rFonts w:ascii="Tahoma" w:hAnsi="Tahoma" w:cs="Tahoma"/>
        </w:rPr>
        <w:t xml:space="preserve">zwiększeni limitu odpowiedzialności w ryzyku pożaru, wybuchu, dymu i sadzy </w:t>
      </w:r>
      <w:r w:rsidRPr="00937D8A">
        <w:rPr>
          <w:rFonts w:ascii="Tahoma" w:hAnsi="Tahoma" w:cs="Tahoma"/>
        </w:rPr>
        <w:t xml:space="preserve">wg. </w:t>
      </w:r>
      <w:r w:rsidRPr="002E5542">
        <w:rPr>
          <w:rFonts w:ascii="Tahoma" w:hAnsi="Tahoma" w:cs="Tahoma"/>
        </w:rPr>
        <w:t>następujących zasad:</w:t>
      </w:r>
    </w:p>
    <w:p w14:paraId="4F9CA431" w14:textId="77777777" w:rsidR="00036C07" w:rsidRPr="002E5542" w:rsidRDefault="00036C07" w:rsidP="00D66463">
      <w:pPr>
        <w:ind w:left="284"/>
        <w:rPr>
          <w:rFonts w:ascii="Tahoma" w:hAnsi="Tahoma" w:cs="Tahoma"/>
          <w:u w:val="single"/>
        </w:rPr>
      </w:pPr>
    </w:p>
    <w:p w14:paraId="451C19E2" w14:textId="6A9D9216" w:rsidR="00A11991" w:rsidRPr="002E5542" w:rsidRDefault="00A11991" w:rsidP="00A11991">
      <w:pPr>
        <w:numPr>
          <w:ilvl w:val="0"/>
          <w:numId w:val="2"/>
        </w:numPr>
        <w:tabs>
          <w:tab w:val="clear" w:pos="502"/>
          <w:tab w:val="num" w:pos="720"/>
          <w:tab w:val="num" w:pos="1560"/>
        </w:tabs>
        <w:suppressAutoHyphens/>
        <w:ind w:left="1560"/>
        <w:jc w:val="both"/>
        <w:rPr>
          <w:rFonts w:ascii="Tahoma" w:hAnsi="Tahoma" w:cs="Tahoma"/>
        </w:rPr>
      </w:pPr>
      <w:r w:rsidRPr="002E5542">
        <w:rPr>
          <w:rFonts w:ascii="Tahoma" w:hAnsi="Tahoma" w:cs="Tahoma"/>
        </w:rPr>
        <w:t>za zwiększenie limitu odpowiedzialności dla ryzyka pożaru, wybuchu, dymu i sadzy o 50% zostanie przyznanych 50 punktów</w:t>
      </w:r>
    </w:p>
    <w:p w14:paraId="3E7D2F54" w14:textId="39FA3A2C" w:rsidR="00A11991" w:rsidRPr="002E5542" w:rsidRDefault="00A11991" w:rsidP="00A11991">
      <w:pPr>
        <w:numPr>
          <w:ilvl w:val="0"/>
          <w:numId w:val="2"/>
        </w:numPr>
        <w:tabs>
          <w:tab w:val="clear" w:pos="502"/>
          <w:tab w:val="num" w:pos="720"/>
          <w:tab w:val="num" w:pos="1560"/>
        </w:tabs>
        <w:suppressAutoHyphens/>
        <w:ind w:left="1560"/>
        <w:jc w:val="both"/>
        <w:rPr>
          <w:rFonts w:ascii="Tahoma" w:hAnsi="Tahoma" w:cs="Tahoma"/>
        </w:rPr>
      </w:pPr>
      <w:r w:rsidRPr="002E5542">
        <w:rPr>
          <w:rFonts w:ascii="Tahoma" w:hAnsi="Tahoma" w:cs="Tahoma"/>
        </w:rPr>
        <w:t>za zwiększenie limitu odpowiedzialności dla ryzyka pożaru, wybuchu, dymu i sadzy o 100% zostanie przyznanych 100 punktów</w:t>
      </w:r>
    </w:p>
    <w:p w14:paraId="4753CD22" w14:textId="77777777" w:rsidR="00036C07" w:rsidRDefault="00036C07" w:rsidP="00D66463">
      <w:pPr>
        <w:ind w:left="284"/>
        <w:rPr>
          <w:rFonts w:ascii="Tahoma" w:hAnsi="Tahoma" w:cs="Tahoma"/>
          <w:u w:val="single"/>
        </w:rPr>
      </w:pPr>
    </w:p>
    <w:p w14:paraId="72F5D7AB" w14:textId="4A053FCF" w:rsidR="00FA662E" w:rsidRPr="00937D8A" w:rsidRDefault="00FA662E" w:rsidP="00FA662E">
      <w:pPr>
        <w:ind w:left="284"/>
        <w:rPr>
          <w:rFonts w:ascii="Tahoma" w:hAnsi="Tahoma" w:cs="Tahoma"/>
          <w:u w:val="single"/>
        </w:rPr>
      </w:pPr>
      <w:r>
        <w:rPr>
          <w:rFonts w:ascii="Tahoma" w:hAnsi="Tahoma" w:cs="Tahoma"/>
          <w:u w:val="single"/>
        </w:rPr>
        <w:t>W kryterium C</w:t>
      </w:r>
      <w:r w:rsidRPr="00086098">
        <w:rPr>
          <w:rFonts w:ascii="Tahoma" w:hAnsi="Tahoma" w:cs="Tahoma"/>
          <w:u w:val="single"/>
        </w:rPr>
        <w:t xml:space="preserve"> Wykonawca może otrzymać maksymalnie 100 pkt (w przypadku akceptacji </w:t>
      </w:r>
      <w:r>
        <w:rPr>
          <w:rFonts w:ascii="Tahoma" w:hAnsi="Tahoma" w:cs="Tahoma"/>
          <w:u w:val="single"/>
        </w:rPr>
        <w:t>zwiększenia limitów odpowiedzialność zarówno o 50% jak i o 100% Zamawiający przyzna punkty za wyżej punktowane zwiększenie tj. 100 pkt)</w:t>
      </w:r>
      <w:r w:rsidRPr="00086098">
        <w:rPr>
          <w:rFonts w:ascii="Tahoma" w:hAnsi="Tahoma" w:cs="Tahoma"/>
          <w:u w:val="single"/>
        </w:rPr>
        <w:t>.</w:t>
      </w:r>
    </w:p>
    <w:p w14:paraId="74F16951" w14:textId="77777777" w:rsidR="00036C07" w:rsidRDefault="00036C07" w:rsidP="00D66463">
      <w:pPr>
        <w:ind w:left="284"/>
        <w:rPr>
          <w:rFonts w:ascii="Tahoma" w:hAnsi="Tahoma" w:cs="Tahoma"/>
          <w:u w:val="single"/>
        </w:rPr>
      </w:pPr>
    </w:p>
    <w:p w14:paraId="5E652DDE" w14:textId="77777777" w:rsidR="00A11991" w:rsidRDefault="00A11991" w:rsidP="00D66463">
      <w:pPr>
        <w:ind w:left="284"/>
        <w:rPr>
          <w:rFonts w:ascii="Tahoma" w:hAnsi="Tahoma" w:cs="Tahoma"/>
          <w:u w:val="single"/>
        </w:rPr>
      </w:pPr>
    </w:p>
    <w:p w14:paraId="6C622BB4" w14:textId="77777777" w:rsidR="00036C07" w:rsidRPr="00937D8A" w:rsidRDefault="00036C07" w:rsidP="00D66463">
      <w:pPr>
        <w:ind w:left="284"/>
        <w:rPr>
          <w:rFonts w:ascii="Tahoma" w:hAnsi="Tahoma" w:cs="Tahoma"/>
          <w:u w:val="single"/>
        </w:rPr>
      </w:pPr>
    </w:p>
    <w:p w14:paraId="69625ACA" w14:textId="77777777" w:rsidR="00A8707A" w:rsidRPr="007044AE" w:rsidRDefault="00A8707A" w:rsidP="00A8707A">
      <w:pPr>
        <w:tabs>
          <w:tab w:val="left" w:pos="5245"/>
        </w:tabs>
        <w:jc w:val="both"/>
        <w:rPr>
          <w:rFonts w:ascii="Tahoma" w:hAnsi="Tahoma" w:cs="Tahoma"/>
          <w:b/>
          <w:highlight w:val="lightGray"/>
        </w:rPr>
      </w:pPr>
    </w:p>
    <w:p w14:paraId="7D41F901" w14:textId="77777777" w:rsidR="006E6117" w:rsidRPr="00937D8A"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14:paraId="66FAA4B4" w14:textId="77777777" w:rsidR="006E6117" w:rsidRPr="00937D8A" w:rsidRDefault="006E6117" w:rsidP="00F83F7C">
      <w:pPr>
        <w:jc w:val="both"/>
        <w:rPr>
          <w:rFonts w:ascii="Tahoma" w:hAnsi="Tahoma" w:cs="Tahoma"/>
        </w:rPr>
      </w:pPr>
    </w:p>
    <w:p w14:paraId="388D8BA5" w14:textId="42161601" w:rsidR="00845C1A" w:rsidRPr="002C7EFD" w:rsidRDefault="00845C1A" w:rsidP="00845C1A">
      <w:pPr>
        <w:ind w:left="284"/>
        <w:jc w:val="center"/>
        <w:rPr>
          <w:rFonts w:ascii="Tahoma" w:hAnsi="Tahoma" w:cs="Tahoma"/>
          <w:position w:val="2"/>
          <w:lang w:val="en-US"/>
        </w:rPr>
      </w:pPr>
      <w:r w:rsidRPr="002C7EFD">
        <w:rPr>
          <w:rFonts w:ascii="Tahoma" w:hAnsi="Tahoma" w:cs="Tahoma"/>
          <w:lang w:val="en-US"/>
        </w:rPr>
        <w:t>WO</w:t>
      </w:r>
      <w:r w:rsidRPr="002C7EFD">
        <w:rPr>
          <w:rFonts w:ascii="Tahoma" w:hAnsi="Tahoma" w:cs="Tahoma"/>
          <w:position w:val="-4"/>
          <w:lang w:val="en-US"/>
        </w:rPr>
        <w:t>n</w:t>
      </w:r>
      <w:r w:rsidRPr="002C7EFD">
        <w:rPr>
          <w:rFonts w:ascii="Tahoma" w:hAnsi="Tahoma" w:cs="Tahoma"/>
          <w:lang w:val="en-US"/>
        </w:rPr>
        <w:t xml:space="preserve"> = A</w:t>
      </w:r>
      <w:r w:rsidRPr="002C7EFD">
        <w:rPr>
          <w:rFonts w:ascii="Tahoma" w:hAnsi="Tahoma" w:cs="Tahoma"/>
          <w:position w:val="-4"/>
          <w:lang w:val="en-US"/>
        </w:rPr>
        <w:t>n</w:t>
      </w:r>
      <w:r w:rsidRPr="002C7EFD">
        <w:rPr>
          <w:rFonts w:ascii="Tahoma" w:hAnsi="Tahoma" w:cs="Tahoma"/>
          <w:lang w:val="en-US"/>
        </w:rPr>
        <w:t xml:space="preserve"> </w:t>
      </w:r>
      <w:r w:rsidRPr="002C7EFD">
        <w:rPr>
          <w:rFonts w:ascii="Tahoma" w:hAnsi="Tahoma" w:cs="Tahoma"/>
          <w:position w:val="4"/>
          <w:lang w:val="en-US"/>
        </w:rPr>
        <w:t>x</w:t>
      </w:r>
      <w:r w:rsidRPr="002C7EFD">
        <w:rPr>
          <w:rFonts w:ascii="Tahoma" w:hAnsi="Tahoma" w:cs="Tahoma"/>
          <w:lang w:val="en-US"/>
        </w:rPr>
        <w:t xml:space="preserve"> 0,</w:t>
      </w:r>
      <w:r w:rsidR="00036C07">
        <w:rPr>
          <w:rFonts w:ascii="Tahoma" w:hAnsi="Tahoma" w:cs="Tahoma"/>
          <w:lang w:val="en-US"/>
        </w:rPr>
        <w:t>7</w:t>
      </w:r>
      <w:r w:rsidR="00C8175B" w:rsidRPr="002C7EFD">
        <w:rPr>
          <w:rFonts w:ascii="Tahoma" w:hAnsi="Tahoma" w:cs="Tahoma"/>
          <w:lang w:val="en-US"/>
        </w:rPr>
        <w:t>5</w:t>
      </w:r>
      <w:r w:rsidRPr="002C7EFD">
        <w:rPr>
          <w:rFonts w:ascii="Tahoma" w:hAnsi="Tahoma" w:cs="Tahoma"/>
          <w:lang w:val="en-US"/>
        </w:rPr>
        <w:t xml:space="preserve"> + B</w:t>
      </w:r>
      <w:r w:rsidRPr="002C7EFD">
        <w:rPr>
          <w:rFonts w:ascii="Tahoma" w:hAnsi="Tahoma" w:cs="Tahoma"/>
          <w:position w:val="-4"/>
          <w:lang w:val="en-US"/>
        </w:rPr>
        <w:t>n</w:t>
      </w:r>
      <w:r w:rsidRPr="002C7EFD">
        <w:rPr>
          <w:rFonts w:ascii="Tahoma" w:hAnsi="Tahoma" w:cs="Tahoma"/>
          <w:lang w:val="en-US"/>
        </w:rPr>
        <w:t xml:space="preserve"> </w:t>
      </w:r>
      <w:r w:rsidRPr="002C7EFD">
        <w:rPr>
          <w:rFonts w:ascii="Tahoma" w:hAnsi="Tahoma" w:cs="Tahoma"/>
          <w:position w:val="-4"/>
          <w:vertAlign w:val="subscript"/>
          <w:lang w:val="en-US"/>
        </w:rPr>
        <w:t xml:space="preserve"> </w:t>
      </w:r>
      <w:r w:rsidRPr="002C7EFD">
        <w:rPr>
          <w:rFonts w:ascii="Tahoma" w:hAnsi="Tahoma" w:cs="Tahoma"/>
          <w:position w:val="4"/>
          <w:lang w:val="en-US"/>
        </w:rPr>
        <w:t>x</w:t>
      </w:r>
      <w:r w:rsidRPr="002C7EFD">
        <w:rPr>
          <w:rFonts w:ascii="Tahoma" w:hAnsi="Tahoma" w:cs="Tahoma"/>
          <w:lang w:val="en-US"/>
        </w:rPr>
        <w:t xml:space="preserve"> 0,</w:t>
      </w:r>
      <w:r w:rsidR="00C8175B" w:rsidRPr="002C7EFD">
        <w:rPr>
          <w:rFonts w:ascii="Tahoma" w:hAnsi="Tahoma" w:cs="Tahoma"/>
          <w:lang w:val="en-US"/>
        </w:rPr>
        <w:t>15</w:t>
      </w:r>
      <w:r w:rsidR="00036C07">
        <w:rPr>
          <w:rFonts w:ascii="Tahoma" w:hAnsi="Tahoma" w:cs="Tahoma"/>
          <w:lang w:val="en-US"/>
        </w:rPr>
        <w:t xml:space="preserve"> +</w:t>
      </w:r>
      <w:r w:rsidRPr="002C7EFD">
        <w:rPr>
          <w:rFonts w:ascii="Tahoma" w:hAnsi="Tahoma" w:cs="Tahoma"/>
          <w:lang w:val="en-US"/>
        </w:rPr>
        <w:t xml:space="preserve"> </w:t>
      </w:r>
      <w:r w:rsidR="00036C07">
        <w:rPr>
          <w:rFonts w:ascii="Tahoma" w:hAnsi="Tahoma" w:cs="Tahoma"/>
          <w:lang w:val="en-US"/>
        </w:rPr>
        <w:t>C</w:t>
      </w:r>
      <w:r w:rsidR="00036C07" w:rsidRPr="002C7EFD">
        <w:rPr>
          <w:rFonts w:ascii="Tahoma" w:hAnsi="Tahoma" w:cs="Tahoma"/>
          <w:position w:val="-4"/>
          <w:lang w:val="en-US"/>
        </w:rPr>
        <w:t>n</w:t>
      </w:r>
      <w:r w:rsidR="00036C07" w:rsidRPr="002C7EFD">
        <w:rPr>
          <w:rFonts w:ascii="Tahoma" w:hAnsi="Tahoma" w:cs="Tahoma"/>
          <w:lang w:val="en-US"/>
        </w:rPr>
        <w:t xml:space="preserve"> </w:t>
      </w:r>
      <w:r w:rsidR="00036C07" w:rsidRPr="002C7EFD">
        <w:rPr>
          <w:rFonts w:ascii="Tahoma" w:hAnsi="Tahoma" w:cs="Tahoma"/>
          <w:position w:val="-4"/>
          <w:vertAlign w:val="subscript"/>
          <w:lang w:val="en-US"/>
        </w:rPr>
        <w:t xml:space="preserve"> </w:t>
      </w:r>
      <w:r w:rsidR="00036C07" w:rsidRPr="002C7EFD">
        <w:rPr>
          <w:rFonts w:ascii="Tahoma" w:hAnsi="Tahoma" w:cs="Tahoma"/>
          <w:position w:val="4"/>
          <w:lang w:val="en-US"/>
        </w:rPr>
        <w:t>x</w:t>
      </w:r>
      <w:r w:rsidR="00036C07" w:rsidRPr="002C7EFD">
        <w:rPr>
          <w:rFonts w:ascii="Tahoma" w:hAnsi="Tahoma" w:cs="Tahoma"/>
          <w:lang w:val="en-US"/>
        </w:rPr>
        <w:t xml:space="preserve"> 0,1</w:t>
      </w:r>
      <w:r w:rsidR="00036C07">
        <w:rPr>
          <w:rFonts w:ascii="Tahoma" w:hAnsi="Tahoma" w:cs="Tahoma"/>
          <w:lang w:val="en-US"/>
        </w:rPr>
        <w:t>0</w:t>
      </w:r>
    </w:p>
    <w:p w14:paraId="29331541" w14:textId="77777777" w:rsidR="00845C1A" w:rsidRPr="002C7EFD" w:rsidRDefault="00845C1A" w:rsidP="00845C1A">
      <w:pPr>
        <w:ind w:left="284"/>
        <w:jc w:val="both"/>
        <w:rPr>
          <w:rFonts w:ascii="Tahoma" w:hAnsi="Tahoma" w:cs="Tahoma"/>
          <w:lang w:val="en-US"/>
        </w:rPr>
      </w:pPr>
    </w:p>
    <w:p w14:paraId="27C33010" w14:textId="77777777" w:rsidR="00845C1A" w:rsidRPr="000C2A77" w:rsidRDefault="00845C1A" w:rsidP="00845C1A">
      <w:pPr>
        <w:ind w:left="284"/>
        <w:jc w:val="both"/>
        <w:rPr>
          <w:rFonts w:ascii="Tahoma" w:hAnsi="Tahoma" w:cs="Tahoma"/>
          <w:u w:val="single"/>
        </w:rPr>
      </w:pPr>
      <w:r w:rsidRPr="000C2A77">
        <w:rPr>
          <w:rFonts w:ascii="Tahoma" w:hAnsi="Tahoma" w:cs="Tahoma"/>
          <w:u w:val="single"/>
        </w:rPr>
        <w:t>gdzie:</w:t>
      </w:r>
    </w:p>
    <w:p w14:paraId="06179A4D" w14:textId="77777777" w:rsidR="00845C1A" w:rsidRPr="00486194" w:rsidRDefault="00845C1A" w:rsidP="00845C1A">
      <w:pPr>
        <w:ind w:left="284"/>
        <w:jc w:val="both"/>
        <w:rPr>
          <w:rFonts w:ascii="Tahoma" w:hAnsi="Tahoma" w:cs="Tahoma"/>
        </w:rPr>
      </w:pPr>
      <w:r w:rsidRPr="00486194">
        <w:rPr>
          <w:rFonts w:ascii="Tahoma" w:hAnsi="Tahoma" w:cs="Tahoma"/>
        </w:rPr>
        <w:t>WO</w:t>
      </w:r>
      <w:r w:rsidRPr="00486194">
        <w:rPr>
          <w:rFonts w:ascii="Tahoma" w:hAnsi="Tahoma" w:cs="Tahoma"/>
          <w:position w:val="-4"/>
        </w:rPr>
        <w:t>n</w:t>
      </w:r>
      <w:r w:rsidRPr="00486194">
        <w:rPr>
          <w:rFonts w:ascii="Tahoma" w:hAnsi="Tahoma" w:cs="Tahoma"/>
        </w:rPr>
        <w:t xml:space="preserve"> - wskaźnik oceny oferty n</w:t>
      </w:r>
    </w:p>
    <w:p w14:paraId="52873032" w14:textId="77777777"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14:paraId="2750DF28" w14:textId="77777777" w:rsidR="00845C1A" w:rsidRDefault="00845C1A" w:rsidP="00845C1A">
      <w:pPr>
        <w:ind w:left="284"/>
        <w:jc w:val="both"/>
        <w:rPr>
          <w:rFonts w:ascii="Tahoma" w:hAnsi="Tahoma" w:cs="Tahoma"/>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14:paraId="381C3718" w14:textId="767C10E7" w:rsidR="00036C07" w:rsidRPr="00486194" w:rsidRDefault="00036C07" w:rsidP="00036C07">
      <w:pPr>
        <w:ind w:left="284"/>
        <w:jc w:val="both"/>
        <w:rPr>
          <w:rFonts w:ascii="Tahoma" w:hAnsi="Tahoma" w:cs="Tahoma"/>
          <w:position w:val="-4"/>
        </w:rPr>
      </w:pPr>
      <w:r>
        <w:rPr>
          <w:rFonts w:ascii="Tahoma" w:hAnsi="Tahoma" w:cs="Tahoma"/>
        </w:rPr>
        <w:t>C</w:t>
      </w:r>
      <w:r w:rsidRPr="00486194">
        <w:rPr>
          <w:rFonts w:ascii="Tahoma" w:hAnsi="Tahoma" w:cs="Tahoma"/>
          <w:position w:val="-4"/>
        </w:rPr>
        <w:t xml:space="preserve">n - </w:t>
      </w:r>
      <w:r w:rsidRPr="00486194">
        <w:rPr>
          <w:rFonts w:ascii="Tahoma" w:hAnsi="Tahoma" w:cs="Tahoma"/>
        </w:rPr>
        <w:t xml:space="preserve">liczba punktów przyznana ofercie n dla kryterium </w:t>
      </w:r>
      <w:r>
        <w:rPr>
          <w:rFonts w:ascii="Tahoma" w:hAnsi="Tahoma" w:cs="Tahoma"/>
        </w:rPr>
        <w:t>C</w:t>
      </w:r>
    </w:p>
    <w:p w14:paraId="2FF3D417" w14:textId="77777777" w:rsidR="00036C07" w:rsidRPr="00486194" w:rsidRDefault="00036C07" w:rsidP="00845C1A">
      <w:pPr>
        <w:ind w:left="284"/>
        <w:jc w:val="both"/>
        <w:rPr>
          <w:rFonts w:ascii="Tahoma" w:hAnsi="Tahoma" w:cs="Tahoma"/>
          <w:position w:val="-4"/>
        </w:rPr>
      </w:pPr>
    </w:p>
    <w:p w14:paraId="16F1BA47" w14:textId="77777777" w:rsidR="00F44AAD" w:rsidRPr="00937D8A" w:rsidRDefault="00F44AAD" w:rsidP="00F83F7C">
      <w:pPr>
        <w:ind w:left="284"/>
        <w:jc w:val="both"/>
        <w:rPr>
          <w:rFonts w:ascii="Tahoma" w:hAnsi="Tahoma" w:cs="Tahoma"/>
        </w:rPr>
      </w:pPr>
    </w:p>
    <w:p w14:paraId="5283F388" w14:textId="4F8A0FEC" w:rsidR="006E6117" w:rsidRPr="00486194" w:rsidRDefault="006E6117" w:rsidP="00F83F7C">
      <w:pPr>
        <w:ind w:left="284"/>
        <w:jc w:val="both"/>
        <w:rPr>
          <w:rFonts w:ascii="Tahoma" w:hAnsi="Tahoma" w:cs="Tahoma"/>
        </w:rPr>
      </w:pPr>
      <w:r w:rsidRPr="00937D8A">
        <w:rPr>
          <w:rFonts w:ascii="Tahoma" w:hAnsi="Tahoma" w:cs="Tahoma"/>
        </w:rPr>
        <w:t>Zamówienie publiczne zostanie udzielone wykonawcy, który u</w:t>
      </w:r>
      <w:r w:rsidR="007044AE">
        <w:rPr>
          <w:rFonts w:ascii="Tahoma" w:hAnsi="Tahoma" w:cs="Tahoma"/>
        </w:rPr>
        <w:t xml:space="preserve">zyska największą liczbę </w:t>
      </w:r>
      <w:r w:rsidR="007044AE" w:rsidRPr="00D66463">
        <w:rPr>
          <w:rFonts w:ascii="Tahoma" w:hAnsi="Tahoma" w:cs="Tahoma"/>
        </w:rPr>
        <w:t xml:space="preserve">punktów </w:t>
      </w:r>
      <w:r w:rsidR="007044AE" w:rsidRPr="00486194">
        <w:rPr>
          <w:rFonts w:ascii="Tahoma" w:hAnsi="Tahoma" w:cs="Tahoma"/>
        </w:rPr>
        <w:t xml:space="preserve">na podstawie </w:t>
      </w:r>
      <w:r w:rsidR="00D66463" w:rsidRPr="00486194">
        <w:rPr>
          <w:rFonts w:ascii="Tahoma" w:hAnsi="Tahoma" w:cs="Tahoma"/>
        </w:rPr>
        <w:t xml:space="preserve">ww. </w:t>
      </w:r>
      <w:r w:rsidR="007044AE" w:rsidRPr="00486194">
        <w:rPr>
          <w:rFonts w:ascii="Tahoma" w:hAnsi="Tahoma" w:cs="Tahoma"/>
        </w:rPr>
        <w:t>wskaźnika wyliczonego dla każdej oferty.</w:t>
      </w:r>
    </w:p>
    <w:p w14:paraId="2B229C06" w14:textId="77777777" w:rsidR="00010545" w:rsidRPr="00D66463" w:rsidRDefault="00010545" w:rsidP="002A0C78">
      <w:pPr>
        <w:tabs>
          <w:tab w:val="left" w:pos="5245"/>
        </w:tabs>
        <w:jc w:val="both"/>
        <w:rPr>
          <w:rFonts w:ascii="Tahoma" w:hAnsi="Tahoma" w:cs="Tahoma"/>
          <w:b/>
          <w:highlight w:val="lightGray"/>
        </w:rPr>
      </w:pPr>
    </w:p>
    <w:p w14:paraId="7E365FC5" w14:textId="77777777" w:rsidR="00486194" w:rsidRDefault="00486194" w:rsidP="00486194">
      <w:pPr>
        <w:ind w:left="284"/>
        <w:jc w:val="both"/>
        <w:rPr>
          <w:rFonts w:ascii="Tahoma" w:hAnsi="Tahoma" w:cs="Tahoma"/>
          <w:highlight w:val="green"/>
        </w:rPr>
      </w:pP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F83F7C">
      <w:pPr>
        <w:pStyle w:val="Tekstpodstawowywcity3"/>
        <w:spacing w:line="240" w:lineRule="auto"/>
        <w:ind w:left="993" w:hanging="709"/>
        <w:rPr>
          <w:rFonts w:ascii="Tahoma" w:hAnsi="Tahoma" w:cs="Tahoma"/>
          <w:sz w:val="20"/>
        </w:rPr>
      </w:pPr>
    </w:p>
    <w:p w14:paraId="0EFA9EFB" w14:textId="77777777" w:rsidR="0082744F" w:rsidRDefault="0082744F" w:rsidP="00EC6074">
      <w:pPr>
        <w:pStyle w:val="Tekstpodstawowywcity3"/>
        <w:numPr>
          <w:ilvl w:val="1"/>
          <w:numId w:val="43"/>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530FC574" w14:textId="0D32D2FD" w:rsidR="005506E3" w:rsidRPr="00C8175B" w:rsidRDefault="005506E3" w:rsidP="00EC6074">
      <w:pPr>
        <w:pStyle w:val="Tekstpodstawowywcity3"/>
        <w:numPr>
          <w:ilvl w:val="1"/>
          <w:numId w:val="43"/>
        </w:numPr>
        <w:spacing w:line="240" w:lineRule="auto"/>
        <w:rPr>
          <w:rFonts w:ascii="Tahoma" w:hAnsi="Tahoma" w:cs="Tahoma"/>
          <w:sz w:val="20"/>
        </w:rPr>
      </w:pPr>
      <w:r w:rsidRPr="00C8175B">
        <w:rPr>
          <w:rFonts w:ascii="Tahoma" w:hAnsi="Tahoma" w:cs="Tahoma"/>
          <w:sz w:val="20"/>
        </w:rPr>
        <w:t xml:space="preserve">Otwarcie ofert </w:t>
      </w:r>
      <w:r w:rsidR="007348A0" w:rsidRPr="00462455">
        <w:rPr>
          <w:rFonts w:ascii="Tahoma" w:hAnsi="Tahoma" w:cs="Tahoma"/>
          <w:sz w:val="20"/>
        </w:rPr>
        <w:t xml:space="preserve">złożonych w postaci elektronicznej </w:t>
      </w:r>
      <w:r w:rsidRPr="00C8175B">
        <w:rPr>
          <w:rFonts w:ascii="Tahoma" w:hAnsi="Tahoma" w:cs="Tahoma"/>
          <w:sz w:val="20"/>
        </w:rPr>
        <w:t xml:space="preserve">następuje poprzez użycie aplikacji do szyfrowania ofert dostępnej na </w:t>
      </w:r>
      <w:proofErr w:type="spellStart"/>
      <w:r w:rsidRPr="00C8175B">
        <w:rPr>
          <w:rFonts w:ascii="Tahoma" w:hAnsi="Tahoma" w:cs="Tahoma"/>
          <w:sz w:val="20"/>
        </w:rPr>
        <w:t>miniPortalu</w:t>
      </w:r>
      <w:proofErr w:type="spellEnd"/>
      <w:r w:rsidRPr="00C8175B">
        <w:rPr>
          <w:rFonts w:ascii="Tahoma" w:hAnsi="Tahoma" w:cs="Tahoma"/>
          <w:sz w:val="20"/>
        </w:rPr>
        <w:t xml:space="preserve"> i  dokonywane jest poprzez odszyfrowanie i otwarcie ofert za pomocą klucza prywatnego;</w:t>
      </w:r>
    </w:p>
    <w:p w14:paraId="2248A595" w14:textId="77777777" w:rsidR="0082744F" w:rsidRPr="00D34133" w:rsidRDefault="0082744F" w:rsidP="00EC6074">
      <w:pPr>
        <w:pStyle w:val="Tekstpodstawowywcity3"/>
        <w:numPr>
          <w:ilvl w:val="1"/>
          <w:numId w:val="43"/>
        </w:numPr>
        <w:spacing w:line="240" w:lineRule="auto"/>
        <w:rPr>
          <w:rFonts w:ascii="Tahoma" w:hAnsi="Tahoma" w:cs="Tahoma"/>
          <w:sz w:val="20"/>
        </w:rPr>
      </w:pPr>
      <w:r w:rsidRPr="00D34133">
        <w:rPr>
          <w:rFonts w:ascii="Tahoma" w:hAnsi="Tahoma" w:cs="Tahoma"/>
          <w:sz w:val="20"/>
        </w:rPr>
        <w:lastRenderedPageBreak/>
        <w:t>Niezwłocznie  po  otwarciu  ofert  zamawiający  zamieszcza  na  stronie  internetowej informacje dotyczące (art. 86 ust. 5 Ustawy):</w:t>
      </w:r>
    </w:p>
    <w:p w14:paraId="58050BA3"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549C4321"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09C83DCE"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61F7C221" w14:textId="77777777" w:rsidR="0082744F" w:rsidRPr="00D34133" w:rsidRDefault="0082744F" w:rsidP="00EC6074">
      <w:pPr>
        <w:pStyle w:val="Tekstpodstawowywcity3"/>
        <w:numPr>
          <w:ilvl w:val="1"/>
          <w:numId w:val="43"/>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Wykonawcy spełniają warunki określone w SIWZ oraz w ustawie Prawo zamówień publicznych; </w:t>
      </w:r>
    </w:p>
    <w:p w14:paraId="78DF51F6" w14:textId="5053351C" w:rsidR="0082744F" w:rsidRPr="00D34133" w:rsidRDefault="0082744F" w:rsidP="00EC6074">
      <w:pPr>
        <w:pStyle w:val="Tekstpodstawowywcity3"/>
        <w:numPr>
          <w:ilvl w:val="1"/>
          <w:numId w:val="43"/>
        </w:numPr>
        <w:spacing w:line="240" w:lineRule="auto"/>
        <w:rPr>
          <w:rFonts w:ascii="Tahoma" w:hAnsi="Tahoma" w:cs="Tahoma"/>
          <w:sz w:val="20"/>
        </w:rPr>
      </w:pPr>
      <w:r w:rsidRPr="00D34133">
        <w:rPr>
          <w:rFonts w:ascii="Tahoma" w:hAnsi="Tahoma" w:cs="Tahoma"/>
          <w:sz w:val="20"/>
        </w:rPr>
        <w:t>Zgodnie z art. 24aa ust. 1 Ustaw</w:t>
      </w:r>
      <w:r w:rsidR="00A158C7">
        <w:rPr>
          <w:rFonts w:ascii="Tahoma" w:hAnsi="Tahoma" w:cs="Tahoma"/>
          <w:sz w:val="20"/>
        </w:rPr>
        <w:t>y Zamawiający</w:t>
      </w:r>
      <w:r w:rsidR="00A158C7" w:rsidRPr="00FE0B39">
        <w:rPr>
          <w:rFonts w:ascii="Tahoma" w:hAnsi="Tahoma" w:cs="Tahoma"/>
          <w:sz w:val="20"/>
        </w:rPr>
        <w:t>, w postępowaniu prowadzonym w trybie przetargu nieograniczonego, najpierw dokonuje oceny ofert, a następnie bada</w:t>
      </w:r>
      <w:r w:rsidRPr="00FE0B39">
        <w:rPr>
          <w:rFonts w:ascii="Tahoma" w:hAnsi="Tahoma" w:cs="Tahoma"/>
          <w:sz w:val="20"/>
        </w:rPr>
        <w:t>, czy wykonawca, którego oferta została oceniona jako najkorzystniejsza, nie podlega wykluczeniu oraz spełnia</w:t>
      </w:r>
      <w:r w:rsidRPr="00D34133">
        <w:rPr>
          <w:rFonts w:ascii="Tahoma" w:hAnsi="Tahoma" w:cs="Tahoma"/>
          <w:sz w:val="20"/>
        </w:rPr>
        <w:t xml:space="preserve"> warunki udziału w postępowaniu.</w:t>
      </w:r>
    </w:p>
    <w:p w14:paraId="2A5852BD" w14:textId="77777777" w:rsidR="0082744F" w:rsidRPr="00D34133" w:rsidRDefault="0082744F" w:rsidP="00EC6074">
      <w:pPr>
        <w:pStyle w:val="Tekstpodstawowywcity3"/>
        <w:numPr>
          <w:ilvl w:val="1"/>
          <w:numId w:val="43"/>
        </w:numPr>
        <w:spacing w:line="240" w:lineRule="auto"/>
        <w:rPr>
          <w:rFonts w:ascii="Tahoma" w:hAnsi="Tahoma" w:cs="Tahoma"/>
          <w:sz w:val="20"/>
        </w:rPr>
      </w:pPr>
      <w:r w:rsidRPr="00D34133">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p>
    <w:p w14:paraId="196AE69E" w14:textId="77777777" w:rsidR="0082744F" w:rsidRDefault="0082744F" w:rsidP="00EC6074">
      <w:pPr>
        <w:pStyle w:val="Tekstpodstawowywcity3"/>
        <w:numPr>
          <w:ilvl w:val="1"/>
          <w:numId w:val="43"/>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14:paraId="351DF997" w14:textId="541605FF" w:rsidR="0082744F" w:rsidRPr="007348A0" w:rsidRDefault="0082744F" w:rsidP="00EC6074">
      <w:pPr>
        <w:pStyle w:val="Tekstpodstawowywcity3"/>
        <w:numPr>
          <w:ilvl w:val="1"/>
          <w:numId w:val="43"/>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6BF0E7B1" w14:textId="77777777" w:rsidR="007348A0" w:rsidRPr="009B1E18" w:rsidRDefault="007348A0" w:rsidP="007348A0">
      <w:pPr>
        <w:pStyle w:val="Tekstpodstawowywcity3"/>
        <w:spacing w:line="240" w:lineRule="auto"/>
        <w:ind w:left="1004"/>
        <w:rPr>
          <w:rFonts w:ascii="Tahoma" w:hAnsi="Tahoma" w:cs="Tahoma"/>
          <w:b/>
          <w:i/>
          <w:sz w:val="20"/>
        </w:rPr>
      </w:pP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EC6074">
      <w:pPr>
        <w:pStyle w:val="Akapitzlist"/>
        <w:numPr>
          <w:ilvl w:val="1"/>
          <w:numId w:val="44"/>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14:paraId="35A5EFDC" w14:textId="77777777"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14:paraId="39EFABE1" w14:textId="77777777" w:rsidR="0082744F" w:rsidRPr="00D34133" w:rsidRDefault="0082744F" w:rsidP="0082744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14:paraId="3AA1B23A" w14:textId="77777777" w:rsidR="0082744F" w:rsidRPr="00D34133" w:rsidRDefault="0082744F" w:rsidP="0082744F">
      <w:pPr>
        <w:ind w:left="426"/>
        <w:jc w:val="both"/>
        <w:rPr>
          <w:rFonts w:ascii="Tahoma" w:hAnsi="Tahoma" w:cs="Tahoma"/>
        </w:rPr>
      </w:pPr>
      <w:r w:rsidRPr="00D34133">
        <w:rPr>
          <w:rFonts w:ascii="Tahoma" w:hAnsi="Tahoma" w:cs="Tahoma"/>
        </w:rPr>
        <w:t>5)  unieważnieniu postępowania</w:t>
      </w:r>
    </w:p>
    <w:p w14:paraId="683F2C97" w14:textId="77777777"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14:paraId="5A9E8EAC" w14:textId="77777777" w:rsidR="0082744F" w:rsidRDefault="0082744F" w:rsidP="0082744F">
      <w:pPr>
        <w:pStyle w:val="Akapitzlist"/>
        <w:ind w:left="0"/>
        <w:jc w:val="both"/>
        <w:rPr>
          <w:rFonts w:ascii="Tahoma" w:eastAsia="Times New Roman" w:hAnsi="Tahoma" w:cs="Tahoma"/>
          <w:b/>
          <w:i/>
          <w:sz w:val="20"/>
          <w:szCs w:val="20"/>
        </w:rPr>
      </w:pPr>
    </w:p>
    <w:p w14:paraId="0FD432F4" w14:textId="77777777" w:rsidR="0082744F" w:rsidRDefault="0082744F" w:rsidP="00EC6074">
      <w:pPr>
        <w:pStyle w:val="Akapitzlist"/>
        <w:numPr>
          <w:ilvl w:val="1"/>
          <w:numId w:val="44"/>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6A1BE0DA" w14:textId="77777777" w:rsidR="00562FEC" w:rsidRDefault="00562FEC" w:rsidP="00562FEC">
      <w:pPr>
        <w:pStyle w:val="Akapitzlist"/>
        <w:jc w:val="both"/>
        <w:rPr>
          <w:rFonts w:ascii="Tahoma" w:hAnsi="Tahoma" w:cs="Tahoma"/>
          <w:sz w:val="20"/>
          <w:szCs w:val="20"/>
        </w:rPr>
      </w:pPr>
    </w:p>
    <w:p w14:paraId="242F18C8" w14:textId="3F3ABD09" w:rsidR="00562FEC" w:rsidRPr="00C8175B" w:rsidRDefault="00562FEC" w:rsidP="00EC6074">
      <w:pPr>
        <w:pStyle w:val="Akapitzlist"/>
        <w:numPr>
          <w:ilvl w:val="1"/>
          <w:numId w:val="44"/>
        </w:numPr>
        <w:jc w:val="both"/>
        <w:rPr>
          <w:rFonts w:ascii="Tahoma" w:hAnsi="Tahoma" w:cs="Tahoma"/>
          <w:sz w:val="20"/>
          <w:szCs w:val="20"/>
        </w:rPr>
      </w:pPr>
      <w:r w:rsidRPr="00C8175B">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w:t>
      </w:r>
      <w:r w:rsidR="006A5569" w:rsidRPr="00C8175B">
        <w:rPr>
          <w:rFonts w:ascii="Tahoma" w:hAnsi="Tahoma" w:cs="Tahoma"/>
          <w:sz w:val="20"/>
          <w:szCs w:val="20"/>
        </w:rPr>
        <w:t>(Dz.U. 2019 poz. 1881)</w:t>
      </w:r>
      <w:r w:rsidR="00C57470" w:rsidRPr="00C8175B">
        <w:rPr>
          <w:rFonts w:ascii="Tahoma" w:hAnsi="Tahoma" w:cs="Tahoma"/>
        </w:rPr>
        <w:t xml:space="preserve"> </w:t>
      </w:r>
      <w:r w:rsidRPr="00C8175B">
        <w:rPr>
          <w:rFonts w:ascii="Tahoma" w:hAnsi="Tahoma" w:cs="Tahoma"/>
          <w:sz w:val="20"/>
          <w:szCs w:val="20"/>
        </w:rPr>
        <w:t>dla poszczególnych ubezpieczeń stanowiących przedmiot zamówienia wraz z OWU. Dokumenty te mogą zostać złożone w postaci papierowej lub za pomocą innego trwałego nośnika w rozumieniu art. 2 pkt 4 Ustawy z dnia 30 maja 2014 r. o prawach konsumenta (Dz.U. z 2019 r. poz. 134).</w:t>
      </w:r>
    </w:p>
    <w:p w14:paraId="5AB385A4" w14:textId="77777777" w:rsidR="0082744F" w:rsidRPr="00D34133" w:rsidRDefault="0082744F" w:rsidP="0082744F">
      <w:pPr>
        <w:ind w:left="426"/>
        <w:jc w:val="both"/>
        <w:rPr>
          <w:rFonts w:ascii="Tahoma" w:hAnsi="Tahoma" w:cs="Tahoma"/>
          <w:color w:val="0070C0"/>
        </w:rPr>
      </w:pPr>
    </w:p>
    <w:p w14:paraId="341ADDF7" w14:textId="315B4376" w:rsidR="0082744F" w:rsidRPr="007C4ECF" w:rsidRDefault="0082744F" w:rsidP="00EC6074">
      <w:pPr>
        <w:pStyle w:val="Akapitzlist"/>
        <w:numPr>
          <w:ilvl w:val="1"/>
          <w:numId w:val="44"/>
        </w:numPr>
        <w:jc w:val="both"/>
        <w:rPr>
          <w:rFonts w:ascii="Tahoma" w:hAnsi="Tahoma" w:cs="Tahoma"/>
          <w:sz w:val="20"/>
          <w:szCs w:val="20"/>
        </w:rPr>
      </w:pPr>
      <w:r w:rsidRPr="007C4ECF">
        <w:rPr>
          <w:rFonts w:ascii="Tahoma" w:hAnsi="Tahoma" w:cs="Tahoma"/>
          <w:sz w:val="20"/>
          <w:szCs w:val="20"/>
        </w:rPr>
        <w:t>Termin zawarcia umowy nie może być  krótszy niż  5 dni od dnia przesłania zawiadomienia o wyborze najkorzystniejszej oferty.</w:t>
      </w:r>
    </w:p>
    <w:p w14:paraId="05C20A1A" w14:textId="77777777" w:rsidR="0082744F" w:rsidRPr="00D34133" w:rsidRDefault="0082744F" w:rsidP="0082744F">
      <w:pPr>
        <w:pStyle w:val="Akapitzlist"/>
        <w:rPr>
          <w:rFonts w:ascii="Tahoma" w:hAnsi="Tahoma" w:cs="Tahoma"/>
          <w:sz w:val="20"/>
          <w:szCs w:val="20"/>
        </w:rPr>
      </w:pPr>
    </w:p>
    <w:p w14:paraId="000A31DC" w14:textId="77777777" w:rsidR="0082744F" w:rsidRPr="00D34133" w:rsidRDefault="0082744F" w:rsidP="00EC6074">
      <w:pPr>
        <w:pStyle w:val="Akapitzlist"/>
        <w:numPr>
          <w:ilvl w:val="1"/>
          <w:numId w:val="44"/>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4C1B8AC0" w:rsidR="0082744F" w:rsidRPr="00D34133" w:rsidRDefault="0082744F" w:rsidP="00970862">
      <w:pPr>
        <w:tabs>
          <w:tab w:val="left" w:pos="4236"/>
        </w:tabs>
        <w:ind w:left="426"/>
        <w:jc w:val="both"/>
        <w:rPr>
          <w:rFonts w:ascii="Tahoma" w:hAnsi="Tahoma" w:cs="Tahoma"/>
        </w:rPr>
      </w:pPr>
      <w:r w:rsidRPr="00D34133">
        <w:rPr>
          <w:rFonts w:ascii="Tahoma" w:hAnsi="Tahoma" w:cs="Tahoma"/>
        </w:rPr>
        <w:t xml:space="preserve">- została złożona tylko jedna oferta; </w:t>
      </w:r>
      <w:r w:rsidR="00970862">
        <w:rPr>
          <w:rFonts w:ascii="Tahoma" w:hAnsi="Tahoma" w:cs="Tahoma"/>
        </w:rPr>
        <w:tab/>
      </w:r>
    </w:p>
    <w:p w14:paraId="5E28FF66" w14:textId="77777777"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82744F">
      <w:pPr>
        <w:ind w:left="426"/>
        <w:jc w:val="both"/>
        <w:rPr>
          <w:rFonts w:ascii="Tahoma" w:hAnsi="Tahoma" w:cs="Tahoma"/>
          <w:color w:val="0070C0"/>
        </w:rPr>
      </w:pPr>
    </w:p>
    <w:p w14:paraId="19E8BA30" w14:textId="77777777" w:rsidR="0082744F" w:rsidRPr="006643CF" w:rsidRDefault="0082744F" w:rsidP="0082744F">
      <w:pPr>
        <w:ind w:left="426"/>
        <w:jc w:val="both"/>
        <w:rPr>
          <w:rFonts w:ascii="Tahoma" w:hAnsi="Tahoma" w:cs="Tahoma"/>
        </w:rPr>
      </w:pPr>
      <w:r w:rsidRPr="006643CF">
        <w:rPr>
          <w:rFonts w:ascii="Tahoma" w:hAnsi="Tahoma" w:cs="Tahoma"/>
        </w:rPr>
        <w:lastRenderedPageBreak/>
        <w:t>Przyjęcie warunków przetargu jest jednoznaczne z akceptacją istotnych postanowień umowy proponowanych przez Zamawiającego.</w:t>
      </w:r>
    </w:p>
    <w:p w14:paraId="6EC7D66F" w14:textId="77777777" w:rsidR="006643CF" w:rsidRPr="00252FC7" w:rsidRDefault="006643CF" w:rsidP="0020301B">
      <w:pPr>
        <w:ind w:left="426"/>
        <w:jc w:val="both"/>
        <w:rPr>
          <w:rFonts w:ascii="Tahoma" w:hAnsi="Tahoma" w:cs="Tahoma"/>
          <w:color w:val="0070C0"/>
        </w:rPr>
      </w:pP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77777777" w:rsidR="0074519C"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763B4542" w14:textId="77777777" w:rsidR="00201796" w:rsidRDefault="00201796" w:rsidP="00F83F7C">
      <w:pPr>
        <w:tabs>
          <w:tab w:val="num" w:pos="993"/>
        </w:tabs>
        <w:ind w:firstLine="426"/>
        <w:jc w:val="both"/>
        <w:rPr>
          <w:rFonts w:ascii="Tahoma" w:hAnsi="Tahoma" w:cs="Tahoma"/>
        </w:rPr>
      </w:pPr>
    </w:p>
    <w:p w14:paraId="5ADCF4E1" w14:textId="77777777" w:rsidR="00201796" w:rsidRPr="00D24F21" w:rsidRDefault="00201796" w:rsidP="00F83F7C">
      <w:pPr>
        <w:tabs>
          <w:tab w:val="num" w:pos="993"/>
        </w:tabs>
        <w:ind w:firstLine="426"/>
        <w:jc w:val="both"/>
        <w:rPr>
          <w:rFonts w:ascii="Tahoma" w:hAnsi="Tahoma" w:cs="Tahoma"/>
        </w:rPr>
      </w:pP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77777777" w:rsidR="005A5584" w:rsidRPr="00DE3698"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odpowiedzialności </w:t>
      </w:r>
      <w:r w:rsidR="002165B3" w:rsidRPr="00DE3698">
        <w:rPr>
          <w:rFonts w:ascii="Tahoma" w:hAnsi="Tahoma" w:cs="Tahoma"/>
          <w:b/>
          <w:i/>
        </w:rPr>
        <w:t>Zamawiającego</w:t>
      </w:r>
      <w:r w:rsidR="005A5584" w:rsidRPr="00DE3698">
        <w:rPr>
          <w:rFonts w:ascii="Tahoma" w:hAnsi="Tahoma" w:cs="Tahoma"/>
          <w:b/>
          <w:i/>
        </w:rPr>
        <w:t>.</w:t>
      </w:r>
    </w:p>
    <w:p w14:paraId="5FF1AB95" w14:textId="27F1D95C" w:rsidR="0020301B" w:rsidRPr="00C43EC6" w:rsidRDefault="0020301B" w:rsidP="00DE3698">
      <w:pPr>
        <w:ind w:right="-1" w:firstLine="426"/>
        <w:jc w:val="both"/>
        <w:rPr>
          <w:rFonts w:ascii="Tahoma" w:hAnsi="Tahoma" w:cs="Tahoma"/>
          <w:u w:val="single"/>
        </w:rPr>
      </w:pPr>
      <w:r w:rsidRPr="006643CF">
        <w:rPr>
          <w:rFonts w:ascii="Tahoma" w:hAnsi="Tahoma" w:cs="Tahoma"/>
          <w:u w:val="single"/>
        </w:rPr>
        <w:t>Istotne postanowienia umowy stanowią</w:t>
      </w:r>
      <w:r w:rsidRPr="00C43EC6">
        <w:rPr>
          <w:rFonts w:ascii="Tahoma" w:hAnsi="Tahoma" w:cs="Tahoma"/>
          <w:u w:val="single"/>
        </w:rPr>
        <w:t xml:space="preserve"> załącznik nr </w:t>
      </w:r>
      <w:r w:rsidR="0027785F">
        <w:rPr>
          <w:rFonts w:ascii="Tahoma" w:hAnsi="Tahoma" w:cs="Tahoma"/>
          <w:u w:val="single"/>
        </w:rPr>
        <w:t>4</w:t>
      </w: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0592BA33" w:rsidR="005C6183" w:rsidRDefault="005C6183" w:rsidP="00EC6074">
      <w:pPr>
        <w:pStyle w:val="Akapitzlist"/>
        <w:widowControl w:val="0"/>
        <w:numPr>
          <w:ilvl w:val="1"/>
          <w:numId w:val="45"/>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 poniósł lub może ponieść szk</w:t>
      </w:r>
      <w:r w:rsidR="00A158C7">
        <w:rPr>
          <w:rFonts w:ascii="Tahoma" w:eastAsia="TimesNewRoman" w:hAnsi="Tahoma" w:cs="Courier New"/>
          <w:sz w:val="20"/>
          <w:szCs w:val="20"/>
          <w:lang w:eastAsia="ar-SA"/>
        </w:rPr>
        <w:t>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EC6074">
      <w:pPr>
        <w:pStyle w:val="Akapitzlist"/>
        <w:widowControl w:val="0"/>
        <w:numPr>
          <w:ilvl w:val="1"/>
          <w:numId w:val="45"/>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EC6074">
      <w:pPr>
        <w:pStyle w:val="Akapitzlist"/>
        <w:widowControl w:val="0"/>
        <w:numPr>
          <w:ilvl w:val="1"/>
          <w:numId w:val="45"/>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EC6074">
      <w:pPr>
        <w:pStyle w:val="Akapitzlist"/>
        <w:widowControl w:val="0"/>
        <w:numPr>
          <w:ilvl w:val="1"/>
          <w:numId w:val="45"/>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EC6074">
      <w:pPr>
        <w:numPr>
          <w:ilvl w:val="0"/>
          <w:numId w:val="15"/>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EC6074">
      <w:pPr>
        <w:numPr>
          <w:ilvl w:val="0"/>
          <w:numId w:val="15"/>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EC6074">
      <w:pPr>
        <w:numPr>
          <w:ilvl w:val="0"/>
          <w:numId w:val="15"/>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EC6074">
      <w:pPr>
        <w:numPr>
          <w:ilvl w:val="0"/>
          <w:numId w:val="15"/>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EC6074">
      <w:pPr>
        <w:numPr>
          <w:ilvl w:val="0"/>
          <w:numId w:val="15"/>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EC6074">
      <w:pPr>
        <w:pStyle w:val="Akapitzlist"/>
        <w:numPr>
          <w:ilvl w:val="1"/>
          <w:numId w:val="45"/>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EC6074">
      <w:pPr>
        <w:pStyle w:val="Akapitzlist"/>
        <w:numPr>
          <w:ilvl w:val="1"/>
          <w:numId w:val="45"/>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EC6074">
      <w:pPr>
        <w:pStyle w:val="Akapitzlist"/>
        <w:numPr>
          <w:ilvl w:val="1"/>
          <w:numId w:val="45"/>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10D3152F" w14:textId="77777777" w:rsidR="003B4CFB" w:rsidRPr="00033D07"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5A6309F3" w14:textId="77777777" w:rsidR="00681754" w:rsidRPr="00C05CC9" w:rsidRDefault="00681754" w:rsidP="00681754">
      <w:pPr>
        <w:spacing w:line="300" w:lineRule="exact"/>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81934F" w14:textId="41F154B4" w:rsidR="00681754" w:rsidRPr="006163A2" w:rsidRDefault="00681754" w:rsidP="006163A2">
      <w:pPr>
        <w:pStyle w:val="Akapitzlist"/>
        <w:numPr>
          <w:ilvl w:val="0"/>
          <w:numId w:val="37"/>
        </w:numPr>
        <w:spacing w:line="300" w:lineRule="exact"/>
        <w:ind w:left="426" w:hanging="426"/>
        <w:contextualSpacing/>
        <w:jc w:val="both"/>
        <w:rPr>
          <w:rFonts w:ascii="Tahoma" w:hAnsi="Tahoma" w:cs="Tahoma"/>
          <w:sz w:val="20"/>
          <w:szCs w:val="20"/>
        </w:rPr>
      </w:pPr>
      <w:r w:rsidRPr="00C05CC9">
        <w:rPr>
          <w:rFonts w:ascii="Tahoma" w:eastAsia="Times New Roman" w:hAnsi="Tahoma" w:cs="Tahoma"/>
          <w:sz w:val="20"/>
          <w:szCs w:val="20"/>
        </w:rPr>
        <w:t>Administratorem Pani/Pana danych osobowych jest</w:t>
      </w:r>
      <w:r w:rsidR="006163A2">
        <w:rPr>
          <w:rFonts w:ascii="Tahoma" w:eastAsia="Times New Roman" w:hAnsi="Tahoma" w:cs="Tahoma"/>
          <w:sz w:val="20"/>
          <w:szCs w:val="20"/>
        </w:rPr>
        <w:t xml:space="preserve">: </w:t>
      </w:r>
      <w:r w:rsidRPr="00C05CC9">
        <w:rPr>
          <w:rFonts w:ascii="Tahoma" w:eastAsia="Times New Roman" w:hAnsi="Tahoma" w:cs="Tahoma"/>
          <w:sz w:val="20"/>
          <w:szCs w:val="20"/>
        </w:rPr>
        <w:t xml:space="preserve"> </w:t>
      </w:r>
      <w:r w:rsidR="006163A2" w:rsidRPr="006163A2">
        <w:rPr>
          <w:rFonts w:ascii="Tahoma" w:hAnsi="Tahoma" w:cs="Tahoma"/>
          <w:b/>
          <w:bCs/>
          <w:sz w:val="20"/>
          <w:szCs w:val="20"/>
        </w:rPr>
        <w:t>Czysty Region Sp. z o. o.</w:t>
      </w:r>
      <w:r w:rsidR="006163A2" w:rsidRPr="006163A2">
        <w:rPr>
          <w:rFonts w:ascii="Tahoma" w:hAnsi="Tahoma" w:cs="Tahoma"/>
          <w:sz w:val="20"/>
          <w:szCs w:val="20"/>
        </w:rPr>
        <w:t xml:space="preserve"> (ul. Naftowa 7; 47-230 Kędzierzyn-Koźle).</w:t>
      </w:r>
    </w:p>
    <w:p w14:paraId="19FD03FC" w14:textId="4F21E41B" w:rsidR="00681754" w:rsidRPr="00C05CC9" w:rsidRDefault="00681754" w:rsidP="00EC6074">
      <w:pPr>
        <w:pStyle w:val="Akapitzlist"/>
        <w:numPr>
          <w:ilvl w:val="0"/>
          <w:numId w:val="37"/>
        </w:numPr>
        <w:spacing w:line="300" w:lineRule="exact"/>
        <w:ind w:left="426" w:hanging="426"/>
        <w:contextualSpacing/>
        <w:jc w:val="both"/>
        <w:rPr>
          <w:rFonts w:ascii="Tahoma" w:eastAsia="Times New Roman" w:hAnsi="Tahoma" w:cs="Tahoma"/>
          <w:i/>
          <w:color w:val="FF0000"/>
          <w:sz w:val="20"/>
          <w:szCs w:val="20"/>
        </w:rPr>
      </w:pPr>
      <w:r w:rsidRPr="00C05CC9">
        <w:rPr>
          <w:rFonts w:ascii="Tahoma" w:hAnsi="Tahoma" w:cs="Tahoma"/>
          <w:sz w:val="20"/>
          <w:szCs w:val="20"/>
        </w:rPr>
        <w:lastRenderedPageBreak/>
        <w:t>Administrator powołał Inspektora Ochrony Danych</w:t>
      </w:r>
      <w:r w:rsidR="007B4E7E">
        <w:rPr>
          <w:rFonts w:ascii="Tahoma" w:hAnsi="Tahoma" w:cs="Tahoma"/>
          <w:sz w:val="20"/>
          <w:szCs w:val="20"/>
        </w:rPr>
        <w:t xml:space="preserve"> </w:t>
      </w:r>
      <w:r w:rsidR="007B4E7E" w:rsidRPr="007B4E7E">
        <w:rPr>
          <w:rFonts w:ascii="Tahoma" w:hAnsi="Tahoma" w:cs="Tahoma"/>
          <w:b/>
          <w:bCs/>
          <w:sz w:val="20"/>
          <w:szCs w:val="20"/>
        </w:rPr>
        <w:t>Pana Józefa Kwintę</w:t>
      </w:r>
      <w:r w:rsidRPr="00C05CC9">
        <w:rPr>
          <w:rFonts w:ascii="Tahoma" w:hAnsi="Tahoma" w:cs="Tahoma"/>
          <w:sz w:val="20"/>
          <w:szCs w:val="20"/>
        </w:rPr>
        <w:t>. Ma Pani/Pan prawo do skontaktowania</w:t>
      </w:r>
      <w:r w:rsidR="007B4E7E">
        <w:rPr>
          <w:rFonts w:ascii="Tahoma" w:hAnsi="Tahoma" w:cs="Tahoma"/>
          <w:sz w:val="20"/>
          <w:szCs w:val="20"/>
        </w:rPr>
        <w:t xml:space="preserve"> </w:t>
      </w:r>
      <w:r w:rsidRPr="00C05CC9">
        <w:rPr>
          <w:rFonts w:ascii="Tahoma" w:hAnsi="Tahoma" w:cs="Tahoma"/>
          <w:sz w:val="20"/>
          <w:szCs w:val="20"/>
        </w:rPr>
        <w:t xml:space="preserve">się z Inspektorem Ochrony Danych poprzez wysłanie wiadomości elektronicznej na adres: </w:t>
      </w:r>
      <w:hyperlink r:id="rId12" w:history="1">
        <w:r w:rsidR="007B4E7E" w:rsidRPr="008747D5">
          <w:rPr>
            <w:rStyle w:val="Hipercze"/>
            <w:rFonts w:ascii="Tahoma" w:hAnsi="Tahoma" w:cs="Tahoma"/>
            <w:sz w:val="20"/>
            <w:szCs w:val="20"/>
          </w:rPr>
          <w:t>inspektor@czysty-region.pl</w:t>
        </w:r>
      </w:hyperlink>
      <w:r w:rsidRPr="00C05CC9">
        <w:rPr>
          <w:rFonts w:ascii="Tahoma" w:hAnsi="Tahoma" w:cs="Tahoma"/>
          <w:sz w:val="20"/>
          <w:szCs w:val="20"/>
        </w:rPr>
        <w:t xml:space="preserve"> lub wysyłając korespondencję na adres: </w:t>
      </w:r>
      <w:r w:rsidR="007B4E7E">
        <w:rPr>
          <w:rFonts w:ascii="Tahoma" w:hAnsi="Tahoma" w:cs="Tahoma"/>
          <w:sz w:val="20"/>
          <w:szCs w:val="20"/>
        </w:rPr>
        <w:t>biuro@czysty-region.pl</w:t>
      </w:r>
    </w:p>
    <w:p w14:paraId="1A8E9C90" w14:textId="731DE9C7" w:rsidR="00681754" w:rsidRPr="0029358C" w:rsidRDefault="00681754" w:rsidP="00EC6074">
      <w:pPr>
        <w:pStyle w:val="Akapitzlist"/>
        <w:numPr>
          <w:ilvl w:val="0"/>
          <w:numId w:val="38"/>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przetwarzane będą na podstawie art. 6 ust. 1 lit. c</w:t>
      </w:r>
      <w:r w:rsidRPr="00C05CC9">
        <w:rPr>
          <w:rFonts w:ascii="Tahoma" w:eastAsia="Times New Roman" w:hAnsi="Tahoma" w:cs="Tahoma"/>
          <w:i/>
          <w:sz w:val="20"/>
          <w:szCs w:val="20"/>
        </w:rPr>
        <w:t xml:space="preserve"> </w:t>
      </w:r>
      <w:r w:rsidRPr="00C05CC9">
        <w:rPr>
          <w:rFonts w:ascii="Tahoma" w:eastAsia="Times New Roman" w:hAnsi="Tahoma" w:cs="Tahoma"/>
          <w:sz w:val="20"/>
          <w:szCs w:val="20"/>
        </w:rPr>
        <w:t xml:space="preserve">RODO w celu </w:t>
      </w:r>
      <w:r w:rsidRPr="00C05CC9">
        <w:rPr>
          <w:rFonts w:ascii="Tahoma" w:hAnsi="Tahoma" w:cs="Tahoma"/>
          <w:sz w:val="20"/>
          <w:szCs w:val="20"/>
        </w:rPr>
        <w:t xml:space="preserve">związanym </w:t>
      </w:r>
      <w:r w:rsidRPr="00C05CC9">
        <w:rPr>
          <w:rFonts w:ascii="Tahoma" w:hAnsi="Tahoma" w:cs="Tahoma"/>
          <w:sz w:val="20"/>
          <w:szCs w:val="20"/>
        </w:rPr>
        <w:br/>
        <w:t xml:space="preserve">z postępowaniem o udzielenie </w:t>
      </w:r>
      <w:r w:rsidR="007B4E7E">
        <w:rPr>
          <w:rFonts w:ascii="Tahoma" w:hAnsi="Tahoma" w:cs="Tahoma"/>
          <w:sz w:val="20"/>
          <w:szCs w:val="20"/>
        </w:rPr>
        <w:t xml:space="preserve">przedmiotowego </w:t>
      </w:r>
      <w:r w:rsidRPr="00C05CC9">
        <w:rPr>
          <w:rFonts w:ascii="Tahoma" w:hAnsi="Tahoma" w:cs="Tahoma"/>
          <w:sz w:val="20"/>
          <w:szCs w:val="20"/>
        </w:rPr>
        <w:t xml:space="preserve">zamówienia publicznego </w:t>
      </w:r>
      <w:r w:rsidRPr="00C05CC9">
        <w:rPr>
          <w:rFonts w:ascii="Tahoma" w:hAnsi="Tahoma" w:cs="Tahoma"/>
          <w:i/>
          <w:color w:val="FF0000"/>
          <w:sz w:val="20"/>
          <w:szCs w:val="20"/>
        </w:rPr>
        <w:t xml:space="preserve"> </w:t>
      </w:r>
      <w:r w:rsidRPr="00C05CC9">
        <w:rPr>
          <w:rFonts w:ascii="Tahoma" w:hAnsi="Tahoma" w:cs="Tahoma"/>
          <w:sz w:val="20"/>
          <w:szCs w:val="20"/>
        </w:rPr>
        <w:t>prowadzonym w trybie przetargu nieograniczonego</w:t>
      </w:r>
      <w:r>
        <w:rPr>
          <w:rFonts w:ascii="Tahoma" w:hAnsi="Tahoma" w:cs="Tahoma"/>
          <w:sz w:val="20"/>
          <w:szCs w:val="20"/>
        </w:rPr>
        <w:t xml:space="preserve">, w związku z wymogami, jakie na zamawiającego nakładają przepisy </w:t>
      </w:r>
      <w:r w:rsidRPr="00C05CC9">
        <w:rPr>
          <w:rFonts w:ascii="Tahoma" w:eastAsia="Times New Roman" w:hAnsi="Tahoma" w:cs="Tahoma"/>
          <w:sz w:val="20"/>
          <w:szCs w:val="20"/>
        </w:rPr>
        <w:t xml:space="preserve">ustawy z dnia 29 stycznia 2004 r. – Prawo zamówień publicznych </w:t>
      </w:r>
      <w:r w:rsidR="004F72E5" w:rsidRPr="004F72E5">
        <w:rPr>
          <w:rFonts w:ascii="Tahoma" w:eastAsia="Times New Roman" w:hAnsi="Tahoma" w:cs="Tahoma"/>
          <w:sz w:val="20"/>
          <w:szCs w:val="20"/>
        </w:rPr>
        <w:t xml:space="preserve">(Dz. U. 2019 poz. 1843), </w:t>
      </w:r>
      <w:r w:rsidRPr="00C05CC9">
        <w:rPr>
          <w:rFonts w:ascii="Tahoma" w:eastAsia="Times New Roman" w:hAnsi="Tahoma" w:cs="Tahoma"/>
          <w:sz w:val="20"/>
          <w:szCs w:val="20"/>
        </w:rPr>
        <w:t>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14:paraId="6C18F4C3" w14:textId="77777777" w:rsidR="00681754" w:rsidRPr="00C05CC9" w:rsidRDefault="00681754" w:rsidP="00EC6074">
      <w:pPr>
        <w:pStyle w:val="Akapitzlist"/>
        <w:numPr>
          <w:ilvl w:val="0"/>
          <w:numId w:val="38"/>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14:paraId="1472BC60" w14:textId="77777777" w:rsidR="00681754" w:rsidRPr="00C05CC9" w:rsidRDefault="00681754" w:rsidP="00EC6074">
      <w:pPr>
        <w:pStyle w:val="Akapitzlist"/>
        <w:numPr>
          <w:ilvl w:val="0"/>
          <w:numId w:val="38"/>
        </w:numPr>
        <w:spacing w:line="300" w:lineRule="exact"/>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10B17922" w14:textId="77777777" w:rsidR="00681754" w:rsidRPr="0029358C" w:rsidRDefault="00681754" w:rsidP="00EC6074">
      <w:pPr>
        <w:pStyle w:val="Akapitzlist"/>
        <w:numPr>
          <w:ilvl w:val="0"/>
          <w:numId w:val="38"/>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0380C10E" w14:textId="77777777" w:rsidR="00681754" w:rsidRPr="0029358C" w:rsidRDefault="00681754" w:rsidP="00EC6074">
      <w:pPr>
        <w:pStyle w:val="Akapitzlist"/>
        <w:numPr>
          <w:ilvl w:val="1"/>
          <w:numId w:val="47"/>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7D7AF64C" w14:textId="77777777" w:rsidR="00681754" w:rsidRPr="0029358C" w:rsidRDefault="00681754" w:rsidP="00EC6074">
      <w:pPr>
        <w:pStyle w:val="Akapitzlist"/>
        <w:numPr>
          <w:ilvl w:val="1"/>
          <w:numId w:val="4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7147B4FF" w14:textId="6677D1DC" w:rsidR="00681754" w:rsidRPr="00C05CC9" w:rsidRDefault="00681754" w:rsidP="00EC6074">
      <w:pPr>
        <w:pStyle w:val="Akapitzlist"/>
        <w:numPr>
          <w:ilvl w:val="1"/>
          <w:numId w:val="4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66F79059" w14:textId="679816EA" w:rsidR="00681754" w:rsidRPr="0029358C" w:rsidRDefault="00681754" w:rsidP="00EC6074">
      <w:pPr>
        <w:pStyle w:val="Akapitzlist"/>
        <w:numPr>
          <w:ilvl w:val="0"/>
          <w:numId w:val="38"/>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7E7FCE07" w14:textId="77777777" w:rsidR="0074519C" w:rsidRDefault="0074519C" w:rsidP="003E7BD0">
      <w:pPr>
        <w:tabs>
          <w:tab w:val="num" w:pos="709"/>
        </w:tabs>
        <w:ind w:left="709" w:hanging="567"/>
        <w:jc w:val="both"/>
        <w:rPr>
          <w:rFonts w:ascii="Tahoma" w:hAnsi="Tahoma" w:cs="Tahoma"/>
        </w:rPr>
      </w:pPr>
    </w:p>
    <w:p w14:paraId="7D0DE6B4" w14:textId="77777777" w:rsidR="001568DB" w:rsidRDefault="001568DB" w:rsidP="003E7BD0">
      <w:pPr>
        <w:tabs>
          <w:tab w:val="num" w:pos="709"/>
        </w:tabs>
        <w:ind w:left="709" w:hanging="567"/>
        <w:jc w:val="both"/>
        <w:rPr>
          <w:rFonts w:ascii="Tahoma" w:hAnsi="Tahoma" w:cs="Tahoma"/>
        </w:rPr>
      </w:pP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77777777"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Pr="00444923">
        <w:rPr>
          <w:rFonts w:ascii="Tahoma" w:hAnsi="Tahoma" w:cs="Tahoma"/>
        </w:rPr>
        <w:t xml:space="preserve"> </w:t>
      </w:r>
    </w:p>
    <w:p w14:paraId="64ED34B4" w14:textId="77777777"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14:paraId="7B0BBA60" w14:textId="77777777" w:rsidR="00AC3110" w:rsidRDefault="00AC3110" w:rsidP="003E7BD0">
      <w:pPr>
        <w:ind w:left="360" w:hanging="360"/>
        <w:jc w:val="both"/>
        <w:outlineLvl w:val="0"/>
        <w:rPr>
          <w:rFonts w:ascii="Tahoma" w:hAnsi="Tahoma" w:cs="Tahoma"/>
        </w:rPr>
      </w:pPr>
      <w:r>
        <w:rPr>
          <w:rFonts w:ascii="Tahoma" w:hAnsi="Tahoma" w:cs="Tahoma"/>
        </w:rPr>
        <w:t>Załącznik Nr 3 – Oświadczenie nr 2</w:t>
      </w:r>
    </w:p>
    <w:p w14:paraId="0BF9DEAD" w14:textId="33B071D5" w:rsidR="003E7BD0" w:rsidRPr="00444923" w:rsidRDefault="003E7BD0" w:rsidP="003E7BD0">
      <w:pPr>
        <w:ind w:left="360" w:hanging="360"/>
        <w:jc w:val="both"/>
        <w:outlineLvl w:val="0"/>
        <w:rPr>
          <w:rFonts w:ascii="Tahoma" w:hAnsi="Tahoma" w:cs="Tahoma"/>
          <w:highlight w:val="green"/>
        </w:rPr>
      </w:pPr>
      <w:r w:rsidRPr="00444923">
        <w:rPr>
          <w:rFonts w:ascii="Tahoma" w:hAnsi="Tahoma" w:cs="Tahoma"/>
        </w:rPr>
        <w:t xml:space="preserve">Załącznik Nr </w:t>
      </w:r>
      <w:r w:rsidR="00AC3110">
        <w:rPr>
          <w:rFonts w:ascii="Tahoma" w:hAnsi="Tahoma" w:cs="Tahoma"/>
        </w:rPr>
        <w:t>4</w:t>
      </w:r>
      <w:r w:rsidRPr="00444923">
        <w:rPr>
          <w:rFonts w:ascii="Tahoma" w:hAnsi="Tahoma" w:cs="Tahoma"/>
        </w:rPr>
        <w:t xml:space="preserve"> – </w:t>
      </w:r>
      <w:r w:rsidR="00D839B8" w:rsidRPr="00444923">
        <w:rPr>
          <w:rFonts w:ascii="Tahoma" w:hAnsi="Tahoma" w:cs="Tahoma"/>
        </w:rPr>
        <w:t>Istotne postanowienia umowy</w:t>
      </w:r>
      <w:r w:rsidR="00C439E3" w:rsidRPr="00444923">
        <w:rPr>
          <w:rFonts w:ascii="Tahoma" w:hAnsi="Tahoma" w:cs="Tahoma"/>
        </w:rPr>
        <w:t xml:space="preserve"> </w:t>
      </w:r>
    </w:p>
    <w:p w14:paraId="6EE0F85C" w14:textId="77777777"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5</w:t>
      </w:r>
      <w:r w:rsidRPr="00444923">
        <w:rPr>
          <w:rFonts w:ascii="Tahoma" w:hAnsi="Tahoma" w:cs="Tahoma"/>
        </w:rPr>
        <w:t xml:space="preserve"> – Program </w:t>
      </w:r>
      <w:r w:rsidR="006A1ECE" w:rsidRPr="00444923">
        <w:rPr>
          <w:rFonts w:ascii="Tahoma" w:hAnsi="Tahoma" w:cs="Tahoma"/>
        </w:rPr>
        <w:t>u</w:t>
      </w:r>
      <w:r w:rsidRPr="00444923">
        <w:rPr>
          <w:rFonts w:ascii="Tahoma" w:hAnsi="Tahoma" w:cs="Tahoma"/>
        </w:rPr>
        <w:t xml:space="preserve">bezpieczenia </w:t>
      </w:r>
    </w:p>
    <w:p w14:paraId="47A4E4B2" w14:textId="77777777" w:rsidR="003E7BD0"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 </w:t>
      </w:r>
    </w:p>
    <w:p w14:paraId="216ECC5C" w14:textId="3E6BA1B0" w:rsidR="001331B0" w:rsidRPr="001331B0" w:rsidRDefault="001331B0" w:rsidP="003E7BD0">
      <w:pPr>
        <w:ind w:left="360" w:hanging="360"/>
        <w:jc w:val="both"/>
        <w:outlineLvl w:val="0"/>
        <w:rPr>
          <w:rFonts w:ascii="Tahoma" w:hAnsi="Tahoma" w:cs="Tahoma"/>
        </w:rPr>
      </w:pPr>
      <w:r w:rsidRPr="007C4ECF">
        <w:rPr>
          <w:rFonts w:ascii="Tahoma" w:hAnsi="Tahoma" w:cs="Tahoma"/>
        </w:rPr>
        <w:t>Załącznik nr 7 - Dodatkowe Informacje do oceny ryzyka w Spółce Czysty Region sp. z o.o.</w:t>
      </w: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0AC37C0B" w14:textId="77777777" w:rsidR="00F47B00" w:rsidRPr="009A4838" w:rsidRDefault="00F47B00" w:rsidP="00F83F7C">
      <w:pPr>
        <w:jc w:val="both"/>
        <w:rPr>
          <w:rFonts w:ascii="Tahoma" w:hAnsi="Tahoma" w:cs="Tahoma"/>
        </w:rPr>
      </w:pP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2C7EFD" w:rsidRDefault="008061FE" w:rsidP="008061FE">
      <w:pPr>
        <w:spacing w:line="360" w:lineRule="auto"/>
        <w:ind w:right="6803"/>
        <w:rPr>
          <w:rFonts w:ascii="Tahoma" w:hAnsi="Tahoma" w:cs="Tahoma"/>
        </w:rPr>
      </w:pPr>
      <w:r w:rsidRPr="002C7EFD">
        <w:rPr>
          <w:rFonts w:ascii="Tahoma" w:hAnsi="Tahoma" w:cs="Tahoma"/>
        </w:rPr>
        <w:t>Tel.:………………………………………..</w:t>
      </w:r>
    </w:p>
    <w:p w14:paraId="10F8E10F" w14:textId="77777777" w:rsidR="008061FE" w:rsidRPr="002C7EFD" w:rsidRDefault="008061FE" w:rsidP="008061FE">
      <w:pPr>
        <w:spacing w:line="360" w:lineRule="auto"/>
        <w:ind w:right="6803"/>
        <w:rPr>
          <w:rFonts w:ascii="Tahoma" w:hAnsi="Tahoma" w:cs="Tahoma"/>
        </w:rPr>
      </w:pPr>
      <w:r w:rsidRPr="002C7EFD">
        <w:rPr>
          <w:rFonts w:ascii="Tahoma" w:hAnsi="Tahoma" w:cs="Tahoma"/>
        </w:rPr>
        <w:t>Fax:………………………………………..</w:t>
      </w:r>
    </w:p>
    <w:p w14:paraId="36DEA68F" w14:textId="77777777" w:rsidR="006E3DB1" w:rsidRPr="002C7EFD" w:rsidRDefault="00FA2E86" w:rsidP="00F83F7C">
      <w:pPr>
        <w:ind w:right="6803"/>
        <w:rPr>
          <w:rFonts w:ascii="Tahoma" w:hAnsi="Tahoma" w:cs="Tahoma"/>
        </w:rPr>
      </w:pPr>
      <w:r w:rsidRPr="002C7EFD">
        <w:rPr>
          <w:rFonts w:ascii="Tahoma" w:hAnsi="Tahoma" w:cs="Tahoma"/>
        </w:rPr>
        <w:t>e-mail: ………………………………...</w:t>
      </w:r>
    </w:p>
    <w:p w14:paraId="16A898F0" w14:textId="77777777" w:rsidR="006E3DB1" w:rsidRPr="002C7EFD" w:rsidRDefault="006E3DB1" w:rsidP="00F83F7C">
      <w:pPr>
        <w:ind w:right="6803"/>
        <w:rPr>
          <w:rFonts w:ascii="Tahoma" w:hAnsi="Tahoma" w:cs="Tahoma"/>
        </w:rPr>
      </w:pPr>
    </w:p>
    <w:p w14:paraId="5CFFF29F" w14:textId="77777777" w:rsidR="00F47B00" w:rsidRPr="002C7EFD" w:rsidRDefault="00F47B00" w:rsidP="00F83F7C">
      <w:pPr>
        <w:jc w:val="both"/>
        <w:rPr>
          <w:rFonts w:ascii="Tahoma" w:hAnsi="Tahoma" w:cs="Tahoma"/>
        </w:rPr>
      </w:pPr>
    </w:p>
    <w:p w14:paraId="747191C0" w14:textId="77777777" w:rsidR="00C8175B" w:rsidRPr="002C7EFD" w:rsidRDefault="00C8175B" w:rsidP="00C8175B">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2C7EFD">
        <w:rPr>
          <w:rFonts w:ascii="Tahoma" w:hAnsi="Tahoma" w:cs="Tahoma"/>
          <w:b/>
        </w:rPr>
        <w:t>Czysty Region Sp. z o.o.</w:t>
      </w:r>
      <w:r w:rsidRPr="002C7EFD">
        <w:rPr>
          <w:rFonts w:ascii="Tahoma" w:hAnsi="Tahoma" w:cs="Tahoma"/>
          <w:b/>
        </w:rPr>
        <w:br/>
        <w:t>ul. Naftowa 7</w:t>
      </w:r>
    </w:p>
    <w:p w14:paraId="43F16CF5" w14:textId="77777777" w:rsidR="00C8175B" w:rsidRPr="009A4838" w:rsidRDefault="00C8175B" w:rsidP="00C8175B">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47-230 Kędzierzyn-Koźle</w:t>
      </w:r>
    </w:p>
    <w:p w14:paraId="7481210F" w14:textId="7E935003" w:rsidR="00F47B00" w:rsidRPr="009A4838" w:rsidRDefault="00F47B00"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8DE341D" w14:textId="77777777" w:rsidR="004B5DAC" w:rsidRPr="009A4838"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575A2F54" w14:textId="77777777" w:rsidR="00F47B00" w:rsidRPr="009A4838" w:rsidRDefault="00F47B00" w:rsidP="00F83F7C">
      <w:pPr>
        <w:ind w:left="284"/>
        <w:jc w:val="center"/>
        <w:rPr>
          <w:rFonts w:ascii="Tahoma" w:hAnsi="Tahoma" w:cs="Tahoma"/>
          <w:b/>
        </w:rPr>
      </w:pPr>
      <w:r w:rsidRPr="009A4838">
        <w:rPr>
          <w:rFonts w:ascii="Tahoma" w:hAnsi="Tahoma" w:cs="Tahoma"/>
          <w:b/>
        </w:rPr>
        <w:t>O F E R TA</w:t>
      </w:r>
    </w:p>
    <w:p w14:paraId="197F4EE6" w14:textId="3ECB3FAE" w:rsidR="00F47B00" w:rsidRPr="009A4838"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FA2E86" w:rsidRPr="009A4838">
        <w:rPr>
          <w:rFonts w:ascii="Tahoma" w:hAnsi="Tahoma" w:cs="Tahoma"/>
          <w:b/>
          <w:i/>
        </w:rPr>
        <w:t xml:space="preserve"> ZAMAWIAJĄCEGO</w:t>
      </w:r>
      <w:r w:rsidR="002C20A4" w:rsidRPr="009A4838">
        <w:rPr>
          <w:rFonts w:ascii="Tahoma" w:hAnsi="Tahoma" w:cs="Tahoma"/>
          <w:b/>
          <w:i/>
        </w:rPr>
        <w:t xml:space="preserve"> </w:t>
      </w:r>
      <w:r w:rsidRPr="009A4838">
        <w:rPr>
          <w:rFonts w:ascii="Tahoma" w:hAnsi="Tahoma" w:cs="Tahoma"/>
        </w:rPr>
        <w:t xml:space="preserve">zgodnie ze </w:t>
      </w:r>
      <w:r w:rsidR="0074519C" w:rsidRPr="009A4838">
        <w:rPr>
          <w:rFonts w:ascii="Tahoma" w:hAnsi="Tahoma" w:cs="Tahoma"/>
        </w:rPr>
        <w:t>SIWZ</w:t>
      </w:r>
      <w:r w:rsidR="006D1F49" w:rsidRPr="009A4838">
        <w:rPr>
          <w:rFonts w:ascii="Tahoma" w:hAnsi="Tahoma" w:cs="Tahoma"/>
        </w:rPr>
        <w:t>,</w:t>
      </w:r>
      <w:r w:rsidR="004C307E" w:rsidRPr="009A4838">
        <w:rPr>
          <w:rFonts w:ascii="Tahoma" w:hAnsi="Tahoma" w:cs="Tahoma"/>
        </w:rPr>
        <w:t xml:space="preserve"> oferujemy wykonanie zamówienia</w:t>
      </w:r>
      <w:r w:rsidR="00326C58">
        <w:rPr>
          <w:rFonts w:ascii="Tahoma" w:hAnsi="Tahoma" w:cs="Tahoma"/>
        </w:rPr>
        <w:t xml:space="preserve"> </w:t>
      </w:r>
      <w:r w:rsidRPr="009A4838">
        <w:rPr>
          <w:rFonts w:ascii="Tahoma" w:hAnsi="Tahoma" w:cs="Tahoma"/>
        </w:rPr>
        <w:t>na następujących warunkach:</w:t>
      </w:r>
    </w:p>
    <w:p w14:paraId="44029EC7" w14:textId="77777777" w:rsidR="00FA2E86" w:rsidRPr="009A4838" w:rsidRDefault="00FA2E86" w:rsidP="00F83F7C">
      <w:pPr>
        <w:jc w:val="both"/>
        <w:rPr>
          <w:rFonts w:ascii="Tahoma" w:hAnsi="Tahoma" w:cs="Tahoma"/>
        </w:rPr>
      </w:pPr>
    </w:p>
    <w:p w14:paraId="0538FAC1" w14:textId="77777777" w:rsidR="008061FE" w:rsidRPr="009A4838" w:rsidRDefault="008061FE" w:rsidP="008061FE">
      <w:pPr>
        <w:pStyle w:val="Tekstpodstawowywcity"/>
        <w:ind w:left="0"/>
        <w:rPr>
          <w:rFonts w:ascii="Tahoma" w:hAnsi="Tahoma" w:cs="Tahoma"/>
          <w:b w:val="0"/>
          <w:sz w:val="20"/>
          <w:u w:val="none"/>
        </w:rPr>
      </w:pPr>
      <w:r w:rsidRPr="009A4838">
        <w:rPr>
          <w:rFonts w:ascii="Tahoma" w:hAnsi="Tahoma" w:cs="Tahoma"/>
          <w:b w:val="0"/>
          <w:sz w:val="20"/>
          <w:u w:val="none"/>
        </w:rPr>
        <w:t xml:space="preserve">Oferta obejmuje okres ubezpieczenia wskazany w </w:t>
      </w:r>
      <w:r w:rsidR="0074519C" w:rsidRPr="009A4838">
        <w:rPr>
          <w:rFonts w:ascii="Tahoma" w:hAnsi="Tahoma" w:cs="Tahoma"/>
          <w:b w:val="0"/>
          <w:sz w:val="20"/>
          <w:u w:val="none"/>
        </w:rPr>
        <w:t>SIWZ</w:t>
      </w:r>
      <w:r w:rsidRPr="009A4838">
        <w:rPr>
          <w:rFonts w:ascii="Tahoma" w:hAnsi="Tahoma" w:cs="Tahoma"/>
          <w:b w:val="0"/>
          <w:sz w:val="20"/>
          <w:u w:val="none"/>
        </w:rPr>
        <w:t xml:space="preserve"> to jest:</w:t>
      </w:r>
    </w:p>
    <w:p w14:paraId="75F86140" w14:textId="77777777" w:rsidR="008061FE" w:rsidRPr="009A4838" w:rsidRDefault="008061FE" w:rsidP="008061FE">
      <w:pPr>
        <w:pStyle w:val="Tekstpodstawowywcity"/>
        <w:ind w:left="0"/>
        <w:rPr>
          <w:rFonts w:ascii="Tahoma" w:hAnsi="Tahoma" w:cs="Tahoma"/>
          <w:b w:val="0"/>
          <w:sz w:val="20"/>
          <w:highlight w:val="green"/>
          <w:u w:val="none"/>
        </w:rPr>
      </w:pPr>
    </w:p>
    <w:p w14:paraId="1D9A7BD3" w14:textId="79725105" w:rsidR="00326C58" w:rsidRPr="009A4838" w:rsidRDefault="00326C58" w:rsidP="00EC6074">
      <w:pPr>
        <w:numPr>
          <w:ilvl w:val="0"/>
          <w:numId w:val="12"/>
        </w:numPr>
        <w:spacing w:line="360" w:lineRule="auto"/>
        <w:jc w:val="both"/>
        <w:rPr>
          <w:rFonts w:ascii="Tahoma" w:hAnsi="Tahoma" w:cs="Tahoma"/>
        </w:rPr>
      </w:pPr>
      <w:r w:rsidRPr="009A4838">
        <w:rPr>
          <w:rFonts w:ascii="Tahoma" w:hAnsi="Tahoma" w:cs="Tahoma"/>
        </w:rPr>
        <w:t xml:space="preserve">ubezpieczenia majątkowe: od  </w:t>
      </w:r>
      <w:r w:rsidR="00FA662E">
        <w:rPr>
          <w:rFonts w:ascii="Tahoma" w:hAnsi="Tahoma" w:cs="Tahoma"/>
        </w:rPr>
        <w:t>01.07.2020 do 30.06.2021</w:t>
      </w:r>
    </w:p>
    <w:p w14:paraId="4A8D174E" w14:textId="77777777" w:rsidR="00326C58" w:rsidRDefault="00326C58" w:rsidP="0033543E">
      <w:pPr>
        <w:tabs>
          <w:tab w:val="left" w:pos="360"/>
          <w:tab w:val="num" w:pos="928"/>
        </w:tabs>
        <w:ind w:left="349"/>
        <w:jc w:val="both"/>
        <w:rPr>
          <w:rFonts w:ascii="Tahoma" w:hAnsi="Tahoma" w:cs="Tahoma"/>
          <w:b/>
        </w:rPr>
      </w:pPr>
    </w:p>
    <w:p w14:paraId="213E1F59" w14:textId="77777777" w:rsidR="00F47B00" w:rsidRPr="009A4838" w:rsidRDefault="00F47B00" w:rsidP="0033543E">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14:paraId="67456588" w14:textId="77777777" w:rsidR="00F13161" w:rsidRPr="009A4838" w:rsidRDefault="00F13161" w:rsidP="00F83F7C">
      <w:pPr>
        <w:tabs>
          <w:tab w:val="left" w:pos="360"/>
        </w:tabs>
        <w:ind w:left="709"/>
        <w:jc w:val="both"/>
        <w:rPr>
          <w:rFonts w:ascii="Tahoma" w:hAnsi="Tahoma" w:cs="Tahoma"/>
        </w:rPr>
      </w:pPr>
    </w:p>
    <w:p w14:paraId="6C550831" w14:textId="77777777" w:rsidR="00F13161" w:rsidRPr="009A4838" w:rsidRDefault="00F13161" w:rsidP="00F13161">
      <w:pPr>
        <w:rPr>
          <w:rFonts w:ascii="Tahoma" w:hAnsi="Tahoma" w:cs="Tahoma"/>
        </w:rPr>
      </w:pPr>
    </w:p>
    <w:p w14:paraId="19587F0E" w14:textId="77777777" w:rsidR="001568DB" w:rsidRDefault="001568DB" w:rsidP="00F13161">
      <w:pPr>
        <w:rPr>
          <w:rFonts w:ascii="Tahoma" w:hAnsi="Tahoma" w:cs="Tahoma"/>
        </w:rPr>
      </w:pPr>
    </w:p>
    <w:p w14:paraId="730EF2B5" w14:textId="77777777" w:rsidR="001568DB" w:rsidRPr="009A4838" w:rsidRDefault="001568DB" w:rsidP="00F13161">
      <w:pPr>
        <w:rPr>
          <w:rFonts w:ascii="Tahoma" w:hAnsi="Tahoma" w:cs="Tahoma"/>
        </w:rPr>
      </w:pPr>
    </w:p>
    <w:p w14:paraId="4185D6A2" w14:textId="7563D7F1" w:rsidR="00B7186D" w:rsidRPr="002E5542" w:rsidRDefault="00B7186D" w:rsidP="00CD05D8">
      <w:pPr>
        <w:ind w:left="60"/>
        <w:jc w:val="both"/>
        <w:rPr>
          <w:rFonts w:ascii="Tahoma" w:hAnsi="Tahoma" w:cs="Tahoma"/>
          <w:b/>
        </w:rPr>
      </w:pPr>
      <w:r w:rsidRPr="002E5542">
        <w:rPr>
          <w:rFonts w:ascii="Tahoma" w:hAnsi="Tahoma" w:cs="Tahoma"/>
          <w:b/>
        </w:rPr>
        <w:t xml:space="preserve">Akceptujemy wszystkie klauzule obligatoryjne od nr 1 do </w:t>
      </w:r>
      <w:r w:rsidR="00097A35" w:rsidRPr="002E5542">
        <w:rPr>
          <w:rFonts w:ascii="Tahoma" w:hAnsi="Tahoma" w:cs="Tahoma"/>
          <w:b/>
        </w:rPr>
        <w:t>34</w:t>
      </w:r>
      <w:r w:rsidRPr="002E5542">
        <w:rPr>
          <w:rFonts w:ascii="Tahoma" w:hAnsi="Tahoma" w:cs="Tahoma"/>
          <w:b/>
        </w:rPr>
        <w:t xml:space="preserve"> oraz na</w:t>
      </w:r>
      <w:r w:rsidR="001C0F8A" w:rsidRPr="002E5542">
        <w:rPr>
          <w:rFonts w:ascii="Tahoma" w:hAnsi="Tahoma" w:cs="Tahoma"/>
          <w:b/>
        </w:rPr>
        <w:t>stępujące klauzule fakultatywne:</w:t>
      </w:r>
    </w:p>
    <w:p w14:paraId="4687CC55" w14:textId="77777777" w:rsidR="00B7186D" w:rsidRPr="002E5542" w:rsidRDefault="00B7186D" w:rsidP="00B7186D">
      <w:pPr>
        <w:suppressAutoHyphens/>
        <w:ind w:left="349"/>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2E5542"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2E5542" w:rsidRDefault="00B7186D" w:rsidP="005E761E">
            <w:pPr>
              <w:jc w:val="center"/>
              <w:rPr>
                <w:rFonts w:ascii="Tahoma" w:hAnsi="Tahoma" w:cs="Tahoma"/>
                <w:b/>
              </w:rPr>
            </w:pPr>
            <w:r w:rsidRPr="002E5542">
              <w:rPr>
                <w:rFonts w:ascii="Tahoma" w:hAnsi="Tahoma" w:cs="Tahoma"/>
                <w:b/>
              </w:rPr>
              <w:t>Nr</w:t>
            </w:r>
          </w:p>
          <w:p w14:paraId="1796BBA3" w14:textId="77777777" w:rsidR="00B7186D" w:rsidRPr="002E5542" w:rsidRDefault="00B7186D" w:rsidP="005E761E">
            <w:pPr>
              <w:jc w:val="center"/>
              <w:rPr>
                <w:rFonts w:ascii="Tahoma" w:hAnsi="Tahoma" w:cs="Tahoma"/>
                <w:b/>
              </w:rPr>
            </w:pPr>
            <w:r w:rsidRPr="002E5542">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2E5542" w:rsidRDefault="00B7186D" w:rsidP="005E761E">
            <w:pPr>
              <w:jc w:val="center"/>
              <w:rPr>
                <w:rFonts w:ascii="Tahoma" w:hAnsi="Tahoma" w:cs="Tahoma"/>
                <w:b/>
              </w:rPr>
            </w:pPr>
            <w:r w:rsidRPr="002E5542">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2E5542" w:rsidRDefault="00B7186D" w:rsidP="005E761E">
            <w:pPr>
              <w:jc w:val="center"/>
              <w:rPr>
                <w:rFonts w:ascii="Tahoma" w:hAnsi="Tahoma" w:cs="Tahoma"/>
                <w:b/>
                <w:sz w:val="18"/>
                <w:szCs w:val="18"/>
              </w:rPr>
            </w:pPr>
            <w:r w:rsidRPr="002E5542">
              <w:rPr>
                <w:rFonts w:ascii="Tahoma" w:hAnsi="Tahoma" w:cs="Tahoma"/>
                <w:b/>
                <w:sz w:val="18"/>
                <w:szCs w:val="18"/>
              </w:rPr>
              <w:t>TAK/NIE</w:t>
            </w:r>
            <w:r w:rsidR="00AD571E" w:rsidRPr="002E5542">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2E5542" w:rsidRDefault="00767320" w:rsidP="00193FA4">
            <w:pPr>
              <w:jc w:val="center"/>
              <w:rPr>
                <w:rFonts w:ascii="Tahoma" w:hAnsi="Tahoma" w:cs="Tahoma"/>
                <w:b/>
              </w:rPr>
            </w:pPr>
            <w:r w:rsidRPr="002E5542">
              <w:rPr>
                <w:rFonts w:ascii="Tahoma" w:hAnsi="Tahoma" w:cs="Tahoma"/>
                <w:b/>
              </w:rPr>
              <w:t>Liczba punk</w:t>
            </w:r>
            <w:r w:rsidR="00731BF1" w:rsidRPr="002E5542">
              <w:rPr>
                <w:rFonts w:ascii="Tahoma" w:hAnsi="Tahoma" w:cs="Tahoma"/>
                <w:b/>
              </w:rPr>
              <w:t>t</w:t>
            </w:r>
            <w:r w:rsidRPr="002E5542">
              <w:rPr>
                <w:rFonts w:ascii="Tahoma" w:hAnsi="Tahoma" w:cs="Tahoma"/>
                <w:b/>
              </w:rPr>
              <w:t>ów</w:t>
            </w:r>
          </w:p>
        </w:tc>
      </w:tr>
      <w:tr w:rsidR="00B7186D" w:rsidRPr="002E5542"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4681A51F" w:rsidR="00B7186D" w:rsidRPr="002E5542" w:rsidRDefault="00097A35" w:rsidP="000E1B5E">
            <w:pPr>
              <w:suppressAutoHyphens/>
              <w:jc w:val="center"/>
              <w:rPr>
                <w:rFonts w:ascii="Tahoma" w:hAnsi="Tahoma" w:cs="Tahoma"/>
              </w:rPr>
            </w:pPr>
            <w:r w:rsidRPr="002E5542">
              <w:rPr>
                <w:rFonts w:ascii="Tahoma" w:hAnsi="Tahoma" w:cs="Tahoma"/>
              </w:rPr>
              <w:t>35</w:t>
            </w:r>
          </w:p>
        </w:tc>
        <w:tc>
          <w:tcPr>
            <w:tcW w:w="5742" w:type="dxa"/>
            <w:tcBorders>
              <w:top w:val="single" w:sz="6" w:space="0" w:color="auto"/>
              <w:left w:val="single" w:sz="6" w:space="0" w:color="auto"/>
              <w:bottom w:val="single" w:sz="6" w:space="0" w:color="auto"/>
            </w:tcBorders>
            <w:vAlign w:val="center"/>
          </w:tcPr>
          <w:p w14:paraId="77043D45" w14:textId="77777777" w:rsidR="00B7186D" w:rsidRPr="002E5542" w:rsidRDefault="00B7186D" w:rsidP="005E761E">
            <w:pPr>
              <w:ind w:left="131"/>
              <w:rPr>
                <w:rFonts w:ascii="Tahoma" w:hAnsi="Tahoma" w:cs="Tahoma"/>
              </w:rPr>
            </w:pPr>
            <w:r w:rsidRPr="002E5542">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B7186D" w:rsidRPr="002E5542"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0CFA4BEF" w:rsidR="00B7186D" w:rsidRPr="002E5542" w:rsidRDefault="00DE35FE" w:rsidP="005E761E">
            <w:pPr>
              <w:jc w:val="center"/>
              <w:rPr>
                <w:rFonts w:ascii="Tahoma" w:hAnsi="Tahoma" w:cs="Tahoma"/>
              </w:rPr>
            </w:pPr>
            <w:r w:rsidRPr="002E5542">
              <w:rPr>
                <w:rFonts w:ascii="Tahoma" w:hAnsi="Tahoma" w:cs="Tahoma"/>
              </w:rPr>
              <w:t>8</w:t>
            </w:r>
            <w:r w:rsidR="002F48D9" w:rsidRPr="002E5542">
              <w:rPr>
                <w:rFonts w:ascii="Tahoma" w:hAnsi="Tahoma" w:cs="Tahoma"/>
              </w:rPr>
              <w:t xml:space="preserve"> pkt</w:t>
            </w:r>
          </w:p>
        </w:tc>
      </w:tr>
      <w:tr w:rsidR="00B7186D" w:rsidRPr="002E5542"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1AF70BEE" w:rsidR="00B7186D" w:rsidRPr="002E5542" w:rsidRDefault="00097A35" w:rsidP="001B29A7">
            <w:pPr>
              <w:suppressAutoHyphens/>
              <w:jc w:val="center"/>
              <w:rPr>
                <w:rFonts w:ascii="Tahoma" w:hAnsi="Tahoma" w:cs="Tahoma"/>
              </w:rPr>
            </w:pPr>
            <w:r w:rsidRPr="002E5542">
              <w:rPr>
                <w:rFonts w:ascii="Tahoma" w:hAnsi="Tahoma" w:cs="Tahoma"/>
              </w:rPr>
              <w:t>36</w:t>
            </w:r>
          </w:p>
        </w:tc>
        <w:tc>
          <w:tcPr>
            <w:tcW w:w="5742" w:type="dxa"/>
            <w:tcBorders>
              <w:top w:val="single" w:sz="6" w:space="0" w:color="auto"/>
              <w:left w:val="single" w:sz="6" w:space="0" w:color="auto"/>
              <w:bottom w:val="single" w:sz="6" w:space="0" w:color="auto"/>
            </w:tcBorders>
            <w:vAlign w:val="center"/>
          </w:tcPr>
          <w:p w14:paraId="42194318" w14:textId="77777777" w:rsidR="00B7186D" w:rsidRPr="002E5542" w:rsidRDefault="00B7186D" w:rsidP="005E761E">
            <w:pPr>
              <w:ind w:left="131"/>
              <w:rPr>
                <w:rFonts w:ascii="Tahoma" w:hAnsi="Tahoma" w:cs="Tahoma"/>
              </w:rPr>
            </w:pPr>
            <w:r w:rsidRPr="002E5542">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B7186D" w:rsidRPr="002E5542"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2133B01E" w:rsidR="00B7186D" w:rsidRPr="002E5542" w:rsidRDefault="00DE35FE" w:rsidP="005E761E">
            <w:pPr>
              <w:jc w:val="center"/>
              <w:rPr>
                <w:rFonts w:ascii="Tahoma" w:hAnsi="Tahoma" w:cs="Tahoma"/>
              </w:rPr>
            </w:pPr>
            <w:r w:rsidRPr="002E5542">
              <w:rPr>
                <w:rFonts w:ascii="Tahoma" w:hAnsi="Tahoma" w:cs="Tahoma"/>
              </w:rPr>
              <w:t>8</w:t>
            </w:r>
            <w:r w:rsidR="002F48D9" w:rsidRPr="002E5542">
              <w:rPr>
                <w:rFonts w:ascii="Tahoma" w:hAnsi="Tahoma" w:cs="Tahoma"/>
              </w:rPr>
              <w:t xml:space="preserve"> pkt</w:t>
            </w:r>
          </w:p>
        </w:tc>
      </w:tr>
      <w:tr w:rsidR="00097A35" w:rsidRPr="002E5542"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7847244F" w:rsidR="00097A35" w:rsidRPr="002E5542" w:rsidRDefault="00097A35" w:rsidP="00097A35">
            <w:pPr>
              <w:suppressAutoHyphens/>
              <w:jc w:val="center"/>
              <w:rPr>
                <w:rFonts w:ascii="Tahoma" w:hAnsi="Tahoma" w:cs="Tahoma"/>
              </w:rPr>
            </w:pPr>
            <w:r w:rsidRPr="002E5542">
              <w:rPr>
                <w:rFonts w:ascii="Tahoma" w:hAnsi="Tahoma" w:cs="Tahoma"/>
              </w:rPr>
              <w:lastRenderedPageBreak/>
              <w:t>37</w:t>
            </w:r>
          </w:p>
        </w:tc>
        <w:tc>
          <w:tcPr>
            <w:tcW w:w="5742" w:type="dxa"/>
            <w:tcBorders>
              <w:top w:val="single" w:sz="6" w:space="0" w:color="auto"/>
              <w:left w:val="single" w:sz="6" w:space="0" w:color="auto"/>
              <w:bottom w:val="single" w:sz="6" w:space="0" w:color="auto"/>
            </w:tcBorders>
            <w:vAlign w:val="center"/>
          </w:tcPr>
          <w:p w14:paraId="40584193" w14:textId="77777777" w:rsidR="00097A35" w:rsidRPr="002E5542" w:rsidRDefault="00097A35" w:rsidP="00097A35">
            <w:pPr>
              <w:ind w:left="131"/>
              <w:rPr>
                <w:rFonts w:ascii="Tahoma" w:hAnsi="Tahoma" w:cs="Tahoma"/>
              </w:rPr>
            </w:pPr>
            <w:r w:rsidRPr="002E5542">
              <w:rPr>
                <w:rFonts w:ascii="Tahoma" w:hAnsi="Tahoma" w:cs="Tahoma"/>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14D86A9D" w14:textId="77777777" w:rsidR="00097A35" w:rsidRPr="002E5542" w:rsidRDefault="00097A35" w:rsidP="00097A35">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0A11BA1E" w:rsidR="00097A35" w:rsidRPr="002E5542" w:rsidRDefault="00DE35FE" w:rsidP="00097A35">
            <w:pPr>
              <w:jc w:val="center"/>
              <w:rPr>
                <w:rFonts w:ascii="Tahoma" w:hAnsi="Tahoma" w:cs="Tahoma"/>
              </w:rPr>
            </w:pPr>
            <w:r w:rsidRPr="002E5542">
              <w:rPr>
                <w:rFonts w:ascii="Tahoma" w:hAnsi="Tahoma" w:cs="Tahoma"/>
              </w:rPr>
              <w:t>8</w:t>
            </w:r>
            <w:r w:rsidR="00097A35" w:rsidRPr="002E5542">
              <w:rPr>
                <w:rFonts w:ascii="Tahoma" w:hAnsi="Tahoma" w:cs="Tahoma"/>
              </w:rPr>
              <w:t xml:space="preserve"> pkt</w:t>
            </w:r>
          </w:p>
        </w:tc>
      </w:tr>
      <w:tr w:rsidR="00097A35" w:rsidRPr="002E5542"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73519E48" w:rsidR="00097A35" w:rsidRPr="002E5542" w:rsidRDefault="00097A35" w:rsidP="00097A35">
            <w:pPr>
              <w:suppressAutoHyphens/>
              <w:jc w:val="center"/>
              <w:rPr>
                <w:rFonts w:ascii="Tahoma" w:hAnsi="Tahoma" w:cs="Tahoma"/>
              </w:rPr>
            </w:pPr>
            <w:r w:rsidRPr="002E5542">
              <w:rPr>
                <w:rFonts w:ascii="Tahoma" w:hAnsi="Tahoma" w:cs="Tahoma"/>
              </w:rPr>
              <w:t>38</w:t>
            </w:r>
          </w:p>
        </w:tc>
        <w:tc>
          <w:tcPr>
            <w:tcW w:w="5742" w:type="dxa"/>
            <w:tcBorders>
              <w:top w:val="single" w:sz="6" w:space="0" w:color="auto"/>
              <w:left w:val="single" w:sz="6" w:space="0" w:color="auto"/>
              <w:bottom w:val="single" w:sz="6" w:space="0" w:color="auto"/>
            </w:tcBorders>
            <w:vAlign w:val="center"/>
          </w:tcPr>
          <w:p w14:paraId="2E01E6A4" w14:textId="77777777" w:rsidR="00097A35" w:rsidRPr="002E5542" w:rsidRDefault="00097A35" w:rsidP="00097A35">
            <w:pPr>
              <w:ind w:left="131"/>
              <w:rPr>
                <w:rFonts w:ascii="Tahoma" w:hAnsi="Tahoma" w:cs="Tahoma"/>
              </w:rPr>
            </w:pPr>
            <w:r w:rsidRPr="002E5542">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097A35" w:rsidRPr="002E5542" w:rsidRDefault="00097A35" w:rsidP="00097A35">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77777777" w:rsidR="00097A35" w:rsidRPr="002E5542" w:rsidRDefault="00097A35" w:rsidP="00097A35">
            <w:pPr>
              <w:jc w:val="center"/>
              <w:rPr>
                <w:rFonts w:ascii="Tahoma" w:hAnsi="Tahoma" w:cs="Tahoma"/>
              </w:rPr>
            </w:pPr>
            <w:r w:rsidRPr="002E5542">
              <w:rPr>
                <w:rFonts w:ascii="Tahoma" w:hAnsi="Tahoma" w:cs="Tahoma"/>
              </w:rPr>
              <w:t>4 pkt</w:t>
            </w:r>
          </w:p>
        </w:tc>
      </w:tr>
      <w:tr w:rsidR="00097A35" w:rsidRPr="002E5542" w14:paraId="62919D40"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2825BA60" w:rsidR="00097A35" w:rsidRPr="002E5542" w:rsidRDefault="00097A35" w:rsidP="00097A35">
            <w:pPr>
              <w:suppressAutoHyphens/>
              <w:jc w:val="center"/>
              <w:rPr>
                <w:rFonts w:ascii="Tahoma" w:hAnsi="Tahoma" w:cs="Tahoma"/>
              </w:rPr>
            </w:pPr>
            <w:r w:rsidRPr="002E5542">
              <w:rPr>
                <w:rFonts w:ascii="Tahoma" w:hAnsi="Tahoma" w:cs="Tahoma"/>
              </w:rPr>
              <w:t>39</w:t>
            </w:r>
          </w:p>
        </w:tc>
        <w:tc>
          <w:tcPr>
            <w:tcW w:w="5742" w:type="dxa"/>
            <w:tcBorders>
              <w:top w:val="single" w:sz="6" w:space="0" w:color="auto"/>
              <w:left w:val="single" w:sz="6" w:space="0" w:color="auto"/>
              <w:bottom w:val="single" w:sz="6" w:space="0" w:color="auto"/>
            </w:tcBorders>
            <w:vAlign w:val="center"/>
          </w:tcPr>
          <w:p w14:paraId="23A05BC3" w14:textId="562515A9" w:rsidR="00097A35" w:rsidRPr="002E5542" w:rsidRDefault="00097A35" w:rsidP="00933CB6">
            <w:pPr>
              <w:ind w:left="131"/>
              <w:rPr>
                <w:rFonts w:ascii="Tahoma" w:hAnsi="Tahoma" w:cs="Tahoma"/>
              </w:rPr>
            </w:pPr>
            <w:r w:rsidRPr="002E5542">
              <w:rPr>
                <w:rFonts w:ascii="Tahoma" w:hAnsi="Tahoma" w:cs="Tahoma"/>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59ED1790" w14:textId="77777777" w:rsidR="00097A35" w:rsidRPr="002E5542" w:rsidRDefault="00097A35" w:rsidP="00097A35">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501E5288" w:rsidR="00097A35" w:rsidRPr="002E5542" w:rsidRDefault="00933CB6" w:rsidP="00097A35">
            <w:pPr>
              <w:jc w:val="center"/>
              <w:rPr>
                <w:rFonts w:ascii="Tahoma" w:hAnsi="Tahoma" w:cs="Tahoma"/>
              </w:rPr>
            </w:pPr>
            <w:r w:rsidRPr="002E5542">
              <w:rPr>
                <w:rFonts w:ascii="Tahoma" w:hAnsi="Tahoma" w:cs="Tahoma"/>
              </w:rPr>
              <w:t>26</w:t>
            </w:r>
            <w:r w:rsidR="00097A35" w:rsidRPr="002E5542">
              <w:rPr>
                <w:rFonts w:ascii="Tahoma" w:hAnsi="Tahoma" w:cs="Tahoma"/>
              </w:rPr>
              <w:t xml:space="preserve"> pkt</w:t>
            </w:r>
          </w:p>
        </w:tc>
      </w:tr>
      <w:tr w:rsidR="004A72AB" w:rsidRPr="002E5542"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5A7F6685" w:rsidR="004A72AB" w:rsidRPr="002E5542" w:rsidRDefault="00DE35FE" w:rsidP="004A72AB">
            <w:pPr>
              <w:suppressAutoHyphens/>
              <w:jc w:val="center"/>
              <w:rPr>
                <w:rFonts w:ascii="Tahoma" w:hAnsi="Tahoma" w:cs="Tahoma"/>
              </w:rPr>
            </w:pPr>
            <w:r w:rsidRPr="002E5542">
              <w:rPr>
                <w:rFonts w:ascii="Tahoma" w:hAnsi="Tahoma" w:cs="Tahoma"/>
              </w:rPr>
              <w:t>40</w:t>
            </w:r>
          </w:p>
        </w:tc>
        <w:tc>
          <w:tcPr>
            <w:tcW w:w="5742" w:type="dxa"/>
            <w:tcBorders>
              <w:top w:val="single" w:sz="6" w:space="0" w:color="auto"/>
              <w:left w:val="single" w:sz="6" w:space="0" w:color="auto"/>
              <w:bottom w:val="single" w:sz="6" w:space="0" w:color="auto"/>
            </w:tcBorders>
            <w:vAlign w:val="center"/>
          </w:tcPr>
          <w:p w14:paraId="144DFFDD" w14:textId="0BBE9829" w:rsidR="004A72AB" w:rsidRPr="002E5542" w:rsidRDefault="004A72AB" w:rsidP="004A72AB">
            <w:pPr>
              <w:ind w:left="131"/>
              <w:rPr>
                <w:rFonts w:ascii="Tahoma" w:hAnsi="Tahoma" w:cs="Tahoma"/>
                <w:bCs/>
              </w:rPr>
            </w:pPr>
            <w:r w:rsidRPr="002E5542">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0F5D75F7" w14:textId="77777777" w:rsidR="004A72AB" w:rsidRPr="002E5542" w:rsidRDefault="004A72AB" w:rsidP="004A72A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3FE8CADB" w:rsidR="004A72AB" w:rsidRPr="002E5542" w:rsidRDefault="004A72AB" w:rsidP="004A72AB">
            <w:pPr>
              <w:jc w:val="center"/>
              <w:rPr>
                <w:rFonts w:ascii="Tahoma" w:hAnsi="Tahoma" w:cs="Tahoma"/>
              </w:rPr>
            </w:pPr>
            <w:r w:rsidRPr="002E5542">
              <w:rPr>
                <w:rFonts w:ascii="Tahoma" w:hAnsi="Tahoma" w:cs="Tahoma"/>
              </w:rPr>
              <w:t>4 pkt</w:t>
            </w:r>
          </w:p>
        </w:tc>
      </w:tr>
      <w:tr w:rsidR="00DE35FE" w:rsidRPr="002E5542"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46288999" w:rsidR="00DE35FE" w:rsidRPr="002E5542" w:rsidRDefault="00DE35FE" w:rsidP="00DE35FE">
            <w:pPr>
              <w:suppressAutoHyphens/>
              <w:jc w:val="center"/>
              <w:rPr>
                <w:rFonts w:ascii="Tahoma" w:hAnsi="Tahoma" w:cs="Tahoma"/>
              </w:rPr>
            </w:pPr>
            <w:r w:rsidRPr="002E5542">
              <w:rPr>
                <w:rFonts w:ascii="Tahoma" w:hAnsi="Tahoma" w:cs="Tahoma"/>
              </w:rPr>
              <w:t>41</w:t>
            </w:r>
          </w:p>
        </w:tc>
        <w:tc>
          <w:tcPr>
            <w:tcW w:w="5742" w:type="dxa"/>
            <w:tcBorders>
              <w:top w:val="single" w:sz="6" w:space="0" w:color="auto"/>
              <w:left w:val="single" w:sz="6" w:space="0" w:color="auto"/>
              <w:bottom w:val="single" w:sz="6" w:space="0" w:color="auto"/>
            </w:tcBorders>
            <w:vAlign w:val="center"/>
          </w:tcPr>
          <w:p w14:paraId="71888CCC" w14:textId="16CC538E" w:rsidR="00DE35FE" w:rsidRPr="002E5542" w:rsidRDefault="00DE35FE" w:rsidP="00DE35FE">
            <w:pPr>
              <w:ind w:left="131"/>
              <w:rPr>
                <w:rFonts w:ascii="Tahoma" w:hAnsi="Tahoma" w:cs="Tahoma"/>
                <w:bCs/>
              </w:rPr>
            </w:pPr>
            <w:r w:rsidRPr="002E5542">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E8E700A" w14:textId="77777777" w:rsidR="00DE35FE" w:rsidRPr="002E5542" w:rsidRDefault="00DE35FE" w:rsidP="00DE35F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421A6783" w:rsidR="00DE35FE" w:rsidRPr="002E5542" w:rsidRDefault="00DE35FE" w:rsidP="00DE35FE">
            <w:pPr>
              <w:jc w:val="center"/>
              <w:rPr>
                <w:rFonts w:ascii="Tahoma" w:hAnsi="Tahoma" w:cs="Tahoma"/>
              </w:rPr>
            </w:pPr>
            <w:r w:rsidRPr="002E5542">
              <w:rPr>
                <w:rFonts w:ascii="Tahoma" w:hAnsi="Tahoma" w:cs="Tahoma"/>
              </w:rPr>
              <w:t>10 pkt</w:t>
            </w:r>
          </w:p>
        </w:tc>
      </w:tr>
      <w:tr w:rsidR="00DE35FE" w:rsidRPr="002E5542"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019BD188" w:rsidR="00DE35FE" w:rsidRPr="002E5542" w:rsidRDefault="00DE35FE" w:rsidP="00DE35FE">
            <w:pPr>
              <w:suppressAutoHyphens/>
              <w:jc w:val="center"/>
              <w:rPr>
                <w:rFonts w:ascii="Tahoma" w:hAnsi="Tahoma" w:cs="Tahoma"/>
              </w:rPr>
            </w:pPr>
            <w:r w:rsidRPr="002E5542">
              <w:rPr>
                <w:rFonts w:ascii="Tahoma" w:hAnsi="Tahoma" w:cs="Tahoma"/>
              </w:rPr>
              <w:t>42</w:t>
            </w:r>
          </w:p>
        </w:tc>
        <w:tc>
          <w:tcPr>
            <w:tcW w:w="5742" w:type="dxa"/>
            <w:tcBorders>
              <w:top w:val="single" w:sz="6" w:space="0" w:color="auto"/>
              <w:left w:val="single" w:sz="6" w:space="0" w:color="auto"/>
              <w:bottom w:val="single" w:sz="6" w:space="0" w:color="auto"/>
            </w:tcBorders>
            <w:vAlign w:val="center"/>
          </w:tcPr>
          <w:p w14:paraId="720A87E6" w14:textId="30CEC55B" w:rsidR="00DE35FE" w:rsidRPr="002E5542" w:rsidRDefault="00DE35FE" w:rsidP="00DE35FE">
            <w:pPr>
              <w:ind w:left="131"/>
              <w:rPr>
                <w:rFonts w:ascii="Tahoma" w:hAnsi="Tahoma" w:cs="Tahoma"/>
                <w:bCs/>
              </w:rPr>
            </w:pPr>
            <w:r w:rsidRPr="002E5542">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90C86A8" w14:textId="77777777" w:rsidR="00DE35FE" w:rsidRPr="002E5542" w:rsidRDefault="00DE35FE" w:rsidP="00DE35F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06AF931A" w:rsidR="00DE35FE" w:rsidRPr="002E5542" w:rsidRDefault="00DE35FE" w:rsidP="00DE35FE">
            <w:pPr>
              <w:jc w:val="center"/>
              <w:rPr>
                <w:rFonts w:ascii="Tahoma" w:hAnsi="Tahoma" w:cs="Tahoma"/>
              </w:rPr>
            </w:pPr>
            <w:r w:rsidRPr="002E5542">
              <w:rPr>
                <w:rFonts w:ascii="Tahoma" w:hAnsi="Tahoma" w:cs="Tahoma"/>
              </w:rPr>
              <w:t>8 pkt</w:t>
            </w:r>
          </w:p>
        </w:tc>
      </w:tr>
      <w:tr w:rsidR="00DE35FE" w:rsidRPr="002E5542"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1822EB8F" w:rsidR="00DE35FE" w:rsidRPr="002E5542" w:rsidRDefault="00DE35FE" w:rsidP="00DE35FE">
            <w:pPr>
              <w:suppressAutoHyphens/>
              <w:jc w:val="center"/>
              <w:rPr>
                <w:rFonts w:ascii="Tahoma" w:hAnsi="Tahoma" w:cs="Tahoma"/>
              </w:rPr>
            </w:pPr>
            <w:r w:rsidRPr="002E5542">
              <w:rPr>
                <w:rFonts w:ascii="Tahoma" w:hAnsi="Tahoma" w:cs="Tahoma"/>
              </w:rPr>
              <w:t>43</w:t>
            </w:r>
          </w:p>
        </w:tc>
        <w:tc>
          <w:tcPr>
            <w:tcW w:w="5742" w:type="dxa"/>
            <w:tcBorders>
              <w:top w:val="single" w:sz="6" w:space="0" w:color="auto"/>
              <w:left w:val="single" w:sz="6" w:space="0" w:color="auto"/>
              <w:bottom w:val="single" w:sz="6" w:space="0" w:color="auto"/>
            </w:tcBorders>
            <w:vAlign w:val="center"/>
          </w:tcPr>
          <w:p w14:paraId="615F2C8B" w14:textId="57B51A14" w:rsidR="00DE35FE" w:rsidRPr="002E5542" w:rsidRDefault="00DE35FE" w:rsidP="00DE35FE">
            <w:pPr>
              <w:ind w:left="131"/>
              <w:rPr>
                <w:rFonts w:ascii="Tahoma" w:hAnsi="Tahoma" w:cs="Tahoma"/>
                <w:bCs/>
              </w:rPr>
            </w:pPr>
            <w:r w:rsidRPr="002E5542">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1B3CC8FC" w14:textId="77777777" w:rsidR="00DE35FE" w:rsidRPr="002E5542" w:rsidRDefault="00DE35FE" w:rsidP="00DE35F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72935921" w:rsidR="00DE35FE" w:rsidRPr="002E5542" w:rsidRDefault="00DE35FE" w:rsidP="00DE35FE">
            <w:pPr>
              <w:jc w:val="center"/>
              <w:rPr>
                <w:rFonts w:ascii="Tahoma" w:hAnsi="Tahoma" w:cs="Tahoma"/>
              </w:rPr>
            </w:pPr>
            <w:r w:rsidRPr="002E5542">
              <w:rPr>
                <w:rFonts w:ascii="Tahoma" w:hAnsi="Tahoma" w:cs="Tahoma"/>
              </w:rPr>
              <w:t>12 pkt</w:t>
            </w:r>
          </w:p>
        </w:tc>
      </w:tr>
      <w:tr w:rsidR="00DE35FE" w:rsidRPr="002E5542"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167B10F9" w:rsidR="00DE35FE" w:rsidRPr="002E5542" w:rsidRDefault="00DE35FE" w:rsidP="00DE35FE">
            <w:pPr>
              <w:suppressAutoHyphens/>
              <w:jc w:val="center"/>
              <w:rPr>
                <w:rFonts w:ascii="Tahoma" w:hAnsi="Tahoma" w:cs="Tahoma"/>
              </w:rPr>
            </w:pPr>
            <w:r w:rsidRPr="002E5542">
              <w:rPr>
                <w:rFonts w:ascii="Tahoma" w:hAnsi="Tahoma" w:cs="Tahoma"/>
              </w:rPr>
              <w:t>44</w:t>
            </w:r>
          </w:p>
        </w:tc>
        <w:tc>
          <w:tcPr>
            <w:tcW w:w="5742" w:type="dxa"/>
            <w:tcBorders>
              <w:top w:val="single" w:sz="6" w:space="0" w:color="auto"/>
              <w:left w:val="single" w:sz="6" w:space="0" w:color="auto"/>
              <w:bottom w:val="single" w:sz="6" w:space="0" w:color="auto"/>
            </w:tcBorders>
            <w:vAlign w:val="center"/>
          </w:tcPr>
          <w:p w14:paraId="621C0EE7" w14:textId="42B0EDDE" w:rsidR="00DE35FE" w:rsidRPr="002E5542" w:rsidRDefault="00DE35FE" w:rsidP="00DE35FE">
            <w:pPr>
              <w:ind w:left="131"/>
              <w:rPr>
                <w:rFonts w:ascii="Tahoma" w:hAnsi="Tahoma" w:cs="Tahoma"/>
                <w:bCs/>
              </w:rPr>
            </w:pPr>
            <w:r w:rsidRPr="002E5542">
              <w:rPr>
                <w:rFonts w:ascii="Tahoma" w:hAnsi="Tahoma" w:cs="Tahoma"/>
                <w:bCs/>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6974934D" w14:textId="77777777" w:rsidR="00DE35FE" w:rsidRPr="002E5542" w:rsidRDefault="00DE35FE" w:rsidP="00DE35F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6D605E4F" w:rsidR="00DE35FE" w:rsidRPr="002E5542" w:rsidRDefault="00DE35FE" w:rsidP="00DE35FE">
            <w:pPr>
              <w:jc w:val="center"/>
              <w:rPr>
                <w:rFonts w:ascii="Tahoma" w:hAnsi="Tahoma" w:cs="Tahoma"/>
              </w:rPr>
            </w:pPr>
            <w:r w:rsidRPr="002E5542">
              <w:rPr>
                <w:rFonts w:ascii="Tahoma" w:hAnsi="Tahoma" w:cs="Tahoma"/>
              </w:rPr>
              <w:t>12 pkt</w:t>
            </w:r>
          </w:p>
        </w:tc>
      </w:tr>
    </w:tbl>
    <w:p w14:paraId="79F9C0E8" w14:textId="77777777" w:rsidR="00965752" w:rsidRPr="002E5542" w:rsidRDefault="00965752" w:rsidP="00CD05D8">
      <w:pPr>
        <w:ind w:left="60"/>
        <w:jc w:val="both"/>
        <w:rPr>
          <w:rFonts w:ascii="Tahoma" w:hAnsi="Tahoma"/>
          <w:position w:val="-4"/>
          <w:sz w:val="18"/>
          <w:szCs w:val="18"/>
        </w:rPr>
      </w:pPr>
    </w:p>
    <w:p w14:paraId="6951D31C" w14:textId="77777777" w:rsidR="009504CF" w:rsidRPr="002E5542" w:rsidRDefault="009504CF" w:rsidP="00CD05D8">
      <w:pPr>
        <w:ind w:left="60"/>
        <w:jc w:val="both"/>
        <w:rPr>
          <w:rFonts w:ascii="Tahoma" w:hAnsi="Tahoma"/>
          <w:position w:val="-4"/>
          <w:sz w:val="18"/>
          <w:szCs w:val="18"/>
        </w:rPr>
      </w:pPr>
    </w:p>
    <w:p w14:paraId="7D6A8F6B" w14:textId="77777777" w:rsidR="001C0F8A" w:rsidRPr="0067525B" w:rsidRDefault="00AD571E" w:rsidP="00CD05D8">
      <w:pPr>
        <w:ind w:left="60"/>
        <w:jc w:val="both"/>
        <w:rPr>
          <w:rFonts w:ascii="Tahoma" w:hAnsi="Tahoma"/>
          <w:position w:val="-4"/>
          <w:sz w:val="18"/>
          <w:szCs w:val="18"/>
        </w:rPr>
      </w:pPr>
      <w:r w:rsidRPr="002E5542">
        <w:rPr>
          <w:rFonts w:ascii="Tahoma" w:hAnsi="Tahoma"/>
          <w:position w:val="-4"/>
          <w:sz w:val="18"/>
          <w:szCs w:val="18"/>
        </w:rPr>
        <w:t>*W przypadku braku zapisu „TAK” lub „NIE” przy danej klauzuli Za</w:t>
      </w:r>
      <w:r w:rsidRPr="0067525B">
        <w:rPr>
          <w:rFonts w:ascii="Tahoma" w:hAnsi="Tahoma"/>
          <w:position w:val="-4"/>
          <w:sz w:val="18"/>
          <w:szCs w:val="18"/>
        </w:rPr>
        <w:t>mawiający uzna, że dana klauzula nie została zaakceptowana w ofercie przez Wykonawcę.</w:t>
      </w:r>
    </w:p>
    <w:p w14:paraId="1AF56238" w14:textId="77777777" w:rsidR="00AD571E" w:rsidRDefault="00AD571E" w:rsidP="00CD05D8">
      <w:pPr>
        <w:ind w:left="60"/>
        <w:jc w:val="both"/>
        <w:rPr>
          <w:rFonts w:ascii="Tahoma" w:hAnsi="Tahoma"/>
          <w:b/>
          <w:position w:val="-4"/>
        </w:rPr>
      </w:pPr>
    </w:p>
    <w:p w14:paraId="319B1D23" w14:textId="77777777" w:rsidR="00FA662E" w:rsidRDefault="00FA662E" w:rsidP="00CD05D8">
      <w:pPr>
        <w:ind w:left="60"/>
        <w:jc w:val="both"/>
        <w:rPr>
          <w:rFonts w:ascii="Tahoma" w:hAnsi="Tahoma"/>
          <w:b/>
          <w:position w:val="-4"/>
        </w:rPr>
      </w:pPr>
    </w:p>
    <w:p w14:paraId="5FE245B0" w14:textId="5D10575E" w:rsidR="00FA662E" w:rsidRDefault="00FA662E" w:rsidP="00FA662E">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706DD2">
        <w:rPr>
          <w:rFonts w:ascii="Tahoma" w:hAnsi="Tahoma"/>
          <w:b/>
          <w:position w:val="-4"/>
        </w:rPr>
        <w:t xml:space="preserve"> dotyczące zwiększenia limitu odpowiedzialność dla ryzyka pożaru, wybuchu, dymu i sadzy</w:t>
      </w:r>
      <w:r w:rsidRPr="001B5E1A">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FA662E" w:rsidRPr="00462455" w14:paraId="0347A09B" w14:textId="77777777" w:rsidTr="002E5542">
        <w:tc>
          <w:tcPr>
            <w:tcW w:w="567" w:type="dxa"/>
            <w:vAlign w:val="center"/>
          </w:tcPr>
          <w:p w14:paraId="06986C20" w14:textId="77777777" w:rsidR="00FA662E" w:rsidRPr="00EF0087" w:rsidRDefault="00FA662E" w:rsidP="002E5542">
            <w:pPr>
              <w:pStyle w:val="Akapitzlist"/>
              <w:ind w:left="0"/>
              <w:jc w:val="center"/>
              <w:outlineLvl w:val="0"/>
              <w:rPr>
                <w:rFonts w:ascii="Tahoma" w:hAnsi="Tahoma" w:cs="Tahoma"/>
                <w:b/>
                <w:sz w:val="20"/>
                <w:szCs w:val="20"/>
              </w:rPr>
            </w:pPr>
            <w:r w:rsidRPr="00EF0087">
              <w:rPr>
                <w:rFonts w:ascii="Tahoma" w:hAnsi="Tahoma" w:cs="Tahoma"/>
                <w:b/>
                <w:sz w:val="20"/>
                <w:szCs w:val="20"/>
              </w:rPr>
              <w:t>Nr</w:t>
            </w:r>
          </w:p>
        </w:tc>
        <w:tc>
          <w:tcPr>
            <w:tcW w:w="4962" w:type="dxa"/>
            <w:vAlign w:val="center"/>
          </w:tcPr>
          <w:p w14:paraId="2078AC6B" w14:textId="77777777" w:rsidR="00FA662E" w:rsidRPr="00EF0087" w:rsidRDefault="00FA662E" w:rsidP="002E5542">
            <w:pPr>
              <w:pStyle w:val="Akapitzlist"/>
              <w:ind w:left="0"/>
              <w:jc w:val="center"/>
              <w:outlineLvl w:val="0"/>
              <w:rPr>
                <w:rFonts w:ascii="Tahoma" w:hAnsi="Tahoma" w:cs="Tahoma"/>
                <w:b/>
                <w:sz w:val="20"/>
                <w:szCs w:val="20"/>
              </w:rPr>
            </w:pPr>
            <w:r w:rsidRPr="00EF0087">
              <w:rPr>
                <w:rFonts w:ascii="Tahoma" w:hAnsi="Tahoma" w:cs="Tahoma"/>
                <w:b/>
                <w:sz w:val="20"/>
                <w:szCs w:val="20"/>
              </w:rPr>
              <w:t>Opis postanowienia dodatkowego</w:t>
            </w:r>
          </w:p>
        </w:tc>
        <w:tc>
          <w:tcPr>
            <w:tcW w:w="2693" w:type="dxa"/>
            <w:vAlign w:val="center"/>
          </w:tcPr>
          <w:p w14:paraId="507B3F77" w14:textId="77777777" w:rsidR="00FA662E" w:rsidRPr="001B5E1A" w:rsidRDefault="00FA662E" w:rsidP="002E5542">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1701" w:type="dxa"/>
            <w:vAlign w:val="center"/>
          </w:tcPr>
          <w:p w14:paraId="233E93B8" w14:textId="77777777" w:rsidR="00FA662E" w:rsidRPr="001B5E1A" w:rsidRDefault="00FA662E" w:rsidP="002E5542">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14:paraId="32B5CB5E" w14:textId="425F1F9D" w:rsidR="00FA662E" w:rsidRPr="001B5E1A" w:rsidRDefault="00FA662E" w:rsidP="00706DD2">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w:t>
            </w:r>
            <w:r w:rsidR="00706DD2">
              <w:rPr>
                <w:rFonts w:ascii="Tahoma" w:hAnsi="Tahoma" w:cs="Tahoma"/>
                <w:sz w:val="20"/>
                <w:szCs w:val="20"/>
              </w:rPr>
              <w:t xml:space="preserve"> opcję dla zwiększenia limitu</w:t>
            </w:r>
            <w:r w:rsidRPr="001B5E1A">
              <w:rPr>
                <w:rFonts w:ascii="Tahoma" w:hAnsi="Tahoma" w:cs="Tahoma"/>
                <w:sz w:val="20"/>
                <w:szCs w:val="20"/>
              </w:rPr>
              <w:t>*)</w:t>
            </w:r>
          </w:p>
        </w:tc>
      </w:tr>
      <w:tr w:rsidR="00FA662E" w:rsidRPr="00AC0D6F" w14:paraId="29EF8FA0" w14:textId="77777777" w:rsidTr="002E5542">
        <w:tc>
          <w:tcPr>
            <w:tcW w:w="567" w:type="dxa"/>
            <w:vMerge w:val="restart"/>
            <w:vAlign w:val="center"/>
          </w:tcPr>
          <w:p w14:paraId="6DE90A69" w14:textId="564C9AE2" w:rsidR="00FA662E" w:rsidRPr="00EF0087" w:rsidRDefault="00FA662E" w:rsidP="002E5542">
            <w:pPr>
              <w:pStyle w:val="Akapitzlist"/>
              <w:ind w:left="0"/>
              <w:jc w:val="center"/>
              <w:outlineLvl w:val="0"/>
              <w:rPr>
                <w:rFonts w:ascii="Tahoma" w:hAnsi="Tahoma" w:cs="Tahoma"/>
                <w:sz w:val="20"/>
                <w:szCs w:val="20"/>
              </w:rPr>
            </w:pPr>
            <w:r w:rsidRPr="00EF0087">
              <w:rPr>
                <w:rFonts w:ascii="Tahoma" w:hAnsi="Tahoma" w:cs="Tahoma"/>
                <w:sz w:val="20"/>
                <w:szCs w:val="20"/>
              </w:rPr>
              <w:t>C</w:t>
            </w:r>
          </w:p>
        </w:tc>
        <w:tc>
          <w:tcPr>
            <w:tcW w:w="4962" w:type="dxa"/>
            <w:vMerge w:val="restart"/>
          </w:tcPr>
          <w:p w14:paraId="20414F84" w14:textId="4B36531F" w:rsidR="00FA662E" w:rsidRPr="00AF57F4" w:rsidRDefault="00FA662E" w:rsidP="00FA662E">
            <w:pPr>
              <w:pStyle w:val="Akapitzlist"/>
              <w:ind w:left="0"/>
              <w:jc w:val="both"/>
              <w:outlineLvl w:val="0"/>
              <w:rPr>
                <w:rFonts w:ascii="Tahoma" w:hAnsi="Tahoma" w:cs="Tahoma"/>
                <w:b/>
                <w:sz w:val="20"/>
                <w:szCs w:val="20"/>
              </w:rPr>
            </w:pPr>
            <w:r w:rsidRPr="00AF57F4">
              <w:rPr>
                <w:rFonts w:ascii="Tahoma" w:hAnsi="Tahoma" w:cs="Tahoma"/>
                <w:b/>
                <w:sz w:val="20"/>
                <w:szCs w:val="20"/>
              </w:rPr>
              <w:t xml:space="preserve">Zwiększenie limitu odpowiedzialności dla ryzyka pożaru, wybuchu, dymu i sadzy </w:t>
            </w:r>
          </w:p>
        </w:tc>
        <w:tc>
          <w:tcPr>
            <w:tcW w:w="2693" w:type="dxa"/>
          </w:tcPr>
          <w:p w14:paraId="04943E9E" w14:textId="77777777" w:rsidR="00FA662E" w:rsidRPr="001B5E1A" w:rsidRDefault="00FA662E" w:rsidP="002E5542">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4632E7B3" w14:textId="77777777" w:rsidR="00FA662E" w:rsidRPr="001B5E1A" w:rsidRDefault="00FA662E" w:rsidP="002E5542">
            <w:pPr>
              <w:pStyle w:val="Akapitzlist"/>
              <w:ind w:left="0"/>
              <w:jc w:val="center"/>
              <w:outlineLvl w:val="0"/>
              <w:rPr>
                <w:rFonts w:ascii="Tahoma" w:hAnsi="Tahoma" w:cs="Tahoma"/>
                <w:sz w:val="20"/>
                <w:szCs w:val="20"/>
              </w:rPr>
            </w:pPr>
          </w:p>
        </w:tc>
      </w:tr>
      <w:tr w:rsidR="00FA662E" w:rsidRPr="00AC0D6F" w14:paraId="1EA5D5E6" w14:textId="77777777" w:rsidTr="002E5542">
        <w:tc>
          <w:tcPr>
            <w:tcW w:w="567" w:type="dxa"/>
            <w:vMerge/>
          </w:tcPr>
          <w:p w14:paraId="6665BF8B" w14:textId="77777777" w:rsidR="00FA662E" w:rsidRPr="00EF0087" w:rsidRDefault="00FA662E" w:rsidP="002E5542">
            <w:pPr>
              <w:pStyle w:val="Akapitzlist"/>
              <w:ind w:left="0"/>
              <w:jc w:val="both"/>
              <w:outlineLvl w:val="0"/>
              <w:rPr>
                <w:rFonts w:ascii="Tahoma" w:hAnsi="Tahoma" w:cs="Tahoma"/>
                <w:sz w:val="20"/>
                <w:szCs w:val="20"/>
              </w:rPr>
            </w:pPr>
          </w:p>
        </w:tc>
        <w:tc>
          <w:tcPr>
            <w:tcW w:w="4962" w:type="dxa"/>
            <w:vMerge/>
          </w:tcPr>
          <w:p w14:paraId="68723034" w14:textId="77777777" w:rsidR="00FA662E" w:rsidRPr="00EF0087" w:rsidRDefault="00FA662E" w:rsidP="002E5542">
            <w:pPr>
              <w:pStyle w:val="Akapitzlist"/>
              <w:ind w:left="0"/>
              <w:jc w:val="both"/>
              <w:outlineLvl w:val="0"/>
              <w:rPr>
                <w:rFonts w:ascii="Tahoma" w:hAnsi="Tahoma" w:cs="Tahoma"/>
                <w:sz w:val="20"/>
                <w:szCs w:val="20"/>
              </w:rPr>
            </w:pPr>
          </w:p>
        </w:tc>
        <w:tc>
          <w:tcPr>
            <w:tcW w:w="2693" w:type="dxa"/>
            <w:vAlign w:val="center"/>
          </w:tcPr>
          <w:p w14:paraId="7FB02CA1" w14:textId="77777777" w:rsidR="00FA662E" w:rsidRPr="006E2585" w:rsidRDefault="00FA662E" w:rsidP="002E5542">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24AD125A" w14:textId="77777777" w:rsidR="00FA662E" w:rsidRPr="00AC0D6F" w:rsidRDefault="00FA662E" w:rsidP="002E5542">
            <w:pPr>
              <w:pStyle w:val="Akapitzlist"/>
              <w:ind w:left="0"/>
              <w:jc w:val="center"/>
              <w:outlineLvl w:val="0"/>
              <w:rPr>
                <w:rFonts w:ascii="Tahoma" w:hAnsi="Tahoma" w:cs="Tahoma"/>
                <w:sz w:val="20"/>
                <w:szCs w:val="20"/>
                <w:highlight w:val="yellow"/>
              </w:rPr>
            </w:pPr>
          </w:p>
        </w:tc>
      </w:tr>
    </w:tbl>
    <w:p w14:paraId="26B985FB" w14:textId="77777777" w:rsidR="00FA662E" w:rsidRDefault="00FA662E" w:rsidP="00CD05D8">
      <w:pPr>
        <w:ind w:left="60"/>
        <w:jc w:val="both"/>
        <w:rPr>
          <w:rFonts w:ascii="Tahoma" w:hAnsi="Tahoma"/>
          <w:b/>
          <w:position w:val="-4"/>
        </w:rPr>
      </w:pPr>
    </w:p>
    <w:p w14:paraId="4D0E06A4" w14:textId="77777777" w:rsidR="00706DD2" w:rsidRDefault="00706DD2" w:rsidP="00CD05D8">
      <w:pPr>
        <w:ind w:left="60"/>
        <w:jc w:val="both"/>
        <w:rPr>
          <w:rFonts w:ascii="Tahoma" w:hAnsi="Tahoma"/>
          <w:b/>
          <w:position w:val="-4"/>
        </w:rPr>
      </w:pPr>
    </w:p>
    <w:p w14:paraId="598AF298" w14:textId="64F50C84" w:rsidR="00706DD2" w:rsidRPr="004B6FE0" w:rsidRDefault="00706DD2" w:rsidP="00706DD2">
      <w:pPr>
        <w:jc w:val="both"/>
        <w:rPr>
          <w:rFonts w:ascii="Tahoma" w:hAnsi="Tahoma"/>
          <w:position w:val="-4"/>
          <w:sz w:val="18"/>
          <w:szCs w:val="18"/>
        </w:rPr>
      </w:pPr>
      <w:r w:rsidRPr="004B6FE0">
        <w:rPr>
          <w:rFonts w:ascii="Tahoma" w:hAnsi="Tahoma"/>
          <w:position w:val="-4"/>
          <w:sz w:val="18"/>
          <w:szCs w:val="18"/>
        </w:rPr>
        <w:t>*Wykonawca w ofercie w przypadku akceptacji postanowienia dodatkowego wpisuje „TAK” przy tym postanowieniu dodatkowym. W przypadku akceptacji jednocześnie dwóch opcji przy postanowieniu dodatkowym Zamawiający przyzna punkty tylko za to postanowienie dodatkowe, które jest korzystniejsze dla Zamawiającego (jest wyżej punktowane). W przypadku braku zapisu „TAK” lub „NIE” przy postanowieniu dodatkowym Zamawiający uzna, że nie zostało ono zaakceptowane w ofercie przez Wykonawcę.</w:t>
      </w:r>
    </w:p>
    <w:p w14:paraId="2E21962C" w14:textId="77777777" w:rsidR="00706DD2" w:rsidRDefault="00706DD2" w:rsidP="00CD05D8">
      <w:pPr>
        <w:ind w:left="60"/>
        <w:jc w:val="both"/>
        <w:rPr>
          <w:rFonts w:ascii="Tahoma" w:hAnsi="Tahoma"/>
          <w:b/>
          <w:position w:val="-4"/>
        </w:rPr>
      </w:pPr>
    </w:p>
    <w:p w14:paraId="263CE728" w14:textId="77777777" w:rsidR="0044781A" w:rsidRDefault="0044781A" w:rsidP="008061FE">
      <w:pPr>
        <w:ind w:left="709" w:hanging="360"/>
        <w:rPr>
          <w:rFonts w:ascii="Tahoma" w:hAnsi="Tahoma" w:cs="Tahoma"/>
          <w:highlight w:val="green"/>
        </w:rPr>
      </w:pPr>
    </w:p>
    <w:p w14:paraId="70B9E863" w14:textId="76693C6B" w:rsidR="008061FE" w:rsidRPr="009A4838" w:rsidRDefault="007601BD" w:rsidP="008061FE">
      <w:pPr>
        <w:ind w:left="709" w:hanging="360"/>
        <w:rPr>
          <w:rFonts w:ascii="Tahoma" w:hAnsi="Tahoma" w:cs="Tahoma"/>
        </w:rPr>
      </w:pPr>
      <w:r w:rsidRPr="00326C58">
        <w:rPr>
          <w:rFonts w:ascii="Tahoma" w:hAnsi="Tahoma" w:cs="Tahoma"/>
        </w:rPr>
        <w:t>Oświadczenie d</w:t>
      </w:r>
      <w:r w:rsidR="0033543E" w:rsidRPr="00326C58">
        <w:rPr>
          <w:rFonts w:ascii="Tahoma" w:hAnsi="Tahoma" w:cs="Tahoma"/>
        </w:rPr>
        <w:t>otycz</w:t>
      </w:r>
      <w:r w:rsidRPr="00326C58">
        <w:rPr>
          <w:rFonts w:ascii="Tahoma" w:hAnsi="Tahoma" w:cs="Tahoma"/>
        </w:rPr>
        <w:t>ące</w:t>
      </w:r>
      <w:r w:rsidR="0033543E" w:rsidRPr="00326C58">
        <w:rPr>
          <w:rFonts w:ascii="Tahoma" w:hAnsi="Tahoma" w:cs="Tahoma"/>
        </w:rPr>
        <w:t xml:space="preserve"> Zamówienia:</w:t>
      </w:r>
    </w:p>
    <w:p w14:paraId="27151853" w14:textId="0AD8A6BA" w:rsidR="00F47B00" w:rsidRPr="009A4838" w:rsidRDefault="001F47E4" w:rsidP="00EC6074">
      <w:pPr>
        <w:numPr>
          <w:ilvl w:val="0"/>
          <w:numId w:val="14"/>
        </w:numPr>
        <w:rPr>
          <w:rFonts w:ascii="Tahoma" w:hAnsi="Tahoma" w:cs="Tahoma"/>
        </w:rPr>
      </w:pPr>
      <w:r w:rsidRPr="009A4838">
        <w:rPr>
          <w:rFonts w:ascii="Tahoma" w:hAnsi="Tahoma" w:cs="Tahoma"/>
        </w:rPr>
        <w:t xml:space="preserve">Zobowiązujemy się, w przypadku wyboru naszej oferty, do przedstawienia Zamawiającemu rozbicia składki na poszczególne </w:t>
      </w:r>
      <w:r w:rsidRPr="0067525B">
        <w:rPr>
          <w:rFonts w:ascii="Tahoma" w:hAnsi="Tahoma" w:cs="Tahoma"/>
        </w:rPr>
        <w:t>ryzyka, przed podpisaniem umowy</w:t>
      </w:r>
      <w:r w:rsidRPr="009A4838">
        <w:rPr>
          <w:rFonts w:ascii="Tahoma" w:hAnsi="Tahoma" w:cs="Tahoma"/>
        </w:rPr>
        <w:t xml:space="preserve"> o ud</w:t>
      </w:r>
      <w:r w:rsidR="00201796">
        <w:rPr>
          <w:rFonts w:ascii="Tahoma" w:hAnsi="Tahoma" w:cs="Tahoma"/>
        </w:rPr>
        <w:t>zielenie zamówienia publicznego.</w:t>
      </w:r>
    </w:p>
    <w:p w14:paraId="6F52F374" w14:textId="77777777" w:rsidR="00F47B00" w:rsidRPr="009A4838" w:rsidRDefault="00F47B00" w:rsidP="00EC6074">
      <w:pPr>
        <w:numPr>
          <w:ilvl w:val="0"/>
          <w:numId w:val="14"/>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14:paraId="5C529808" w14:textId="77777777" w:rsidR="00F47B00" w:rsidRPr="009A4838" w:rsidRDefault="00F47B00" w:rsidP="00EC6074">
      <w:pPr>
        <w:numPr>
          <w:ilvl w:val="0"/>
          <w:numId w:val="14"/>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679F6483" w14:textId="77777777" w:rsidR="00A55923" w:rsidRPr="00652A89" w:rsidRDefault="00F47B00" w:rsidP="00EC6074">
      <w:pPr>
        <w:numPr>
          <w:ilvl w:val="0"/>
          <w:numId w:val="14"/>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68DFEE39" w14:textId="77777777" w:rsidR="008061FE" w:rsidRPr="00652A89" w:rsidRDefault="008061FE" w:rsidP="00EC6074">
      <w:pPr>
        <w:numPr>
          <w:ilvl w:val="0"/>
          <w:numId w:val="14"/>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14:paraId="71C2EB7A" w14:textId="05BC0DEA" w:rsidR="004178D9" w:rsidRPr="00201796" w:rsidRDefault="004178D9" w:rsidP="00EC6074">
      <w:pPr>
        <w:numPr>
          <w:ilvl w:val="0"/>
          <w:numId w:val="14"/>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w:t>
      </w:r>
      <w:r w:rsidRPr="00201796">
        <w:rPr>
          <w:rFonts w:ascii="Tahoma" w:hAnsi="Tahoma" w:cs="Tahoma"/>
          <w:sz w:val="18"/>
          <w:szCs w:val="18"/>
        </w:rPr>
        <w:t xml:space="preserve">ubezpieczenia zwolniona </w:t>
      </w:r>
      <w:r w:rsidR="00F13161" w:rsidRPr="00201796">
        <w:rPr>
          <w:rFonts w:ascii="Tahoma" w:hAnsi="Tahoma" w:cs="Tahoma"/>
          <w:sz w:val="18"/>
          <w:szCs w:val="18"/>
        </w:rPr>
        <w:t xml:space="preserve">jest </w:t>
      </w:r>
      <w:r w:rsidRPr="00201796">
        <w:rPr>
          <w:rFonts w:ascii="Tahoma" w:hAnsi="Tahoma" w:cs="Tahoma"/>
          <w:sz w:val="18"/>
          <w:szCs w:val="18"/>
        </w:rPr>
        <w:t xml:space="preserve">z podatku VAT zgodnie z art. 43 ust. 1 pkt 37 Ustawy z dnia 11 marca 2004 o podatku od towarów i usług </w:t>
      </w:r>
      <w:r w:rsidR="00321106" w:rsidRPr="00201796">
        <w:rPr>
          <w:rFonts w:ascii="Tahoma" w:hAnsi="Tahoma" w:cs="Tahoma"/>
          <w:sz w:val="18"/>
          <w:szCs w:val="18"/>
        </w:rPr>
        <w:t>(Dz.U. z 2018 r. poz. 2174 z późn. zm.</w:t>
      </w:r>
      <w:r w:rsidRPr="00201796">
        <w:rPr>
          <w:rFonts w:ascii="Tahoma" w:hAnsi="Tahoma" w:cs="Tahoma"/>
          <w:sz w:val="18"/>
          <w:szCs w:val="18"/>
        </w:rPr>
        <w:t>)</w:t>
      </w:r>
      <w:r w:rsidR="00F13161" w:rsidRPr="00201796">
        <w:rPr>
          <w:rFonts w:ascii="Tahoma" w:hAnsi="Tahoma" w:cs="Tahoma"/>
          <w:sz w:val="18"/>
          <w:szCs w:val="18"/>
        </w:rPr>
        <w:t>.</w:t>
      </w:r>
    </w:p>
    <w:p w14:paraId="5DD0A14D" w14:textId="77777777" w:rsidR="0047678F" w:rsidRPr="006A5569" w:rsidRDefault="0047678F" w:rsidP="00EC6074">
      <w:pPr>
        <w:numPr>
          <w:ilvl w:val="0"/>
          <w:numId w:val="14"/>
        </w:numPr>
        <w:jc w:val="both"/>
        <w:rPr>
          <w:rFonts w:ascii="Tahoma" w:hAnsi="Tahoma" w:cs="Tahoma"/>
        </w:rPr>
      </w:pPr>
      <w:r w:rsidRPr="006A5569">
        <w:rPr>
          <w:rFonts w:ascii="Tahoma" w:hAnsi="Tahoma" w:cs="Tahoma"/>
        </w:rPr>
        <w:t>Oświadczamy, że zapoznaliśmy się i akceptujemy istotne postanowienia umowy określone w SIWZ</w:t>
      </w:r>
      <w:r w:rsidRPr="006A5569">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47D0E7B2" w:rsidR="008061FE" w:rsidRPr="006A5569" w:rsidRDefault="00060FBE" w:rsidP="00EC6074">
      <w:pPr>
        <w:numPr>
          <w:ilvl w:val="0"/>
          <w:numId w:val="14"/>
        </w:numPr>
        <w:jc w:val="both"/>
        <w:rPr>
          <w:rFonts w:ascii="Tahoma" w:hAnsi="Tahoma" w:cs="Tahoma"/>
        </w:rPr>
      </w:pPr>
      <w:r w:rsidRPr="006A5569">
        <w:rPr>
          <w:rFonts w:ascii="Tahoma" w:hAnsi="Tahoma" w:cs="Tahoma"/>
        </w:rPr>
        <w:t xml:space="preserve">Zamierzamy powierzyć niżej wymienionym podwykonawcom następujący zakres czynności ubezpieczeniowych związanych z przedmiotem zamówienia </w:t>
      </w:r>
      <w:r w:rsidRPr="006A5569">
        <w:rPr>
          <w:rFonts w:ascii="Tahoma" w:hAnsi="Tahoma" w:cs="Tahoma"/>
          <w:i/>
        </w:rPr>
        <w:t>(wypełniają Wykonawcy, którzy deklarują taki zamiar)</w:t>
      </w:r>
      <w:r w:rsidR="008061FE" w:rsidRPr="006A5569">
        <w:rPr>
          <w:rFonts w:ascii="Tahoma" w:hAnsi="Tahoma" w:cs="Tahoma"/>
        </w:rPr>
        <w:t>:</w:t>
      </w:r>
    </w:p>
    <w:p w14:paraId="647BAE28" w14:textId="77777777" w:rsidR="008061FE" w:rsidRPr="006A5569"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9A4838" w14:paraId="4633F783" w14:textId="77777777" w:rsidTr="00287F91">
        <w:trPr>
          <w:jc w:val="center"/>
        </w:trPr>
        <w:tc>
          <w:tcPr>
            <w:tcW w:w="561" w:type="dxa"/>
          </w:tcPr>
          <w:p w14:paraId="77D53062" w14:textId="77777777" w:rsidR="008A72E0" w:rsidRPr="006A5569" w:rsidRDefault="008A72E0" w:rsidP="008A72E0">
            <w:pPr>
              <w:jc w:val="center"/>
              <w:rPr>
                <w:rFonts w:ascii="Tahoma" w:hAnsi="Tahoma" w:cs="Tahoma"/>
                <w:b/>
              </w:rPr>
            </w:pPr>
            <w:r w:rsidRPr="006A5569">
              <w:rPr>
                <w:rFonts w:ascii="Tahoma" w:hAnsi="Tahoma" w:cs="Tahoma"/>
                <w:b/>
              </w:rPr>
              <w:t>L.p.</w:t>
            </w:r>
          </w:p>
        </w:tc>
        <w:tc>
          <w:tcPr>
            <w:tcW w:w="4404" w:type="dxa"/>
          </w:tcPr>
          <w:p w14:paraId="48AE2978" w14:textId="354149C3" w:rsidR="008A72E0" w:rsidRPr="006A5569" w:rsidRDefault="00060FBE" w:rsidP="008A72E0">
            <w:pPr>
              <w:jc w:val="center"/>
              <w:rPr>
                <w:rFonts w:ascii="Tahoma" w:hAnsi="Tahoma" w:cs="Tahoma"/>
                <w:b/>
              </w:rPr>
            </w:pPr>
            <w:r w:rsidRPr="006A5569">
              <w:rPr>
                <w:rFonts w:ascii="Tahoma" w:hAnsi="Tahoma" w:cs="Tahoma"/>
                <w:b/>
                <w:bCs/>
              </w:rPr>
              <w:t>Zakres czynności ubezpieczeniowych powierzonych podwykonawcom</w:t>
            </w:r>
          </w:p>
        </w:tc>
        <w:tc>
          <w:tcPr>
            <w:tcW w:w="4438" w:type="dxa"/>
            <w:shd w:val="clear" w:color="auto" w:fill="auto"/>
          </w:tcPr>
          <w:p w14:paraId="5C79C2D3" w14:textId="77777777" w:rsidR="008A72E0" w:rsidRPr="002E0413" w:rsidRDefault="008A72E0" w:rsidP="008A72E0">
            <w:pPr>
              <w:jc w:val="center"/>
              <w:rPr>
                <w:rFonts w:ascii="Tahoma" w:hAnsi="Tahoma" w:cs="Tahoma"/>
                <w:b/>
              </w:rPr>
            </w:pPr>
            <w:r w:rsidRPr="006A5569">
              <w:rPr>
                <w:rFonts w:ascii="Tahoma" w:hAnsi="Tahoma" w:cs="Tahoma"/>
                <w:b/>
              </w:rPr>
              <w:t>Firma podwykonawcy</w:t>
            </w:r>
          </w:p>
        </w:tc>
      </w:tr>
      <w:tr w:rsidR="008A72E0" w:rsidRPr="009A4838" w14:paraId="72265749" w14:textId="77777777" w:rsidTr="00287F91">
        <w:trPr>
          <w:jc w:val="center"/>
        </w:trPr>
        <w:tc>
          <w:tcPr>
            <w:tcW w:w="561" w:type="dxa"/>
          </w:tcPr>
          <w:p w14:paraId="52AB34C8" w14:textId="77777777" w:rsidR="008A72E0" w:rsidRPr="009A4838" w:rsidRDefault="008A72E0" w:rsidP="00AB02D3">
            <w:pPr>
              <w:jc w:val="both"/>
              <w:rPr>
                <w:rFonts w:ascii="Tahoma" w:hAnsi="Tahoma" w:cs="Tahoma"/>
              </w:rPr>
            </w:pPr>
          </w:p>
        </w:tc>
        <w:tc>
          <w:tcPr>
            <w:tcW w:w="4404" w:type="dxa"/>
          </w:tcPr>
          <w:p w14:paraId="0D14AE7B" w14:textId="77777777" w:rsidR="008A72E0" w:rsidRPr="009A4838" w:rsidRDefault="008A72E0" w:rsidP="00AB02D3">
            <w:pPr>
              <w:jc w:val="both"/>
              <w:rPr>
                <w:rFonts w:ascii="Tahoma" w:hAnsi="Tahoma" w:cs="Tahoma"/>
              </w:rPr>
            </w:pPr>
          </w:p>
        </w:tc>
        <w:tc>
          <w:tcPr>
            <w:tcW w:w="4438" w:type="dxa"/>
            <w:shd w:val="clear" w:color="auto" w:fill="auto"/>
          </w:tcPr>
          <w:p w14:paraId="6D7665A5" w14:textId="77777777" w:rsidR="008A72E0" w:rsidRPr="009A4838" w:rsidRDefault="008A72E0" w:rsidP="00AB02D3">
            <w:pPr>
              <w:jc w:val="both"/>
              <w:rPr>
                <w:rFonts w:ascii="Tahoma" w:hAnsi="Tahoma" w:cs="Tahoma"/>
              </w:rPr>
            </w:pPr>
          </w:p>
        </w:tc>
      </w:tr>
      <w:tr w:rsidR="008A72E0" w:rsidRPr="009A4838" w14:paraId="4E4DC46B" w14:textId="77777777" w:rsidTr="008A72E0">
        <w:trPr>
          <w:jc w:val="center"/>
        </w:trPr>
        <w:tc>
          <w:tcPr>
            <w:tcW w:w="561" w:type="dxa"/>
          </w:tcPr>
          <w:p w14:paraId="43EF7E89" w14:textId="77777777" w:rsidR="008A72E0" w:rsidRPr="009A4838" w:rsidRDefault="008A72E0" w:rsidP="00AB02D3">
            <w:pPr>
              <w:jc w:val="both"/>
              <w:rPr>
                <w:rFonts w:ascii="Tahoma" w:hAnsi="Tahoma" w:cs="Tahoma"/>
              </w:rPr>
            </w:pPr>
          </w:p>
        </w:tc>
        <w:tc>
          <w:tcPr>
            <w:tcW w:w="4404" w:type="dxa"/>
          </w:tcPr>
          <w:p w14:paraId="55D620B7" w14:textId="77777777" w:rsidR="008A72E0" w:rsidRPr="009A4838" w:rsidRDefault="008A72E0" w:rsidP="00AB02D3">
            <w:pPr>
              <w:jc w:val="both"/>
              <w:rPr>
                <w:rFonts w:ascii="Tahoma" w:hAnsi="Tahoma" w:cs="Tahoma"/>
              </w:rPr>
            </w:pPr>
          </w:p>
        </w:tc>
        <w:tc>
          <w:tcPr>
            <w:tcW w:w="4438" w:type="dxa"/>
          </w:tcPr>
          <w:p w14:paraId="12B1E93F" w14:textId="77777777" w:rsidR="008A72E0" w:rsidRPr="009A4838" w:rsidRDefault="008A72E0" w:rsidP="00AB02D3">
            <w:pPr>
              <w:jc w:val="both"/>
              <w:rPr>
                <w:rFonts w:ascii="Tahoma" w:hAnsi="Tahoma" w:cs="Tahoma"/>
              </w:rPr>
            </w:pPr>
          </w:p>
        </w:tc>
      </w:tr>
    </w:tbl>
    <w:p w14:paraId="18750EFF" w14:textId="5DBB9181" w:rsidR="00F47B00" w:rsidRPr="009A4838" w:rsidRDefault="00F47B00" w:rsidP="00060FBE">
      <w:pPr>
        <w:jc w:val="both"/>
        <w:rPr>
          <w:rFonts w:ascii="Tahoma" w:hAnsi="Tahoma" w:cs="Tahoma"/>
        </w:rPr>
      </w:pPr>
    </w:p>
    <w:p w14:paraId="5DCD031C" w14:textId="72276C5E" w:rsidR="005C735E" w:rsidRPr="00201796" w:rsidRDefault="005C735E" w:rsidP="00EC6074">
      <w:pPr>
        <w:numPr>
          <w:ilvl w:val="0"/>
          <w:numId w:val="14"/>
        </w:numPr>
        <w:jc w:val="both"/>
        <w:rPr>
          <w:rFonts w:ascii="Tahoma" w:hAnsi="Tahoma" w:cs="Tahoma"/>
        </w:rPr>
      </w:pPr>
      <w:r w:rsidRPr="009A4838">
        <w:rPr>
          <w:rFonts w:ascii="Tahoma" w:hAnsi="Tahoma" w:cs="Tahoma"/>
        </w:rPr>
        <w:t xml:space="preserve">Oświadczamy, że </w:t>
      </w:r>
      <w:r w:rsidR="00565D47" w:rsidRPr="009A4838">
        <w:rPr>
          <w:rFonts w:ascii="Tahoma" w:hAnsi="Tahoma" w:cs="Tahoma"/>
        </w:rPr>
        <w:t xml:space="preserve">Zamawiający </w:t>
      </w:r>
      <w:r w:rsidR="00565D47" w:rsidRPr="0067525B">
        <w:rPr>
          <w:rFonts w:ascii="Tahoma" w:hAnsi="Tahoma" w:cs="Tahoma"/>
        </w:rPr>
        <w:t>(Ubezpieczający/Ubezpieczony)</w:t>
      </w:r>
      <w:r w:rsidRPr="0067525B">
        <w:rPr>
          <w:rFonts w:ascii="Tahoma" w:hAnsi="Tahoma" w:cs="Tahoma"/>
        </w:rPr>
        <w:t xml:space="preserve"> nie będ</w:t>
      </w:r>
      <w:r w:rsidR="00D30E09" w:rsidRPr="0067525B">
        <w:rPr>
          <w:rFonts w:ascii="Tahoma" w:hAnsi="Tahoma" w:cs="Tahoma"/>
        </w:rPr>
        <w:t>zie</w:t>
      </w:r>
      <w:r w:rsidRPr="0067525B">
        <w:rPr>
          <w:rFonts w:ascii="Tahoma" w:hAnsi="Tahoma" w:cs="Tahoma"/>
        </w:rPr>
        <w:t xml:space="preserve"> zobowiązan</w:t>
      </w:r>
      <w:r w:rsidR="00D30E09" w:rsidRPr="0067525B">
        <w:rPr>
          <w:rFonts w:ascii="Tahoma" w:hAnsi="Tahoma" w:cs="Tahoma"/>
        </w:rPr>
        <w:t>y</w:t>
      </w:r>
      <w:r w:rsidRPr="0067525B">
        <w:rPr>
          <w:rFonts w:ascii="Tahoma" w:hAnsi="Tahoma" w:cs="Tahoma"/>
        </w:rPr>
        <w:t xml:space="preserve"> do pokrywania strat Wykonawcy działającego w formie towarzystwa ubezpieczeń wzajemnych przez wnoszenie dodatkowej składki, </w:t>
      </w:r>
      <w:r w:rsidRPr="00201796">
        <w:rPr>
          <w:rFonts w:ascii="Tahoma" w:hAnsi="Tahoma" w:cs="Tahoma"/>
        </w:rPr>
        <w:t xml:space="preserve">zgodnie z art. </w:t>
      </w:r>
      <w:r w:rsidR="00F5334C" w:rsidRPr="00201796">
        <w:rPr>
          <w:rFonts w:ascii="Tahoma" w:hAnsi="Tahoma" w:cs="Tahoma"/>
        </w:rPr>
        <w:t>111</w:t>
      </w:r>
      <w:r w:rsidRPr="00201796">
        <w:rPr>
          <w:rFonts w:ascii="Tahoma" w:hAnsi="Tahoma" w:cs="Tahoma"/>
        </w:rPr>
        <w:t xml:space="preserve"> ust. 2 Ustawy </w:t>
      </w:r>
      <w:r w:rsidR="00F5334C" w:rsidRPr="00201796">
        <w:rPr>
          <w:rFonts w:ascii="Tahoma" w:hAnsi="Tahoma" w:cs="Tahoma"/>
        </w:rPr>
        <w:t xml:space="preserve">z dnia 11 września 2015 r. </w:t>
      </w:r>
      <w:r w:rsidRPr="00201796">
        <w:rPr>
          <w:rFonts w:ascii="Tahoma" w:hAnsi="Tahoma" w:cs="Tahoma"/>
        </w:rPr>
        <w:t xml:space="preserve">o działalności ubezpieczeniowej </w:t>
      </w:r>
      <w:r w:rsidR="00F5334C" w:rsidRPr="00201796">
        <w:rPr>
          <w:rFonts w:ascii="Tahoma" w:hAnsi="Tahoma" w:cs="Tahoma"/>
        </w:rPr>
        <w:t xml:space="preserve">i reasekuracyjnej </w:t>
      </w:r>
      <w:r w:rsidR="00512D9C" w:rsidRPr="00201796">
        <w:rPr>
          <w:rFonts w:ascii="Tahoma" w:hAnsi="Tahoma" w:cs="Tahoma"/>
        </w:rPr>
        <w:t xml:space="preserve">(Dz. U. z 2019 r. poz. 381 z późn. </w:t>
      </w:r>
      <w:proofErr w:type="spellStart"/>
      <w:r w:rsidR="00512D9C" w:rsidRPr="00201796">
        <w:rPr>
          <w:rFonts w:ascii="Tahoma" w:hAnsi="Tahoma" w:cs="Tahoma"/>
        </w:rPr>
        <w:t>zm</w:t>
      </w:r>
      <w:proofErr w:type="spellEnd"/>
      <w:r w:rsidR="00512D9C" w:rsidRPr="00201796">
        <w:rPr>
          <w:rFonts w:ascii="Tahoma" w:hAnsi="Tahoma" w:cs="Tahoma"/>
        </w:rPr>
        <w:t>).</w:t>
      </w:r>
    </w:p>
    <w:p w14:paraId="36829845" w14:textId="77777777" w:rsidR="008B0C94" w:rsidRPr="0067525B" w:rsidRDefault="008B0C94" w:rsidP="00EC6074">
      <w:pPr>
        <w:numPr>
          <w:ilvl w:val="0"/>
          <w:numId w:val="14"/>
        </w:numPr>
        <w:jc w:val="both"/>
        <w:rPr>
          <w:rFonts w:ascii="Tahoma" w:hAnsi="Tahoma" w:cs="Tahoma"/>
        </w:rPr>
      </w:pPr>
      <w:r w:rsidRPr="00201796">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9A4838" w:rsidRDefault="00BA44E8" w:rsidP="00EC6074">
      <w:pPr>
        <w:numPr>
          <w:ilvl w:val="0"/>
          <w:numId w:val="14"/>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709"/>
      </w:tblGrid>
      <w:tr w:rsidR="00BA44E8" w:rsidRPr="009A4838" w14:paraId="4B3EA142" w14:textId="77777777" w:rsidTr="000D2EF8">
        <w:tc>
          <w:tcPr>
            <w:tcW w:w="4765" w:type="dxa"/>
            <w:shd w:val="clear" w:color="auto" w:fill="auto"/>
          </w:tcPr>
          <w:p w14:paraId="02FEB823" w14:textId="77777777" w:rsidR="00BA44E8" w:rsidRPr="00A13679" w:rsidRDefault="00BA44E8" w:rsidP="000D2EF8">
            <w:pPr>
              <w:jc w:val="center"/>
              <w:rPr>
                <w:rFonts w:ascii="Tahoma" w:hAnsi="Tahoma" w:cs="Tahoma"/>
                <w:b/>
              </w:rPr>
            </w:pPr>
            <w:r w:rsidRPr="00A13679">
              <w:rPr>
                <w:rFonts w:ascii="Tahoma" w:hAnsi="Tahoma" w:cs="Tahoma"/>
                <w:b/>
              </w:rPr>
              <w:t>Ryzyko</w:t>
            </w:r>
          </w:p>
        </w:tc>
        <w:tc>
          <w:tcPr>
            <w:tcW w:w="4824" w:type="dxa"/>
            <w:shd w:val="clear" w:color="auto" w:fill="auto"/>
          </w:tcPr>
          <w:p w14:paraId="00EAD01D" w14:textId="77777777" w:rsidR="00BA44E8" w:rsidRPr="00A13679" w:rsidRDefault="00BA44E8" w:rsidP="00F9694A">
            <w:pPr>
              <w:jc w:val="center"/>
              <w:rPr>
                <w:rFonts w:ascii="Tahoma" w:hAnsi="Tahoma" w:cs="Tahoma"/>
                <w:b/>
              </w:rPr>
            </w:pPr>
            <w:r w:rsidRPr="00A13679">
              <w:rPr>
                <w:rFonts w:ascii="Tahoma" w:hAnsi="Tahoma" w:cs="Tahoma"/>
                <w:b/>
              </w:rPr>
              <w:t xml:space="preserve">Warunki ubezpieczenia mające zastosowanie do danego </w:t>
            </w:r>
            <w:r w:rsidR="00F9694A" w:rsidRPr="00A13679">
              <w:rPr>
                <w:rFonts w:ascii="Tahoma" w:hAnsi="Tahoma" w:cs="Tahoma"/>
                <w:b/>
              </w:rPr>
              <w:t>ubezpieczenia</w:t>
            </w:r>
          </w:p>
        </w:tc>
      </w:tr>
      <w:tr w:rsidR="00BA44E8" w:rsidRPr="009A4838" w14:paraId="2B22DDFF" w14:textId="77777777" w:rsidTr="000D2EF8">
        <w:tc>
          <w:tcPr>
            <w:tcW w:w="4765" w:type="dxa"/>
            <w:shd w:val="clear" w:color="auto" w:fill="auto"/>
          </w:tcPr>
          <w:p w14:paraId="0F73CD7B" w14:textId="77777777" w:rsidR="00BA44E8" w:rsidRPr="009A4838" w:rsidRDefault="008953C6" w:rsidP="000D2EF8">
            <w:pPr>
              <w:jc w:val="both"/>
              <w:rPr>
                <w:rFonts w:ascii="Tahoma" w:hAnsi="Tahoma" w:cs="Tahoma"/>
              </w:rPr>
            </w:pPr>
            <w:r w:rsidRPr="009A4838">
              <w:rPr>
                <w:rFonts w:ascii="Tahoma" w:hAnsi="Tahoma" w:cs="Tahoma"/>
              </w:rPr>
              <w:t>………………………</w:t>
            </w:r>
          </w:p>
        </w:tc>
        <w:tc>
          <w:tcPr>
            <w:tcW w:w="4824" w:type="dxa"/>
            <w:shd w:val="clear" w:color="auto" w:fill="auto"/>
          </w:tcPr>
          <w:p w14:paraId="689EB216" w14:textId="77777777" w:rsidR="00BA44E8" w:rsidRPr="009A4838" w:rsidRDefault="00BA44E8" w:rsidP="000D2EF8">
            <w:pPr>
              <w:jc w:val="both"/>
              <w:rPr>
                <w:rFonts w:ascii="Tahoma" w:hAnsi="Tahoma" w:cs="Tahoma"/>
              </w:rPr>
            </w:pPr>
            <w:r w:rsidRPr="009A4838">
              <w:rPr>
                <w:rFonts w:ascii="Tahoma" w:hAnsi="Tahoma" w:cs="Tahoma"/>
              </w:rPr>
              <w:t>OWU …..</w:t>
            </w:r>
          </w:p>
        </w:tc>
      </w:tr>
      <w:tr w:rsidR="00BA44E8" w:rsidRPr="009A4838" w14:paraId="181FE93C" w14:textId="77777777" w:rsidTr="000D2EF8">
        <w:tc>
          <w:tcPr>
            <w:tcW w:w="4765" w:type="dxa"/>
            <w:shd w:val="clear" w:color="auto" w:fill="auto"/>
          </w:tcPr>
          <w:p w14:paraId="73AB379B" w14:textId="77777777" w:rsidR="00BA44E8" w:rsidRPr="009A4838" w:rsidRDefault="008953C6" w:rsidP="000D2EF8">
            <w:pPr>
              <w:jc w:val="both"/>
              <w:rPr>
                <w:rFonts w:ascii="Tahoma" w:hAnsi="Tahoma" w:cs="Tahoma"/>
              </w:rPr>
            </w:pPr>
            <w:r w:rsidRPr="009A4838">
              <w:rPr>
                <w:rFonts w:ascii="Tahoma" w:hAnsi="Tahoma" w:cs="Tahoma"/>
              </w:rPr>
              <w:t>………………………</w:t>
            </w:r>
          </w:p>
        </w:tc>
        <w:tc>
          <w:tcPr>
            <w:tcW w:w="4824" w:type="dxa"/>
            <w:shd w:val="clear" w:color="auto" w:fill="auto"/>
          </w:tcPr>
          <w:p w14:paraId="0A812973" w14:textId="77777777" w:rsidR="00BA44E8" w:rsidRPr="009A4838" w:rsidRDefault="00BA44E8">
            <w:r w:rsidRPr="009A4838">
              <w:rPr>
                <w:rFonts w:ascii="Tahoma" w:hAnsi="Tahoma" w:cs="Tahoma"/>
              </w:rPr>
              <w:t>OWU …..</w:t>
            </w:r>
          </w:p>
        </w:tc>
      </w:tr>
      <w:tr w:rsidR="00BA44E8" w:rsidRPr="009A4838" w14:paraId="45A9E1A5" w14:textId="77777777" w:rsidTr="000D2EF8">
        <w:tc>
          <w:tcPr>
            <w:tcW w:w="4765" w:type="dxa"/>
            <w:shd w:val="clear" w:color="auto" w:fill="auto"/>
          </w:tcPr>
          <w:p w14:paraId="1B436F14" w14:textId="77777777" w:rsidR="00BA44E8" w:rsidRPr="009A4838" w:rsidRDefault="008953C6" w:rsidP="000D2EF8">
            <w:pPr>
              <w:jc w:val="both"/>
              <w:rPr>
                <w:rFonts w:ascii="Tahoma" w:hAnsi="Tahoma" w:cs="Tahoma"/>
              </w:rPr>
            </w:pPr>
            <w:r w:rsidRPr="009A4838">
              <w:rPr>
                <w:rFonts w:ascii="Tahoma" w:hAnsi="Tahoma" w:cs="Tahoma"/>
              </w:rPr>
              <w:t>………………………</w:t>
            </w:r>
          </w:p>
        </w:tc>
        <w:tc>
          <w:tcPr>
            <w:tcW w:w="4824" w:type="dxa"/>
            <w:shd w:val="clear" w:color="auto" w:fill="auto"/>
          </w:tcPr>
          <w:p w14:paraId="0509024C" w14:textId="77777777" w:rsidR="00BA44E8" w:rsidRPr="009A4838" w:rsidRDefault="00BA44E8">
            <w:r w:rsidRPr="009A4838">
              <w:rPr>
                <w:rFonts w:ascii="Tahoma" w:hAnsi="Tahoma" w:cs="Tahoma"/>
              </w:rPr>
              <w:t>OWU …..</w:t>
            </w:r>
          </w:p>
        </w:tc>
      </w:tr>
    </w:tbl>
    <w:p w14:paraId="632D382E" w14:textId="77777777" w:rsidR="00BC1296" w:rsidRPr="00201796" w:rsidRDefault="00BC1296" w:rsidP="00BC1296">
      <w:pPr>
        <w:ind w:left="720"/>
        <w:jc w:val="both"/>
        <w:rPr>
          <w:rFonts w:ascii="Tahoma" w:hAnsi="Tahoma" w:cs="Tahoma"/>
        </w:rPr>
      </w:pPr>
    </w:p>
    <w:p w14:paraId="58D1277C" w14:textId="611C799B" w:rsidR="00E77978" w:rsidRPr="006A5569" w:rsidRDefault="001F47E4" w:rsidP="00EC6074">
      <w:pPr>
        <w:numPr>
          <w:ilvl w:val="0"/>
          <w:numId w:val="14"/>
        </w:numPr>
        <w:jc w:val="both"/>
        <w:rPr>
          <w:rFonts w:ascii="Tahoma" w:hAnsi="Tahoma" w:cs="Tahoma"/>
        </w:rPr>
      </w:pPr>
      <w:r w:rsidRPr="0067525B">
        <w:rPr>
          <w:rFonts w:ascii="Tahoma" w:hAnsi="Tahoma" w:cs="Tahoma"/>
        </w:rPr>
        <w:t xml:space="preserve">Zobowiązujemy się, w </w:t>
      </w:r>
      <w:r w:rsidRPr="006A5569">
        <w:rPr>
          <w:rFonts w:ascii="Tahoma" w:hAnsi="Tahoma" w:cs="Tahoma"/>
        </w:rPr>
        <w:t xml:space="preserve">przypadku oceny naszej oferty jako najkorzystniejszej, </w:t>
      </w:r>
      <w:r w:rsidR="00562FEC" w:rsidRPr="006A5569">
        <w:rPr>
          <w:rFonts w:ascii="Tahoma" w:hAnsi="Tahoma" w:cs="Tahoma"/>
        </w:rPr>
        <w:t>do dostarczenia Zamawiającemu ustandaryzowanego dokumentu zawierającego informacje o produkcie ubezpieczeniowym oraz ww. OWU przed zawarciem umowy o udzielenie zamówienia publicznego, zgodnie z postanowieniami pkt. 21.3 SIWZ.</w:t>
      </w:r>
    </w:p>
    <w:p w14:paraId="6AE493AA" w14:textId="77777777" w:rsidR="006F044A" w:rsidRPr="00287F91" w:rsidRDefault="006F044A" w:rsidP="00EC6074">
      <w:pPr>
        <w:numPr>
          <w:ilvl w:val="0"/>
          <w:numId w:val="14"/>
        </w:numPr>
        <w:jc w:val="both"/>
        <w:rPr>
          <w:rFonts w:ascii="Tahoma" w:hAnsi="Tahoma" w:cs="Tahoma"/>
        </w:rPr>
      </w:pPr>
      <w:r w:rsidRPr="006A5569">
        <w:rPr>
          <w:rFonts w:ascii="Tahoma" w:hAnsi="Tahoma" w:cs="Tahoma"/>
        </w:rPr>
        <w:t>Oświadczamy, że Wykonawca którego reprezentujemy</w:t>
      </w:r>
      <w:r w:rsidRPr="00287F91">
        <w:rPr>
          <w:rFonts w:ascii="Tahoma" w:hAnsi="Tahoma" w:cs="Tahoma"/>
        </w:rPr>
        <w:t xml:space="preserve"> jest:</w:t>
      </w:r>
    </w:p>
    <w:p w14:paraId="5E01D5DF" w14:textId="77777777" w:rsidR="006F044A" w:rsidRPr="00287F91" w:rsidRDefault="006F4DB4"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6F4DB4"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6F4DB4"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Pr="009A4838" w:rsidRDefault="00BC1296" w:rsidP="00CD05D8">
      <w:pPr>
        <w:ind w:left="720"/>
        <w:jc w:val="both"/>
        <w:rPr>
          <w:rFonts w:ascii="Tahoma" w:hAnsi="Tahoma" w:cs="Tahoma"/>
        </w:rPr>
      </w:pPr>
    </w:p>
    <w:p w14:paraId="796FBF32" w14:textId="77777777"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77777777" w:rsidR="001E4333" w:rsidRPr="009A4838" w:rsidRDefault="001E4333" w:rsidP="001E4333">
      <w:pPr>
        <w:ind w:left="709"/>
        <w:jc w:val="both"/>
        <w:rPr>
          <w:rFonts w:ascii="Tahoma" w:hAnsi="Tahoma" w:cs="Tahoma"/>
        </w:rPr>
      </w:pPr>
    </w:p>
    <w:p w14:paraId="15432975" w14:textId="77777777"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3F80BEE"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5E81FE30" w:rsidR="006F044A" w:rsidRDefault="00326C58" w:rsidP="00326C58">
      <w:pPr>
        <w:tabs>
          <w:tab w:val="left" w:pos="6966"/>
          <w:tab w:val="center" w:pos="7456"/>
        </w:tabs>
        <w:ind w:left="5387" w:right="567"/>
        <w:rPr>
          <w:rFonts w:ascii="Tahoma" w:hAnsi="Tahoma" w:cs="Tahoma"/>
        </w:rPr>
        <w:sectPr w:rsidR="006F044A" w:rsidSect="00807EE1">
          <w:headerReference w:type="even" r:id="rId13"/>
          <w:headerReference w:type="default" r:id="rId14"/>
          <w:headerReference w:type="first" r:id="rId15"/>
          <w:pgSz w:w="11907" w:h="16840"/>
          <w:pgMar w:top="1077" w:right="907" w:bottom="1134" w:left="907" w:header="709" w:footer="709" w:gutter="0"/>
          <w:paperSrc w:first="7" w:other="7"/>
          <w:cols w:space="708"/>
          <w:titlePg/>
          <w:docGrid w:linePitch="272"/>
        </w:sectPr>
      </w:pPr>
      <w:r w:rsidRPr="00326C58">
        <w:rPr>
          <w:rFonts w:ascii="Tahoma" w:hAnsi="Tahoma" w:cs="Tahoma"/>
        </w:rPr>
        <w:tab/>
      </w:r>
      <w:r w:rsidRPr="00326C58">
        <w:rPr>
          <w:rFonts w:ascii="Tahoma" w:hAnsi="Tahoma" w:cs="Tahoma"/>
        </w:rPr>
        <w:tab/>
      </w:r>
      <w:r w:rsidR="00E44849" w:rsidRPr="00326C58">
        <w:rPr>
          <w:rFonts w:ascii="Tahoma" w:hAnsi="Tahoma" w:cs="Tahoma"/>
        </w:rPr>
        <w:t>podpis</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77777777"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48E907F0" w14:textId="77777777"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2EE267B7" w14:textId="77777777" w:rsidR="004600CA" w:rsidRPr="002C6C99" w:rsidRDefault="004600CA" w:rsidP="004600CA">
      <w:pPr>
        <w:pStyle w:val="Nagwek21"/>
        <w:keepNext/>
        <w:spacing w:line="360" w:lineRule="auto"/>
        <w:rPr>
          <w:rFonts w:ascii="Tahoma" w:hAnsi="Tahoma" w:cs="Tahoma"/>
          <w:b/>
          <w:i/>
          <w:sz w:val="20"/>
          <w:szCs w:val="20"/>
        </w:rPr>
      </w:pPr>
      <w:r w:rsidRPr="002C6C99">
        <w:rPr>
          <w:rFonts w:ascii="Tahoma" w:hAnsi="Tahoma" w:cs="Tahoma"/>
          <w:b/>
          <w:i/>
          <w:sz w:val="20"/>
          <w:szCs w:val="20"/>
        </w:rPr>
        <w:t>OCHRONĘ UBEZPIECZENIOWĄ ZAMAWIAJĄCEGO</w:t>
      </w:r>
    </w:p>
    <w:p w14:paraId="308B7EFA" w14:textId="77777777" w:rsidR="004600CA" w:rsidRPr="002C6C99" w:rsidRDefault="004600CA" w:rsidP="004600CA">
      <w:pPr>
        <w:autoSpaceDE w:val="0"/>
        <w:spacing w:before="57" w:line="360" w:lineRule="auto"/>
        <w:jc w:val="both"/>
        <w:rPr>
          <w:rFonts w:ascii="Tahoma" w:eastAsia="Arial Narrow" w:hAnsi="Tahoma" w:cs="Tahoma"/>
          <w:b/>
          <w:bCs/>
        </w:rPr>
      </w:pPr>
    </w:p>
    <w:p w14:paraId="729310E3" w14:textId="4EDF85C2"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4F72E5" w:rsidRPr="004F72E5">
        <w:rPr>
          <w:rFonts w:ascii="Tahoma" w:hAnsi="Tahoma" w:cs="Tahoma"/>
          <w:b/>
        </w:rPr>
        <w:t xml:space="preserve">(Dz. U. 2019 poz. 1843),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0EFBCD07" w14:textId="77777777" w:rsidR="00C0796F" w:rsidRDefault="00C0796F" w:rsidP="00C0796F">
      <w:pPr>
        <w:pStyle w:val="Tekstpodstawowywcity2"/>
        <w:spacing w:line="240" w:lineRule="auto"/>
        <w:ind w:left="0" w:firstLine="0"/>
        <w:rPr>
          <w:rFonts w:ascii="Tahoma" w:hAnsi="Tahoma" w:cs="Tahoma"/>
          <w:sz w:val="20"/>
          <w:highlight w:val="red"/>
        </w:rPr>
      </w:pPr>
    </w:p>
    <w:p w14:paraId="181A7529" w14:textId="77777777" w:rsidR="002028CB" w:rsidRPr="003438EF" w:rsidRDefault="002028CB"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52D762B8" w:rsidR="002C20A4" w:rsidRPr="002C6C99" w:rsidRDefault="002C20A4" w:rsidP="00F83F7C">
      <w:pPr>
        <w:ind w:left="5387" w:right="567"/>
        <w:jc w:val="center"/>
        <w:rPr>
          <w:rFonts w:ascii="Tahoma" w:hAnsi="Tahoma" w:cs="Tahoma"/>
        </w:rPr>
      </w:pPr>
      <w:r w:rsidRPr="002C6C99">
        <w:rPr>
          <w:rFonts w:ascii="Tahoma" w:hAnsi="Tahoma" w:cs="Tahoma"/>
        </w:rPr>
        <w:t xml:space="preserve"> </w:t>
      </w:r>
      <w:r w:rsidR="00E44849" w:rsidRPr="00326C58">
        <w:rPr>
          <w:rFonts w:ascii="Tahoma" w:hAnsi="Tahoma" w:cs="Tahoma"/>
        </w:rPr>
        <w:t>podpis</w:t>
      </w:r>
    </w:p>
    <w:p w14:paraId="004A14F9" w14:textId="77777777" w:rsidR="00C439E3" w:rsidRPr="002C6C99" w:rsidRDefault="00C439E3" w:rsidP="00C439E3"/>
    <w:p w14:paraId="351343BD" w14:textId="77777777" w:rsidR="00C439E3" w:rsidRDefault="00C439E3" w:rsidP="00C439E3">
      <w:pPr>
        <w:rPr>
          <w:color w:val="0070C0"/>
        </w:rPr>
      </w:pPr>
    </w:p>
    <w:p w14:paraId="57B71893" w14:textId="2BF30E7A" w:rsidR="00804D01" w:rsidRDefault="00804D01" w:rsidP="00C439E3">
      <w:pPr>
        <w:rPr>
          <w:color w:val="0070C0"/>
        </w:rPr>
      </w:pPr>
    </w:p>
    <w:p w14:paraId="267F2BCC" w14:textId="77C003E7" w:rsidR="00E44849" w:rsidRDefault="00E44849" w:rsidP="00C439E3">
      <w:pPr>
        <w:rPr>
          <w:color w:val="0070C0"/>
        </w:rPr>
      </w:pPr>
    </w:p>
    <w:p w14:paraId="1C62AA1C" w14:textId="77777777" w:rsidR="00E44849" w:rsidRPr="00252FC7" w:rsidRDefault="00E44849" w:rsidP="00C439E3">
      <w:pPr>
        <w:rPr>
          <w:color w:val="0070C0"/>
        </w:rPr>
      </w:pPr>
    </w:p>
    <w:p w14:paraId="3F1A74BD" w14:textId="77777777" w:rsidR="00053D82" w:rsidRDefault="00053D82" w:rsidP="00C439E3">
      <w:pPr>
        <w:rPr>
          <w:color w:val="0070C0"/>
        </w:rPr>
      </w:pPr>
    </w:p>
    <w:p w14:paraId="3C016609" w14:textId="77777777" w:rsidR="00326C58" w:rsidRDefault="00326C58" w:rsidP="00C439E3">
      <w:pPr>
        <w:rPr>
          <w:color w:val="0070C0"/>
        </w:rPr>
      </w:pPr>
    </w:p>
    <w:p w14:paraId="1CB435A6" w14:textId="77777777" w:rsidR="00326C58" w:rsidRDefault="00326C58" w:rsidP="00C439E3">
      <w:pPr>
        <w:rPr>
          <w:color w:val="0070C0"/>
        </w:rPr>
      </w:pPr>
    </w:p>
    <w:p w14:paraId="487AD4A1" w14:textId="77777777" w:rsidR="00326C58" w:rsidRDefault="00326C58" w:rsidP="00C439E3">
      <w:pPr>
        <w:rPr>
          <w:color w:val="0070C0"/>
        </w:rPr>
      </w:pPr>
    </w:p>
    <w:p w14:paraId="2B3C0E97" w14:textId="77777777" w:rsidR="00326C58" w:rsidRDefault="00326C58" w:rsidP="00C439E3">
      <w:pPr>
        <w:rPr>
          <w:color w:val="0070C0"/>
        </w:rPr>
      </w:pPr>
    </w:p>
    <w:p w14:paraId="3A087220" w14:textId="77777777" w:rsidR="00326C58" w:rsidRDefault="00326C58" w:rsidP="00C439E3">
      <w:pPr>
        <w:rPr>
          <w:color w:val="0070C0"/>
        </w:rPr>
      </w:pPr>
    </w:p>
    <w:p w14:paraId="710F0319" w14:textId="77777777" w:rsidR="00326C58" w:rsidRPr="00252FC7" w:rsidRDefault="00326C58" w:rsidP="00C439E3">
      <w:pPr>
        <w:rPr>
          <w:color w:val="0070C0"/>
        </w:rPr>
      </w:pPr>
    </w:p>
    <w:p w14:paraId="74FD5F08" w14:textId="77777777" w:rsidR="00C439E3" w:rsidRDefault="00C439E3" w:rsidP="00C439E3">
      <w:pPr>
        <w:rPr>
          <w:color w:val="0070C0"/>
        </w:rPr>
      </w:pPr>
    </w:p>
    <w:p w14:paraId="6078873B" w14:textId="77777777" w:rsidR="00227E67" w:rsidRPr="00252FC7" w:rsidRDefault="00227E67" w:rsidP="00C439E3">
      <w:pPr>
        <w:rPr>
          <w:color w:val="0070C0"/>
        </w:rPr>
      </w:pP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2C7EFD" w:rsidRDefault="007949C5" w:rsidP="007949C5">
      <w:pPr>
        <w:jc w:val="both"/>
        <w:rPr>
          <w:rFonts w:ascii="Tahoma" w:hAnsi="Tahoma" w:cs="Tahoma"/>
        </w:rPr>
      </w:pPr>
    </w:p>
    <w:p w14:paraId="77D469DB" w14:textId="77777777" w:rsidR="00326C58" w:rsidRPr="002C7EFD" w:rsidRDefault="00326C58" w:rsidP="00326C58">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2C7EFD">
        <w:rPr>
          <w:rFonts w:ascii="Tahoma" w:hAnsi="Tahoma" w:cs="Tahoma"/>
          <w:b/>
        </w:rPr>
        <w:t xml:space="preserve">Czysty Region Sp. z o. o. </w:t>
      </w:r>
      <w:r w:rsidRPr="002C7EFD">
        <w:rPr>
          <w:rFonts w:ascii="Tahoma" w:hAnsi="Tahoma" w:cs="Tahoma"/>
          <w:b/>
        </w:rPr>
        <w:br/>
        <w:t>ul. Naftowa 7</w:t>
      </w:r>
    </w:p>
    <w:p w14:paraId="2AEDF1D0" w14:textId="77777777" w:rsidR="00326C58" w:rsidRPr="009A4838" w:rsidRDefault="00326C58" w:rsidP="00326C58">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47-230 Kędzierzyn-Koźle</w:t>
      </w:r>
    </w:p>
    <w:p w14:paraId="0562831F" w14:textId="77777777" w:rsidR="00326C58" w:rsidRPr="009A4838" w:rsidRDefault="00326C58" w:rsidP="00326C58">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77777777"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60BA285F" w14:textId="77777777"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14:paraId="60ABB102" w14:textId="77777777" w:rsidR="007949C5" w:rsidRPr="007D791F" w:rsidRDefault="007949C5" w:rsidP="007949C5">
      <w:pPr>
        <w:pStyle w:val="Nagwek21"/>
        <w:keepNext/>
        <w:spacing w:line="360" w:lineRule="auto"/>
        <w:rPr>
          <w:rFonts w:ascii="Tahoma" w:hAnsi="Tahoma" w:cs="Tahoma"/>
          <w:b/>
          <w:i/>
          <w:sz w:val="20"/>
          <w:szCs w:val="20"/>
        </w:rPr>
      </w:pPr>
      <w:r w:rsidRPr="007D791F">
        <w:rPr>
          <w:rFonts w:ascii="Tahoma" w:hAnsi="Tahoma" w:cs="Tahoma"/>
          <w:b/>
          <w:i/>
          <w:sz w:val="20"/>
          <w:szCs w:val="20"/>
        </w:rPr>
        <w:t>OCHRONĘ UBEZPIECZENIOWĄ ZAMAWIAJĄCEGO</w:t>
      </w:r>
    </w:p>
    <w:p w14:paraId="73D8470D" w14:textId="77777777" w:rsidR="007949C5" w:rsidRPr="007D791F" w:rsidRDefault="007949C5" w:rsidP="007949C5">
      <w:pPr>
        <w:rPr>
          <w:rFonts w:ascii="Tahoma" w:hAnsi="Tahoma" w:cs="Tahoma"/>
        </w:rPr>
      </w:pPr>
    </w:p>
    <w:p w14:paraId="4B2ABA07" w14:textId="61E0A904"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4F72E5" w:rsidRPr="004F72E5">
        <w:rPr>
          <w:rFonts w:ascii="Tahoma" w:hAnsi="Tahoma" w:cs="Tahoma"/>
          <w:b/>
          <w:bCs/>
          <w:color w:val="auto"/>
          <w:sz w:val="20"/>
          <w:szCs w:val="20"/>
        </w:rPr>
        <w:t xml:space="preserve">(Dz. U. 2019 poz. 1843),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14:paraId="412F8592" w14:textId="77777777" w:rsidR="007949C5" w:rsidRPr="00287F91" w:rsidRDefault="007949C5" w:rsidP="00EC6074">
      <w:pPr>
        <w:pStyle w:val="Default"/>
        <w:numPr>
          <w:ilvl w:val="1"/>
          <w:numId w:val="15"/>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7240283" w14:textId="77777777" w:rsidR="007949C5" w:rsidRPr="00287F91" w:rsidRDefault="007949C5" w:rsidP="00EC6074">
      <w:pPr>
        <w:pStyle w:val="Default"/>
        <w:numPr>
          <w:ilvl w:val="1"/>
          <w:numId w:val="15"/>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1B813894"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47644933"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106D4E41" w:rsidR="00C87ADF" w:rsidRPr="007D791F" w:rsidRDefault="00E44849" w:rsidP="00C87ADF">
      <w:pPr>
        <w:ind w:left="5387" w:right="567"/>
        <w:jc w:val="center"/>
        <w:rPr>
          <w:rFonts w:ascii="Tahoma" w:hAnsi="Tahoma" w:cs="Tahoma"/>
        </w:rPr>
      </w:pPr>
      <w:r w:rsidRPr="00AF585B">
        <w:rPr>
          <w:rFonts w:ascii="Tahoma" w:hAnsi="Tahoma" w:cs="Tahoma"/>
        </w:rPr>
        <w:t>podpis</w:t>
      </w:r>
    </w:p>
    <w:p w14:paraId="4EF4FA41" w14:textId="77777777" w:rsidR="00C87ADF" w:rsidRDefault="00C87ADF" w:rsidP="00C87ADF">
      <w:pPr>
        <w:ind w:right="567" w:firstLine="3969"/>
        <w:jc w:val="both"/>
        <w:rPr>
          <w:rFonts w:ascii="Tahoma" w:hAnsi="Tahoma" w:cs="Tahoma"/>
        </w:rPr>
      </w:pPr>
    </w:p>
    <w:p w14:paraId="2636B198" w14:textId="4C5FE0A4" w:rsidR="00804D01" w:rsidRDefault="00804D01" w:rsidP="00C87ADF">
      <w:pPr>
        <w:ind w:right="567" w:firstLine="3969"/>
        <w:jc w:val="both"/>
        <w:rPr>
          <w:rFonts w:ascii="Tahoma" w:hAnsi="Tahoma" w:cs="Tahoma"/>
        </w:rPr>
      </w:pPr>
    </w:p>
    <w:p w14:paraId="1539C2EE" w14:textId="77777777" w:rsidR="00E44849" w:rsidRPr="007D791F" w:rsidRDefault="00E44849"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Pr="007D791F" w:rsidRDefault="00FF61C5" w:rsidP="00855595">
      <w:pPr>
        <w:ind w:right="567"/>
        <w:rPr>
          <w:rFonts w:ascii="Tahoma" w:hAnsi="Tahoma" w:cs="Tahoma"/>
          <w:i/>
          <w:highlight w:val="lightGray"/>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1519BA99" w:rsidR="001739B4" w:rsidRDefault="001739B4" w:rsidP="004673A1">
      <w:pPr>
        <w:ind w:right="567"/>
        <w:jc w:val="both"/>
        <w:rPr>
          <w:rFonts w:ascii="Tahoma" w:hAnsi="Tahoma" w:cs="Tahoma"/>
          <w:i/>
          <w:u w:val="single"/>
        </w:rPr>
      </w:pPr>
      <w:r w:rsidRPr="00804D01">
        <w:rPr>
          <w:rFonts w:ascii="Tahoma" w:hAnsi="Tahoma" w:cs="Tahoma"/>
          <w:i/>
          <w:u w:val="single"/>
        </w:rPr>
        <w:t>Zgodnie z Ustawą z dnia 16 lutego 2007 r. o ochronie konkurencji i konsumentów (</w:t>
      </w:r>
      <w:r w:rsidR="001F6185" w:rsidRPr="00804D01">
        <w:rPr>
          <w:rFonts w:ascii="Tahoma" w:hAnsi="Tahoma" w:cs="Tahoma"/>
          <w:i/>
          <w:u w:val="single"/>
        </w:rPr>
        <w:t>Dz. U. z 2019 r. poz. 369</w:t>
      </w:r>
      <w:r w:rsidR="00287F91" w:rsidRPr="00804D01">
        <w:rPr>
          <w:rFonts w:ascii="Tahoma" w:hAnsi="Tahoma" w:cs="Tahoma"/>
          <w:i/>
          <w:u w:val="single"/>
        </w:rPr>
        <w:t>)</w:t>
      </w:r>
      <w:r w:rsidRPr="00804D01">
        <w:rPr>
          <w:rFonts w:ascii="Tahoma" w:hAnsi="Tahoma" w:cs="Tahoma"/>
          <w:i/>
          <w:u w:val="single"/>
        </w:rPr>
        <w:t xml:space="preserve"> przez grupę kapitałową należy rozumieć wszystkich przedsiębiorców, którzy są kontrolowani</w:t>
      </w:r>
      <w:r w:rsidRPr="0067525B">
        <w:rPr>
          <w:rFonts w:ascii="Tahoma" w:hAnsi="Tahoma" w:cs="Tahoma"/>
          <w:i/>
          <w:u w:val="single"/>
        </w:rPr>
        <w:t xml:space="preserve">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4F0E7BE4" w14:textId="77777777" w:rsidR="001A6737" w:rsidRDefault="001A6737" w:rsidP="004673A1">
      <w:pPr>
        <w:ind w:right="567"/>
        <w:jc w:val="both"/>
        <w:rPr>
          <w:rFonts w:ascii="Tahoma" w:hAnsi="Tahoma" w:cs="Tahoma"/>
          <w:i/>
          <w:u w:val="single"/>
        </w:rPr>
      </w:pPr>
    </w:p>
    <w:p w14:paraId="79B3B9CF" w14:textId="63F7E5A6" w:rsidR="001A6737" w:rsidRDefault="001A6737" w:rsidP="004673A1">
      <w:pPr>
        <w:ind w:right="567"/>
        <w:jc w:val="both"/>
        <w:rPr>
          <w:rFonts w:ascii="Tahoma" w:hAnsi="Tahoma" w:cs="Tahoma"/>
          <w:i/>
          <w:u w:val="single"/>
        </w:rPr>
      </w:pPr>
    </w:p>
    <w:p w14:paraId="2F4CE579" w14:textId="77777777" w:rsidR="00326C58" w:rsidRDefault="00326C58" w:rsidP="004673A1">
      <w:pPr>
        <w:ind w:right="567"/>
        <w:jc w:val="both"/>
        <w:rPr>
          <w:rFonts w:ascii="Tahoma" w:hAnsi="Tahoma" w:cs="Tahoma"/>
          <w:i/>
          <w:u w:val="single"/>
        </w:rPr>
      </w:pPr>
    </w:p>
    <w:p w14:paraId="340C290D" w14:textId="77777777" w:rsidR="00326C58" w:rsidRDefault="00326C58" w:rsidP="004673A1">
      <w:pPr>
        <w:ind w:right="567"/>
        <w:jc w:val="both"/>
        <w:rPr>
          <w:rFonts w:ascii="Tahoma" w:hAnsi="Tahoma" w:cs="Tahoma"/>
          <w:i/>
          <w:u w:val="single"/>
        </w:rPr>
      </w:pPr>
    </w:p>
    <w:p w14:paraId="40C10E84" w14:textId="77777777" w:rsidR="00227E67" w:rsidRDefault="00227E67" w:rsidP="004673A1">
      <w:pPr>
        <w:ind w:right="567"/>
        <w:jc w:val="both"/>
        <w:rPr>
          <w:rFonts w:ascii="Tahoma" w:hAnsi="Tahoma" w:cs="Tahoma"/>
          <w:i/>
          <w:u w:val="single"/>
        </w:rPr>
      </w:pPr>
    </w:p>
    <w:p w14:paraId="4956BD69" w14:textId="77777777" w:rsidR="00227E67" w:rsidRDefault="00227E67" w:rsidP="004673A1">
      <w:pPr>
        <w:ind w:right="567"/>
        <w:jc w:val="both"/>
        <w:rPr>
          <w:rFonts w:ascii="Tahoma" w:hAnsi="Tahoma" w:cs="Tahoma"/>
          <w:i/>
          <w:u w:val="single"/>
        </w:rPr>
      </w:pPr>
    </w:p>
    <w:p w14:paraId="3831EC32" w14:textId="77777777" w:rsidR="00E44849" w:rsidRPr="007D791F" w:rsidRDefault="00E44849" w:rsidP="004673A1">
      <w:pPr>
        <w:ind w:right="567"/>
        <w:jc w:val="both"/>
        <w:rPr>
          <w:rFonts w:ascii="Tahoma" w:hAnsi="Tahoma" w:cs="Tahoma"/>
          <w:i/>
          <w:u w:val="single"/>
        </w:rPr>
      </w:pP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14:paraId="629315B9" w14:textId="1FAD4EB9" w:rsidR="00F26A0F" w:rsidRPr="004A0B27" w:rsidRDefault="0047678F" w:rsidP="00F26A0F">
      <w:pPr>
        <w:jc w:val="center"/>
        <w:rPr>
          <w:rFonts w:ascii="Tahoma" w:hAnsi="Tahoma" w:cs="Tahoma"/>
          <w:b/>
        </w:rPr>
      </w:pPr>
      <w:r w:rsidRPr="004A0B27">
        <w:rPr>
          <w:rFonts w:ascii="Tahoma" w:hAnsi="Tahoma" w:cs="Tahoma"/>
          <w:b/>
        </w:rPr>
        <w:t xml:space="preserve">ISTOTNE POSTANOWIENIA UMOWY </w:t>
      </w:r>
    </w:p>
    <w:p w14:paraId="3FB534DF"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25BA209C" w14:textId="77777777" w:rsidR="00F26A0F" w:rsidRPr="007D791F" w:rsidRDefault="00F26A0F" w:rsidP="00EC6074">
      <w:pPr>
        <w:numPr>
          <w:ilvl w:val="0"/>
          <w:numId w:val="7"/>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EC6074">
      <w:pPr>
        <w:numPr>
          <w:ilvl w:val="0"/>
          <w:numId w:val="7"/>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EC6074">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EC6074">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2D8C7FDE"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4F72E5" w:rsidRPr="004F72E5">
        <w:rPr>
          <w:rFonts w:ascii="Tahoma" w:hAnsi="Tahoma" w:cs="Tahoma"/>
        </w:rPr>
        <w:t xml:space="preserve">(Dz. U. 2019 poz. 1843),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7777777" w:rsidR="00F26A0F" w:rsidRPr="00E40F5F"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w:t>
      </w:r>
      <w:r w:rsidRPr="00E40F5F">
        <w:rPr>
          <w:rFonts w:ascii="Tahoma" w:hAnsi="Tahoma" w:cs="Tahoma"/>
        </w:rPr>
        <w:t xml:space="preserve">udzielnie zamówienia na UBEZPIECZENIE </w:t>
      </w:r>
      <w:r w:rsidR="00F530EE" w:rsidRPr="00E40F5F">
        <w:rPr>
          <w:rFonts w:ascii="Tahoma" w:hAnsi="Tahoma" w:cs="Tahoma"/>
        </w:rPr>
        <w:t xml:space="preserve">MIENIA I ODPOWIEDZIALNOŚCI </w:t>
      </w:r>
      <w:r w:rsidRPr="00E40F5F">
        <w:rPr>
          <w:rFonts w:ascii="Tahoma" w:hAnsi="Tahoma" w:cs="Tahoma"/>
        </w:rPr>
        <w:t xml:space="preserve">ZAMAWIAJĄCEGO, w ramach następujących ubezpieczeń: </w:t>
      </w:r>
    </w:p>
    <w:p w14:paraId="69F9FFF8" w14:textId="28816658" w:rsidR="00F26A0F" w:rsidRPr="00E40F5F" w:rsidRDefault="0051594D" w:rsidP="00EC6074">
      <w:pPr>
        <w:numPr>
          <w:ilvl w:val="0"/>
          <w:numId w:val="13"/>
        </w:numPr>
        <w:tabs>
          <w:tab w:val="clear" w:pos="2136"/>
        </w:tabs>
        <w:ind w:left="426"/>
        <w:jc w:val="both"/>
        <w:rPr>
          <w:rFonts w:ascii="Tahoma" w:hAnsi="Tahoma" w:cs="Tahoma"/>
        </w:rPr>
      </w:pPr>
      <w:r w:rsidRPr="00E40F5F">
        <w:rPr>
          <w:rFonts w:ascii="Tahoma" w:hAnsi="Tahoma" w:cs="Tahoma"/>
        </w:rPr>
        <w:t xml:space="preserve">mienia </w:t>
      </w:r>
      <w:r w:rsidR="00F26A0F" w:rsidRPr="00E40F5F">
        <w:rPr>
          <w:rFonts w:ascii="Tahoma" w:hAnsi="Tahoma" w:cs="Tahoma"/>
        </w:rPr>
        <w:t xml:space="preserve">od </w:t>
      </w:r>
      <w:r w:rsidR="00BD7491" w:rsidRPr="00E40F5F">
        <w:rPr>
          <w:rFonts w:ascii="Tahoma" w:hAnsi="Tahoma" w:cs="Tahoma"/>
        </w:rPr>
        <w:t>ognia i innych zdarzeń losowych</w:t>
      </w:r>
      <w:r w:rsidR="00F26A0F" w:rsidRPr="00E40F5F">
        <w:rPr>
          <w:rFonts w:ascii="Tahoma" w:hAnsi="Tahoma" w:cs="Tahoma"/>
        </w:rPr>
        <w:t xml:space="preserve">, </w:t>
      </w:r>
    </w:p>
    <w:p w14:paraId="608CE252" w14:textId="4939CC77" w:rsidR="00AF585B" w:rsidRPr="00E40F5F" w:rsidRDefault="00AF585B" w:rsidP="00EC6074">
      <w:pPr>
        <w:numPr>
          <w:ilvl w:val="0"/>
          <w:numId w:val="13"/>
        </w:numPr>
        <w:tabs>
          <w:tab w:val="clear" w:pos="2136"/>
        </w:tabs>
        <w:ind w:left="426"/>
        <w:jc w:val="both"/>
        <w:rPr>
          <w:rFonts w:ascii="Tahoma" w:hAnsi="Tahoma" w:cs="Tahoma"/>
        </w:rPr>
      </w:pPr>
      <w:r w:rsidRPr="00E40F5F">
        <w:rPr>
          <w:rFonts w:ascii="Tahoma" w:hAnsi="Tahoma" w:cs="Tahoma"/>
        </w:rPr>
        <w:t>mienia od kradzieży z włamaniem i rabunku</w:t>
      </w:r>
    </w:p>
    <w:p w14:paraId="7F5D297B" w14:textId="4965D569" w:rsidR="00AF585B" w:rsidRPr="00E40F5F" w:rsidRDefault="00AF585B" w:rsidP="00EC6074">
      <w:pPr>
        <w:numPr>
          <w:ilvl w:val="0"/>
          <w:numId w:val="13"/>
        </w:numPr>
        <w:tabs>
          <w:tab w:val="clear" w:pos="2136"/>
        </w:tabs>
        <w:ind w:left="426"/>
        <w:jc w:val="both"/>
        <w:rPr>
          <w:rFonts w:ascii="Tahoma" w:hAnsi="Tahoma" w:cs="Tahoma"/>
        </w:rPr>
      </w:pPr>
      <w:r w:rsidRPr="00E40F5F">
        <w:rPr>
          <w:rFonts w:ascii="Tahoma" w:hAnsi="Tahoma" w:cs="Tahoma"/>
        </w:rPr>
        <w:t>szyb od stłuczenia</w:t>
      </w:r>
    </w:p>
    <w:p w14:paraId="36DDBEC3" w14:textId="77777777" w:rsidR="00F26A0F" w:rsidRPr="00E40F5F" w:rsidRDefault="00F26A0F" w:rsidP="00EC6074">
      <w:pPr>
        <w:numPr>
          <w:ilvl w:val="0"/>
          <w:numId w:val="13"/>
        </w:numPr>
        <w:tabs>
          <w:tab w:val="clear" w:pos="2136"/>
        </w:tabs>
        <w:ind w:left="426"/>
        <w:jc w:val="both"/>
        <w:rPr>
          <w:rFonts w:ascii="Tahoma" w:hAnsi="Tahoma" w:cs="Tahoma"/>
        </w:rPr>
      </w:pPr>
      <w:r w:rsidRPr="00E40F5F">
        <w:rPr>
          <w:rFonts w:ascii="Tahoma" w:hAnsi="Tahoma" w:cs="Tahoma"/>
        </w:rPr>
        <w:t xml:space="preserve">sprzętu elektronicznego od wszystkich ryzyk, </w:t>
      </w:r>
    </w:p>
    <w:p w14:paraId="73EC075E" w14:textId="77777777" w:rsidR="00F26A0F" w:rsidRPr="00E40F5F" w:rsidRDefault="00F26A0F" w:rsidP="00EC6074">
      <w:pPr>
        <w:numPr>
          <w:ilvl w:val="0"/>
          <w:numId w:val="13"/>
        </w:numPr>
        <w:tabs>
          <w:tab w:val="clear" w:pos="2136"/>
        </w:tabs>
        <w:ind w:left="426"/>
        <w:jc w:val="both"/>
        <w:rPr>
          <w:rFonts w:ascii="Tahoma" w:hAnsi="Tahoma" w:cs="Tahoma"/>
        </w:rPr>
      </w:pPr>
      <w:r w:rsidRPr="00E40F5F">
        <w:rPr>
          <w:rFonts w:ascii="Tahoma" w:hAnsi="Tahoma" w:cs="Tahoma"/>
        </w:rPr>
        <w:t xml:space="preserve">odpowiedzialności cywilnej, </w:t>
      </w:r>
    </w:p>
    <w:p w14:paraId="71E68A8D"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45E46A6" w14:textId="77777777" w:rsidR="00F26A0F" w:rsidRPr="007D791F" w:rsidRDefault="00F26A0F" w:rsidP="00F26A0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 ………………………</w:t>
      </w:r>
      <w:r w:rsidR="00FA183E" w:rsidRPr="007D791F">
        <w:rPr>
          <w:rFonts w:ascii="Tahoma" w:hAnsi="Tahoma" w:cs="Tahoma"/>
          <w:b w:val="0"/>
          <w:sz w:val="20"/>
          <w:u w:val="none"/>
        </w:rPr>
        <w:t>…………………</w:t>
      </w:r>
    </w:p>
    <w:p w14:paraId="1FC918DC"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CB7F80" w14:textId="77777777"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4E2702F6" w14:textId="77777777" w:rsidR="00F26A0F" w:rsidRPr="007D791F" w:rsidRDefault="00F26A0F" w:rsidP="00F26A0F">
      <w:pPr>
        <w:jc w:val="center"/>
        <w:rPr>
          <w:rFonts w:ascii="Tahoma" w:hAnsi="Tahoma" w:cs="Tahoma"/>
        </w:rPr>
      </w:pPr>
      <w:r w:rsidRPr="007D791F">
        <w:rPr>
          <w:rFonts w:ascii="Tahoma" w:hAnsi="Tahoma" w:cs="Tahoma"/>
        </w:rPr>
        <w:t>§ 4</w:t>
      </w:r>
    </w:p>
    <w:p w14:paraId="49A96422" w14:textId="31003BAD" w:rsidR="00F26A0F" w:rsidRPr="00B61F2D" w:rsidRDefault="00F26A0F" w:rsidP="00EC6074">
      <w:pPr>
        <w:numPr>
          <w:ilvl w:val="0"/>
          <w:numId w:val="10"/>
        </w:numPr>
        <w:tabs>
          <w:tab w:val="clear" w:pos="720"/>
          <w:tab w:val="num" w:pos="142"/>
        </w:tabs>
        <w:ind w:left="284" w:hanging="284"/>
        <w:jc w:val="both"/>
        <w:rPr>
          <w:rFonts w:ascii="Tahoma" w:hAnsi="Tahoma" w:cs="Tahoma"/>
        </w:rPr>
      </w:pPr>
      <w:r w:rsidRPr="00B61F2D">
        <w:rPr>
          <w:rFonts w:ascii="Tahoma" w:hAnsi="Tahoma" w:cs="Tahoma"/>
        </w:rPr>
        <w:t xml:space="preserve">Wykonawca zobowiązany jest do wystawienia polis ubezpieczenia nie później niż w terminie do 14 dni od początku okresu ubezpieczenia, określonego w </w:t>
      </w:r>
      <w:r w:rsidR="005C0CFF" w:rsidRPr="00B61F2D">
        <w:rPr>
          <w:rFonts w:ascii="Tahoma" w:hAnsi="Tahoma" w:cs="Tahoma"/>
        </w:rPr>
        <w:t>SIWZ</w:t>
      </w:r>
      <w:r w:rsidRPr="00B61F2D">
        <w:rPr>
          <w:rFonts w:ascii="Tahoma" w:hAnsi="Tahoma" w:cs="Tahoma"/>
        </w:rPr>
        <w:t xml:space="preserve"> – dotyczy ubezpieczeń: </w:t>
      </w:r>
      <w:r w:rsidR="0051594D" w:rsidRPr="00B61F2D">
        <w:rPr>
          <w:rFonts w:ascii="Tahoma" w:hAnsi="Tahoma" w:cs="Tahoma"/>
        </w:rPr>
        <w:t xml:space="preserve">mienia </w:t>
      </w:r>
      <w:r w:rsidRPr="00B61F2D">
        <w:rPr>
          <w:rFonts w:ascii="Tahoma" w:hAnsi="Tahoma" w:cs="Tahoma"/>
        </w:rPr>
        <w:t xml:space="preserve">od </w:t>
      </w:r>
      <w:r w:rsidR="00BD7491" w:rsidRPr="00B61F2D">
        <w:rPr>
          <w:rFonts w:ascii="Tahoma" w:hAnsi="Tahoma" w:cs="Tahoma"/>
        </w:rPr>
        <w:t>ognia i innych zdarzeń losowych</w:t>
      </w:r>
      <w:r w:rsidRPr="00B61F2D">
        <w:rPr>
          <w:rFonts w:ascii="Tahoma" w:hAnsi="Tahoma" w:cs="Tahoma"/>
        </w:rPr>
        <w:t xml:space="preserve">, </w:t>
      </w:r>
      <w:r w:rsidR="00AF585B" w:rsidRPr="00B61F2D">
        <w:rPr>
          <w:rFonts w:ascii="Tahoma" w:hAnsi="Tahoma" w:cs="Tahoma"/>
        </w:rPr>
        <w:t xml:space="preserve">mienia od kradzieży z włamaniem i rabunku, szyb od stłuczenia, </w:t>
      </w:r>
      <w:r w:rsidRPr="00B61F2D">
        <w:rPr>
          <w:rFonts w:ascii="Tahoma" w:hAnsi="Tahoma" w:cs="Tahoma"/>
        </w:rPr>
        <w:t>sprzętu elektronicznego od wszystkich ryzyk, odpowiedzialności cywilnej.</w:t>
      </w:r>
    </w:p>
    <w:p w14:paraId="02733689" w14:textId="77777777" w:rsidR="00F26A0F" w:rsidRPr="007D791F" w:rsidRDefault="00F26A0F" w:rsidP="00EC6074">
      <w:pPr>
        <w:numPr>
          <w:ilvl w:val="0"/>
          <w:numId w:val="10"/>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EC6074">
      <w:pPr>
        <w:numPr>
          <w:ilvl w:val="0"/>
          <w:numId w:val="17"/>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EC6074">
      <w:pPr>
        <w:numPr>
          <w:ilvl w:val="0"/>
          <w:numId w:val="16"/>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EC6074">
      <w:pPr>
        <w:numPr>
          <w:ilvl w:val="0"/>
          <w:numId w:val="16"/>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EC6074">
      <w:pPr>
        <w:numPr>
          <w:ilvl w:val="0"/>
          <w:numId w:val="16"/>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EC6074">
      <w:pPr>
        <w:numPr>
          <w:ilvl w:val="0"/>
          <w:numId w:val="16"/>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EC6074">
      <w:pPr>
        <w:numPr>
          <w:ilvl w:val="0"/>
          <w:numId w:val="16"/>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EC6074">
      <w:pPr>
        <w:numPr>
          <w:ilvl w:val="0"/>
          <w:numId w:val="17"/>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w:t>
      </w:r>
      <w:r w:rsidRPr="007D791F">
        <w:rPr>
          <w:rFonts w:ascii="Tahoma" w:hAnsi="Tahoma" w:cs="Tahoma"/>
        </w:rPr>
        <w:lastRenderedPageBreak/>
        <w:t xml:space="preserve">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EC6074">
      <w:pPr>
        <w:numPr>
          <w:ilvl w:val="0"/>
          <w:numId w:val="17"/>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EC6074">
      <w:pPr>
        <w:numPr>
          <w:ilvl w:val="0"/>
          <w:numId w:val="17"/>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EC6074">
      <w:pPr>
        <w:numPr>
          <w:ilvl w:val="0"/>
          <w:numId w:val="17"/>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EC6074">
      <w:pPr>
        <w:numPr>
          <w:ilvl w:val="0"/>
          <w:numId w:val="17"/>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EC6074">
      <w:pPr>
        <w:numPr>
          <w:ilvl w:val="0"/>
          <w:numId w:val="17"/>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EC6074">
      <w:pPr>
        <w:numPr>
          <w:ilvl w:val="0"/>
          <w:numId w:val="17"/>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6" w:history="1">
        <w:r w:rsidRPr="007D791F">
          <w:rPr>
            <w:rStyle w:val="Hipercze"/>
            <w:rFonts w:ascii="Tahoma" w:hAnsi="Tahoma" w:cs="Tahoma"/>
            <w:color w:val="auto"/>
          </w:rPr>
          <w:t>szkody@maximus-broker.pl</w:t>
        </w:r>
      </w:hyperlink>
      <w:r w:rsidRPr="007D791F">
        <w:rPr>
          <w:rFonts w:ascii="Tahoma" w:hAnsi="Tahoma" w:cs="Tahoma"/>
        </w:rPr>
        <w:t>.</w:t>
      </w:r>
    </w:p>
    <w:p w14:paraId="1858DB2C" w14:textId="0EE9A684" w:rsidR="00137016" w:rsidRPr="007D791F" w:rsidRDefault="00AC06C5" w:rsidP="00EC6074">
      <w:pPr>
        <w:numPr>
          <w:ilvl w:val="0"/>
          <w:numId w:val="17"/>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6F393E8C" w14:textId="77777777" w:rsidR="00137016" w:rsidRDefault="00AC06C5" w:rsidP="00EC6074">
      <w:pPr>
        <w:numPr>
          <w:ilvl w:val="0"/>
          <w:numId w:val="17"/>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77777777"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7286C45C" w14:textId="77777777" w:rsidR="00D861DB" w:rsidRDefault="00D861DB" w:rsidP="00F26A0F">
      <w:pPr>
        <w:pStyle w:val="Tekstpodstawowywcity"/>
        <w:ind w:left="0"/>
        <w:jc w:val="center"/>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1160ED97" w14:textId="77777777" w:rsidR="00F26A0F" w:rsidRPr="007D791F" w:rsidRDefault="00F26A0F" w:rsidP="00F26A0F">
      <w:pPr>
        <w:jc w:val="both"/>
        <w:rPr>
          <w:rFonts w:ascii="Tahoma" w:hAnsi="Tahoma" w:cs="Tahoma"/>
        </w:rPr>
      </w:pPr>
      <w:r w:rsidRPr="007D791F">
        <w:rPr>
          <w:rFonts w:ascii="Tahoma" w:hAnsi="Tahoma" w:cs="Tahoma"/>
        </w:rPr>
        <w:t>………………</w:t>
      </w:r>
    </w:p>
    <w:p w14:paraId="4E8768AF" w14:textId="77777777" w:rsidR="00F26A0F" w:rsidRPr="007D791F" w:rsidRDefault="00F26A0F" w:rsidP="00F26A0F">
      <w:pPr>
        <w:jc w:val="both"/>
        <w:rPr>
          <w:rFonts w:ascii="Tahoma" w:hAnsi="Tahoma" w:cs="Tahoma"/>
        </w:rPr>
      </w:pPr>
      <w:r w:rsidRPr="007D791F">
        <w:rPr>
          <w:rFonts w:ascii="Tahoma" w:hAnsi="Tahoma" w:cs="Tahoma"/>
        </w:rPr>
        <w:t>…………………..</w:t>
      </w:r>
    </w:p>
    <w:p w14:paraId="3BC7EF92"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FE9A5F0" w14:textId="77777777" w:rsidR="007348A0" w:rsidRDefault="007348A0" w:rsidP="00574ADF">
      <w:pPr>
        <w:jc w:val="center"/>
        <w:rPr>
          <w:rFonts w:ascii="Tahoma" w:hAnsi="Tahoma" w:cs="Tahoma"/>
        </w:rPr>
      </w:pPr>
    </w:p>
    <w:p w14:paraId="6C0D9B37" w14:textId="0F634F66" w:rsidR="00574ADF" w:rsidRPr="007D791F" w:rsidRDefault="00574ADF" w:rsidP="00574ADF">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53376998" w:rsidR="00574ADF"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BD7491">
        <w:rPr>
          <w:rFonts w:ascii="Tahoma" w:hAnsi="Tahoma" w:cs="Tahoma"/>
        </w:rPr>
        <w:t>ognia i innych zdarzeń losowych</w:t>
      </w:r>
      <w:r w:rsidRPr="004A0B27">
        <w:rPr>
          <w:rFonts w:ascii="Tahoma" w:hAnsi="Tahoma" w:cs="Tahoma"/>
        </w:rPr>
        <w:t xml:space="preserve"> –  ………………</w:t>
      </w:r>
    </w:p>
    <w:p w14:paraId="70FE3995" w14:textId="6B79ADEB" w:rsidR="00AF585B" w:rsidRDefault="00AF585B" w:rsidP="000C309D">
      <w:pPr>
        <w:numPr>
          <w:ilvl w:val="0"/>
          <w:numId w:val="4"/>
        </w:numPr>
        <w:jc w:val="both"/>
        <w:rPr>
          <w:rFonts w:ascii="Tahoma" w:hAnsi="Tahoma" w:cs="Tahoma"/>
        </w:rPr>
      </w:pPr>
      <w:r>
        <w:rPr>
          <w:rFonts w:ascii="Tahoma" w:hAnsi="Tahoma" w:cs="Tahoma"/>
        </w:rPr>
        <w:t>ubezpieczenie mienia od kradzieży z włamaniem i rabunku</w:t>
      </w:r>
    </w:p>
    <w:p w14:paraId="5E6F360E" w14:textId="7F3221A5" w:rsidR="00AF585B" w:rsidRPr="004A0B27" w:rsidRDefault="00B61F2D" w:rsidP="000C309D">
      <w:pPr>
        <w:numPr>
          <w:ilvl w:val="0"/>
          <w:numId w:val="4"/>
        </w:numPr>
        <w:jc w:val="both"/>
        <w:rPr>
          <w:rFonts w:ascii="Tahoma" w:hAnsi="Tahoma" w:cs="Tahoma"/>
        </w:rPr>
      </w:pPr>
      <w:r>
        <w:rPr>
          <w:rFonts w:ascii="Tahoma" w:hAnsi="Tahoma" w:cs="Tahoma"/>
        </w:rPr>
        <w:t>u</w:t>
      </w:r>
      <w:r w:rsidR="00AF585B">
        <w:rPr>
          <w:rFonts w:ascii="Tahoma" w:hAnsi="Tahoma" w:cs="Tahoma"/>
        </w:rPr>
        <w:t>bezpieczenie szyb od stłuczenia</w:t>
      </w:r>
    </w:p>
    <w:p w14:paraId="529633EA"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ryzyk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6D5B9854" w14:textId="77777777" w:rsidR="00574ADF" w:rsidRPr="007D791F" w:rsidRDefault="00574ADF" w:rsidP="00574ADF">
      <w:pPr>
        <w:ind w:left="645"/>
        <w:jc w:val="both"/>
        <w:rPr>
          <w:rFonts w:ascii="Tahoma" w:hAnsi="Tahoma" w:cs="Tahoma"/>
        </w:rPr>
      </w:pPr>
    </w:p>
    <w:p w14:paraId="0E5F42B3" w14:textId="77777777" w:rsidR="006A5569" w:rsidRPr="007D791F" w:rsidRDefault="006A5569" w:rsidP="006A5569">
      <w:pPr>
        <w:jc w:val="center"/>
        <w:rPr>
          <w:rFonts w:ascii="Tahoma" w:hAnsi="Tahoma" w:cs="Tahoma"/>
        </w:rPr>
      </w:pPr>
      <w:r w:rsidRPr="007D791F">
        <w:rPr>
          <w:rFonts w:ascii="Tahoma" w:hAnsi="Tahoma" w:cs="Tahoma"/>
        </w:rPr>
        <w:t>§ 10</w:t>
      </w:r>
    </w:p>
    <w:p w14:paraId="778E88D1" w14:textId="34A5D172" w:rsidR="006A5569" w:rsidRPr="007D791F" w:rsidRDefault="006A5569" w:rsidP="006A5569">
      <w:pPr>
        <w:jc w:val="both"/>
        <w:rPr>
          <w:rFonts w:ascii="Tahoma" w:hAnsi="Tahoma" w:cs="Tahoma"/>
        </w:rPr>
      </w:pPr>
      <w:r w:rsidRPr="00326C58">
        <w:rPr>
          <w:rFonts w:ascii="Tahoma" w:hAnsi="Tahoma" w:cs="Tahoma"/>
        </w:rPr>
        <w:t xml:space="preserve">1. W sprawach nieuregulowanych niniejszą umową, SIWZ i ofertą Wykonawcy, zastosowanie mają przepisy Ustawy z dnia 23 kwietnia 1964 r. - Kodeks cywilny (Dz.U. z 2019, poz. 1145) zwany dalej Kodeksem cywilnym, Ustawy z dnia 11 września 2015 r. o działalności ubezpieczeniowej i reasekuracyjnej (Dz. U. z 2019 r. poz. 381 z późn. </w:t>
      </w:r>
      <w:proofErr w:type="spellStart"/>
      <w:r w:rsidRPr="00326C58">
        <w:rPr>
          <w:rFonts w:ascii="Tahoma" w:hAnsi="Tahoma" w:cs="Tahoma"/>
        </w:rPr>
        <w:t>zm</w:t>
      </w:r>
      <w:proofErr w:type="spellEnd"/>
      <w:r w:rsidRPr="00326C58">
        <w:rPr>
          <w:rFonts w:ascii="Tahoma" w:hAnsi="Tahoma" w:cs="Tahoma"/>
        </w:rPr>
        <w:t>), Ustawy z dnia 15 grudnia 2017 r. o dystrybucji ubezpieczeń (Dz.U. z 2019 r. poz. 1881), oraz postanowienia OWU tj.:</w:t>
      </w:r>
    </w:p>
    <w:p w14:paraId="3223B82E" w14:textId="77777777" w:rsidR="006A5569" w:rsidRPr="007D791F" w:rsidRDefault="006A5569" w:rsidP="006A5569">
      <w:pPr>
        <w:jc w:val="both"/>
        <w:rPr>
          <w:rFonts w:ascii="Tahoma" w:hAnsi="Tahoma" w:cs="Tahoma"/>
        </w:rPr>
      </w:pPr>
      <w:r w:rsidRPr="007D791F">
        <w:rPr>
          <w:rFonts w:ascii="Tahoma" w:hAnsi="Tahoma" w:cs="Tahoma"/>
        </w:rPr>
        <w:t>1)  ..............................................................................................................</w:t>
      </w:r>
    </w:p>
    <w:p w14:paraId="1F5D991A" w14:textId="77777777" w:rsidR="006A5569" w:rsidRPr="007D791F" w:rsidRDefault="006A5569" w:rsidP="006A5569">
      <w:pPr>
        <w:jc w:val="both"/>
        <w:rPr>
          <w:rFonts w:ascii="Tahoma" w:hAnsi="Tahoma" w:cs="Tahoma"/>
        </w:rPr>
      </w:pPr>
      <w:r w:rsidRPr="007D791F">
        <w:rPr>
          <w:rFonts w:ascii="Tahoma" w:hAnsi="Tahoma" w:cs="Tahoma"/>
        </w:rPr>
        <w:t>2)  ..............................................................................................................</w:t>
      </w:r>
    </w:p>
    <w:p w14:paraId="64C72C7F" w14:textId="77777777" w:rsidR="006A5569" w:rsidRPr="007D791F" w:rsidRDefault="006A5569" w:rsidP="006A5569">
      <w:pPr>
        <w:jc w:val="both"/>
        <w:rPr>
          <w:rFonts w:ascii="Tahoma" w:hAnsi="Tahoma" w:cs="Tahoma"/>
        </w:rPr>
      </w:pPr>
      <w:r w:rsidRPr="007D791F">
        <w:rPr>
          <w:rFonts w:ascii="Tahoma" w:hAnsi="Tahoma" w:cs="Tahoma"/>
        </w:rPr>
        <w:t>3)  ..............................................................................................................</w:t>
      </w:r>
    </w:p>
    <w:p w14:paraId="4802EADD" w14:textId="77777777" w:rsidR="006A5569" w:rsidRPr="007D791F" w:rsidRDefault="006A5569" w:rsidP="006A5569">
      <w:pPr>
        <w:jc w:val="both"/>
        <w:rPr>
          <w:rFonts w:ascii="Tahoma" w:hAnsi="Tahoma" w:cs="Tahoma"/>
        </w:rPr>
      </w:pPr>
      <w:r w:rsidRPr="007D791F">
        <w:rPr>
          <w:rFonts w:ascii="Tahoma" w:hAnsi="Tahoma" w:cs="Tahoma"/>
        </w:rPr>
        <w:t>4)  ..............................................................................................................</w:t>
      </w:r>
    </w:p>
    <w:p w14:paraId="32F8FB40" w14:textId="77777777" w:rsidR="006A5569" w:rsidRPr="007D791F" w:rsidRDefault="006A5569" w:rsidP="006A5569">
      <w:pPr>
        <w:jc w:val="both"/>
        <w:rPr>
          <w:rFonts w:ascii="Tahoma" w:hAnsi="Tahoma" w:cs="Tahoma"/>
        </w:rPr>
      </w:pPr>
      <w:r w:rsidRPr="007D791F">
        <w:rPr>
          <w:rFonts w:ascii="Tahoma" w:hAnsi="Tahoma" w:cs="Tahoma"/>
        </w:rPr>
        <w:t>5)  ..............................................................................................................</w:t>
      </w:r>
    </w:p>
    <w:p w14:paraId="14CB8D5C" w14:textId="77777777" w:rsidR="006A5569" w:rsidRPr="007D791F" w:rsidRDefault="006A5569" w:rsidP="006A5569">
      <w:pPr>
        <w:rPr>
          <w:rFonts w:ascii="Tahoma" w:hAnsi="Tahoma" w:cs="Tahoma"/>
        </w:rPr>
      </w:pPr>
    </w:p>
    <w:p w14:paraId="5FFAC45B" w14:textId="77777777" w:rsidR="006A5569" w:rsidRPr="007D791F" w:rsidRDefault="006A5569" w:rsidP="006A5569">
      <w:pPr>
        <w:rPr>
          <w:rFonts w:ascii="Tahoma" w:hAnsi="Tahoma" w:cs="Tahoma"/>
        </w:rPr>
      </w:pPr>
      <w:r w:rsidRPr="007D791F">
        <w:rPr>
          <w:rFonts w:ascii="Tahoma" w:hAnsi="Tahoma" w:cs="Tahoma"/>
        </w:rPr>
        <w:t xml:space="preserve">2. Zapisy ww. OWU mają zastosowanie, o ile nie są sprzeczne z zapisami </w:t>
      </w:r>
      <w:r>
        <w:rPr>
          <w:rFonts w:ascii="Tahoma" w:hAnsi="Tahoma" w:cs="Tahoma"/>
        </w:rPr>
        <w:t>SIWZ</w:t>
      </w:r>
      <w:r w:rsidRPr="007D791F">
        <w:rPr>
          <w:rFonts w:ascii="Tahoma" w:hAnsi="Tahoma" w:cs="Tahoma"/>
        </w:rPr>
        <w:t xml:space="preserve"> oraz przepisów przywołanych </w:t>
      </w:r>
      <w:r>
        <w:rPr>
          <w:rFonts w:ascii="Tahoma" w:hAnsi="Tahoma" w:cs="Tahoma"/>
        </w:rPr>
        <w:br/>
      </w:r>
      <w:r w:rsidRPr="007D791F">
        <w:rPr>
          <w:rFonts w:ascii="Tahoma" w:hAnsi="Tahoma" w:cs="Tahoma"/>
        </w:rPr>
        <w:t>w ust. 1.</w:t>
      </w:r>
    </w:p>
    <w:p w14:paraId="324BD145" w14:textId="77777777" w:rsidR="006A5569" w:rsidRPr="007D791F" w:rsidRDefault="006A5569" w:rsidP="006A5569">
      <w:pPr>
        <w:rPr>
          <w:rFonts w:ascii="Tahoma" w:hAnsi="Tahoma" w:cs="Tahoma"/>
        </w:rPr>
      </w:pPr>
    </w:p>
    <w:p w14:paraId="21A8015C" w14:textId="77777777" w:rsidR="006A5569" w:rsidRPr="00326C58" w:rsidRDefault="006A5569" w:rsidP="006A5569">
      <w:pPr>
        <w:jc w:val="center"/>
        <w:rPr>
          <w:rFonts w:ascii="Tahoma" w:hAnsi="Tahoma" w:cs="Tahoma"/>
        </w:rPr>
      </w:pPr>
      <w:r w:rsidRPr="00326C58">
        <w:rPr>
          <w:rFonts w:ascii="Tahoma" w:hAnsi="Tahoma" w:cs="Tahoma"/>
        </w:rPr>
        <w:sym w:font="Times New Roman" w:char="00A7"/>
      </w:r>
      <w:r w:rsidRPr="00326C58">
        <w:rPr>
          <w:rFonts w:ascii="Tahoma" w:hAnsi="Tahoma" w:cs="Tahoma"/>
        </w:rPr>
        <w:t xml:space="preserve"> 11</w:t>
      </w:r>
    </w:p>
    <w:p w14:paraId="4548F03A" w14:textId="77777777" w:rsidR="006A5569" w:rsidRPr="00326C58" w:rsidRDefault="006A5569" w:rsidP="006A5569">
      <w:pPr>
        <w:ind w:left="426" w:right="10" w:hanging="426"/>
        <w:jc w:val="both"/>
        <w:rPr>
          <w:rFonts w:ascii="Tahoma" w:hAnsi="Tahoma" w:cs="Tahoma"/>
          <w:color w:val="000000"/>
          <w:lang w:eastAsia="ja-JP"/>
        </w:rPr>
      </w:pPr>
      <w:r w:rsidRPr="00326C58">
        <w:rPr>
          <w:rFonts w:ascii="Tahoma" w:hAnsi="Tahoma" w:cs="Tahoma"/>
          <w:color w:val="000000"/>
          <w:lang w:eastAsia="ja-JP"/>
        </w:rPr>
        <w:t xml:space="preserve">1. Zamawiającemu przysługuje prawo wypowiedzenia Umowy w trybie natychmiastowym </w:t>
      </w:r>
      <w:r w:rsidRPr="00326C58">
        <w:rPr>
          <w:rFonts w:ascii="Tahoma" w:hAnsi="Tahoma" w:cs="Tahoma"/>
          <w:color w:val="000000"/>
          <w:lang w:eastAsia="ja-JP"/>
        </w:rPr>
        <w:br/>
        <w:t>w następujących okolicznościach:</w:t>
      </w:r>
    </w:p>
    <w:p w14:paraId="1A34B7B1" w14:textId="77777777" w:rsidR="006A5569" w:rsidRPr="00326C58" w:rsidRDefault="006A5569" w:rsidP="006A5569">
      <w:pPr>
        <w:ind w:left="454" w:right="10"/>
        <w:jc w:val="both"/>
        <w:rPr>
          <w:rFonts w:ascii="Tahoma" w:hAnsi="Tahoma" w:cs="Tahoma"/>
          <w:color w:val="000000"/>
          <w:lang w:eastAsia="ja-JP"/>
        </w:rPr>
      </w:pPr>
      <w:r w:rsidRPr="00326C58">
        <w:rPr>
          <w:rFonts w:ascii="Tahoma" w:hAnsi="Tahoma" w:cs="Tahoma"/>
          <w:color w:val="000000"/>
          <w:lang w:eastAsia="ja-JP"/>
        </w:rPr>
        <w:t>1) zostanie ogłoszona upadłość Wykonawcy lub zostanie otwarta likwidacja przedsiębiorstwa Wykonawcy;</w:t>
      </w:r>
    </w:p>
    <w:p w14:paraId="7377B3E0" w14:textId="77777777" w:rsidR="006A5569" w:rsidRPr="00326C58" w:rsidRDefault="006A5569" w:rsidP="006A5569">
      <w:pPr>
        <w:ind w:left="454" w:right="10"/>
        <w:jc w:val="both"/>
        <w:rPr>
          <w:rFonts w:ascii="Tahoma" w:hAnsi="Tahoma" w:cs="Tahoma"/>
          <w:color w:val="000000"/>
          <w:lang w:eastAsia="ja-JP"/>
        </w:rPr>
      </w:pPr>
      <w:r w:rsidRPr="00326C58">
        <w:rPr>
          <w:rFonts w:ascii="Tahoma" w:hAnsi="Tahoma" w:cs="Tahoma"/>
          <w:color w:val="000000"/>
          <w:lang w:eastAsia="ja-JP"/>
        </w:rPr>
        <w:t>2) zostanie wydany nakaz zajęcia całości lub istotnej części majątku Wykonawcy;</w:t>
      </w:r>
    </w:p>
    <w:p w14:paraId="523C8984" w14:textId="77777777" w:rsidR="006A5569" w:rsidRPr="00326C58" w:rsidRDefault="006A5569" w:rsidP="006A5569">
      <w:pPr>
        <w:ind w:left="454" w:right="10"/>
        <w:jc w:val="both"/>
        <w:rPr>
          <w:rFonts w:ascii="Tahoma" w:hAnsi="Tahoma" w:cs="Tahoma"/>
          <w:color w:val="000000"/>
          <w:lang w:eastAsia="ja-JP"/>
        </w:rPr>
      </w:pPr>
      <w:r w:rsidRPr="00326C58">
        <w:rPr>
          <w:rFonts w:ascii="Tahoma" w:hAnsi="Tahoma" w:cs="Tahoma"/>
          <w:color w:val="000000"/>
          <w:lang w:eastAsia="ja-JP"/>
        </w:rPr>
        <w:t>3) Wykonawca przerwał realizację zamówienia, nie informując o tym pisemnie Zamawiającego, i przerwa ta trwa dłużej niż 30 dni.</w:t>
      </w:r>
    </w:p>
    <w:p w14:paraId="77747194" w14:textId="77777777" w:rsidR="006A5569" w:rsidRPr="00326C58" w:rsidRDefault="006A5569" w:rsidP="00EC6074">
      <w:pPr>
        <w:pStyle w:val="Akapitzlist"/>
        <w:numPr>
          <w:ilvl w:val="0"/>
          <w:numId w:val="52"/>
        </w:numPr>
        <w:ind w:right="10"/>
        <w:contextualSpacing/>
        <w:jc w:val="both"/>
        <w:rPr>
          <w:rFonts w:ascii="Tahoma" w:eastAsia="Times New Roman" w:hAnsi="Tahoma" w:cs="Tahoma"/>
          <w:color w:val="000000"/>
          <w:sz w:val="20"/>
          <w:szCs w:val="20"/>
          <w:lang w:eastAsia="ja-JP"/>
        </w:rPr>
      </w:pPr>
      <w:r w:rsidRPr="00326C58">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26C58">
        <w:rPr>
          <w:rFonts w:ascii="Tahoma" w:eastAsia="Times New Roman" w:hAnsi="Tahoma" w:cs="Tahoma"/>
          <w:color w:val="000000"/>
          <w:sz w:val="20"/>
          <w:szCs w:val="20"/>
          <w:lang w:eastAsia="ja-JP"/>
        </w:rPr>
        <w:br/>
        <w:t>z tytułu wykonania części Umowy (proporcjonalnie do okresu udzielanej ochrony ubezpieczeniowej).</w:t>
      </w:r>
    </w:p>
    <w:p w14:paraId="493638CB" w14:textId="77777777" w:rsidR="006A5569" w:rsidRPr="00326C58" w:rsidRDefault="006A5569" w:rsidP="00EC6074">
      <w:pPr>
        <w:numPr>
          <w:ilvl w:val="0"/>
          <w:numId w:val="52"/>
        </w:numPr>
        <w:ind w:right="10"/>
        <w:jc w:val="both"/>
        <w:rPr>
          <w:rFonts w:ascii="Tahoma" w:hAnsi="Tahoma" w:cs="Tahoma"/>
          <w:color w:val="000000"/>
          <w:lang w:eastAsia="ja-JP"/>
        </w:rPr>
      </w:pPr>
      <w:r w:rsidRPr="00326C58">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402DB1AB" w14:textId="77777777" w:rsidR="006A5569" w:rsidRPr="00326C58" w:rsidRDefault="006A5569" w:rsidP="00EC6074">
      <w:pPr>
        <w:numPr>
          <w:ilvl w:val="0"/>
          <w:numId w:val="52"/>
        </w:numPr>
        <w:ind w:right="10"/>
        <w:jc w:val="both"/>
        <w:rPr>
          <w:rFonts w:ascii="Tahoma" w:hAnsi="Tahoma" w:cs="Tahoma"/>
          <w:color w:val="000000"/>
          <w:lang w:eastAsia="ja-JP"/>
        </w:rPr>
      </w:pPr>
      <w:r w:rsidRPr="00326C58">
        <w:rPr>
          <w:rFonts w:ascii="Tahoma" w:hAnsi="Tahoma" w:cs="Tahoma"/>
        </w:rPr>
        <w:t>Odstąpienie od umowy lub wypowiedzenie umowy powinno nastąpić w formie pisemnej pod rygorem nieważności takiego oświadczenia i powinno zawierać uzasadnienie.</w:t>
      </w:r>
    </w:p>
    <w:p w14:paraId="0B64FE10" w14:textId="77777777" w:rsidR="001F47E4" w:rsidRDefault="001F47E4" w:rsidP="00574ADF">
      <w:pPr>
        <w:jc w:val="center"/>
        <w:rPr>
          <w:rFonts w:ascii="Tahoma" w:hAnsi="Tahoma" w:cs="Tahoma"/>
        </w:rPr>
      </w:pPr>
    </w:p>
    <w:p w14:paraId="62A1F105" w14:textId="77777777" w:rsidR="00574ADF" w:rsidRPr="007D791F" w:rsidRDefault="00345FF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79A82DC5" w14:textId="77777777" w:rsidR="00574ADF" w:rsidRPr="00A51F81" w:rsidRDefault="00574ADF" w:rsidP="00EC6074">
      <w:pPr>
        <w:numPr>
          <w:ilvl w:val="0"/>
          <w:numId w:val="9"/>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EC6074">
      <w:pPr>
        <w:numPr>
          <w:ilvl w:val="0"/>
          <w:numId w:val="9"/>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75E005" w14:textId="77777777" w:rsidR="00A01E13" w:rsidRDefault="00A01E13" w:rsidP="009F2ED3">
      <w:pPr>
        <w:jc w:val="cente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0D88DE75" w:rsidR="009F2ED3" w:rsidRPr="00EF534B" w:rsidRDefault="00A01E13" w:rsidP="00EC6074">
      <w:pPr>
        <w:pStyle w:val="Akapitzlist"/>
        <w:numPr>
          <w:ilvl w:val="3"/>
          <w:numId w:val="52"/>
        </w:numPr>
        <w:ind w:left="426" w:right="-1" w:hanging="284"/>
        <w:jc w:val="both"/>
        <w:rPr>
          <w:rFonts w:ascii="Tahoma" w:hAnsi="Tahoma" w:cs="Tahoma"/>
          <w:sz w:val="20"/>
          <w:szCs w:val="20"/>
        </w:rPr>
      </w:pPr>
      <w:r w:rsidRPr="00EF534B">
        <w:rPr>
          <w:rFonts w:ascii="Tahoma" w:hAnsi="Tahoma" w:cs="Tahoma"/>
          <w:sz w:val="20"/>
          <w:szCs w:val="20"/>
        </w:rPr>
        <w:t xml:space="preserve">Zgodnie z art. 144 ust. 1 pkt. 1 Ustawy </w:t>
      </w:r>
      <w:r w:rsidR="00D861DB" w:rsidRPr="00EF534B">
        <w:rPr>
          <w:rFonts w:ascii="Tahoma" w:hAnsi="Tahoma" w:cs="Tahoma"/>
          <w:sz w:val="20"/>
          <w:szCs w:val="20"/>
        </w:rPr>
        <w:t>PZP</w:t>
      </w:r>
      <w:r w:rsidRPr="00EF534B">
        <w:rPr>
          <w:rFonts w:ascii="Tahoma" w:hAnsi="Tahoma" w:cs="Tahoma"/>
          <w:sz w:val="20"/>
          <w:szCs w:val="20"/>
        </w:rPr>
        <w:t xml:space="preserve"> </w:t>
      </w:r>
      <w:r w:rsidR="009F2ED3" w:rsidRPr="00EF534B">
        <w:rPr>
          <w:rFonts w:ascii="Tahoma" w:hAnsi="Tahoma" w:cs="Tahoma"/>
          <w:sz w:val="20"/>
          <w:szCs w:val="20"/>
        </w:rPr>
        <w:t>Zamawiający przewiduje możliwość wprowadzenia niżej wymienionych zmi</w:t>
      </w:r>
      <w:r w:rsidR="00D861DB" w:rsidRPr="00EF534B">
        <w:rPr>
          <w:rFonts w:ascii="Tahoma" w:hAnsi="Tahoma" w:cs="Tahoma"/>
          <w:sz w:val="20"/>
          <w:szCs w:val="20"/>
        </w:rPr>
        <w:t xml:space="preserve">an postanowień niniejszej umowy </w:t>
      </w:r>
      <w:r w:rsidR="009F2ED3" w:rsidRPr="00EF534B">
        <w:rPr>
          <w:rFonts w:ascii="Tahoma" w:hAnsi="Tahoma" w:cs="Tahoma"/>
          <w:sz w:val="20"/>
          <w:szCs w:val="20"/>
        </w:rPr>
        <w:t xml:space="preserve">w stosunku do treści oferty, na podstawie której dokonano wyboru </w:t>
      </w:r>
      <w:r w:rsidR="00860966" w:rsidRPr="00EF534B">
        <w:rPr>
          <w:rFonts w:ascii="Tahoma" w:hAnsi="Tahoma" w:cs="Tahoma"/>
          <w:sz w:val="20"/>
          <w:szCs w:val="20"/>
        </w:rPr>
        <w:t>Wykonaw</w:t>
      </w:r>
      <w:r w:rsidR="009F2ED3" w:rsidRPr="00EF534B">
        <w:rPr>
          <w:rFonts w:ascii="Tahoma" w:hAnsi="Tahoma" w:cs="Tahoma"/>
          <w:sz w:val="20"/>
          <w:szCs w:val="20"/>
        </w:rPr>
        <w:t xml:space="preserve">cy: </w:t>
      </w:r>
    </w:p>
    <w:p w14:paraId="554374B1" w14:textId="77777777" w:rsidR="00E50739" w:rsidRPr="007D791F" w:rsidRDefault="00E50739" w:rsidP="00EC6074">
      <w:pPr>
        <w:numPr>
          <w:ilvl w:val="0"/>
          <w:numId w:val="20"/>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7777777" w:rsidR="00E50739" w:rsidRPr="007D791F" w:rsidRDefault="00E50739" w:rsidP="00EC6074">
      <w:pPr>
        <w:numPr>
          <w:ilvl w:val="0"/>
          <w:numId w:val="20"/>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1F5EDB08" w14:textId="50BF7D01" w:rsidR="00420D7B" w:rsidRPr="00326C58" w:rsidRDefault="006A5569" w:rsidP="00EC6074">
      <w:pPr>
        <w:numPr>
          <w:ilvl w:val="0"/>
          <w:numId w:val="20"/>
        </w:numPr>
        <w:ind w:right="-1"/>
        <w:jc w:val="both"/>
        <w:rPr>
          <w:rFonts w:ascii="Tahoma" w:hAnsi="Tahoma" w:cs="Tahoma"/>
        </w:rPr>
      </w:pPr>
      <w:r w:rsidRPr="00326C58">
        <w:rPr>
          <w:rFonts w:ascii="Tahoma" w:hAnsi="Tahoma" w:cs="Tahoma"/>
        </w:rPr>
        <w:lastRenderedPageBreak/>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150582CC" w14:textId="25679BA5" w:rsidR="00E50739" w:rsidRDefault="00E50739" w:rsidP="00EC6074">
      <w:pPr>
        <w:numPr>
          <w:ilvl w:val="0"/>
          <w:numId w:val="20"/>
        </w:numPr>
        <w:ind w:right="-1"/>
        <w:jc w:val="both"/>
        <w:rPr>
          <w:rFonts w:ascii="Tahoma" w:hAnsi="Tahoma" w:cs="Tahoma"/>
        </w:rPr>
      </w:pPr>
      <w:r w:rsidRPr="007D791F">
        <w:rPr>
          <w:rFonts w:ascii="Tahoma" w:hAnsi="Tahoma" w:cs="Tahoma"/>
        </w:rPr>
        <w:t xml:space="preserve">zmiany wysokości składki w </w:t>
      </w:r>
      <w:r w:rsidRPr="004A0B27">
        <w:rPr>
          <w:rFonts w:ascii="Tahoma" w:hAnsi="Tahoma" w:cs="Tahoma"/>
        </w:rPr>
        <w:t xml:space="preserve">ubezpieczeniu mienia od </w:t>
      </w:r>
      <w:r w:rsidR="00BD7491">
        <w:rPr>
          <w:rFonts w:ascii="Tahoma" w:hAnsi="Tahoma" w:cs="Tahoma"/>
        </w:rPr>
        <w:t>ognia i innych zdarzeń losowych</w:t>
      </w:r>
      <w:r w:rsidRPr="004A0B27">
        <w:rPr>
          <w:rFonts w:ascii="Tahoma" w:hAnsi="Tahoma" w:cs="Tahoma"/>
        </w:rPr>
        <w:t xml:space="preserve"> w przypadku zmiany</w:t>
      </w:r>
      <w:r w:rsidRPr="007D791F">
        <w:rPr>
          <w:rFonts w:ascii="Tahoma" w:hAnsi="Tahoma" w:cs="Tahoma"/>
        </w:rPr>
        <w:t xml:space="preserve"> sumy ubezpieczenia budynków i budowli – w przypadku zmiany rodzaju wartości budynku/budowli (np. z wartości księgowej brutto na wartość odtworzeniową).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w:t>
      </w:r>
    </w:p>
    <w:p w14:paraId="3CD8DCBC" w14:textId="6F7DFE42" w:rsidR="001F47E4" w:rsidRPr="0067525B" w:rsidRDefault="001F47E4" w:rsidP="00EC6074">
      <w:pPr>
        <w:numPr>
          <w:ilvl w:val="0"/>
          <w:numId w:val="20"/>
        </w:numPr>
        <w:ind w:right="-1"/>
        <w:jc w:val="both"/>
        <w:rPr>
          <w:rFonts w:ascii="Tahoma" w:hAnsi="Tahoma" w:cs="Tahoma"/>
        </w:rPr>
      </w:pPr>
      <w:r w:rsidRPr="007D791F">
        <w:rPr>
          <w:rFonts w:ascii="Tahoma" w:hAnsi="Tahoma" w:cs="Tahoma"/>
        </w:rPr>
        <w:t xml:space="preserve">zmiany dotyczące liczby </w:t>
      </w:r>
      <w:r w:rsidR="00804D01">
        <w:rPr>
          <w:rFonts w:ascii="Tahoma" w:hAnsi="Tahoma" w:cs="Tahoma"/>
        </w:rPr>
        <w:t>podmiotów</w:t>
      </w:r>
      <w:r w:rsidRPr="0067525B">
        <w:rPr>
          <w:rFonts w:ascii="Tahoma" w:hAnsi="Tahoma" w:cs="Tahoma"/>
        </w:rPr>
        <w:t xml:space="preserve"> podlegających ubezpieczeniu i ich formy prawnej - w przypadku:</w:t>
      </w:r>
    </w:p>
    <w:p w14:paraId="6698E2C6" w14:textId="69782F67" w:rsidR="001F47E4" w:rsidRPr="0067525B" w:rsidRDefault="001F47E4" w:rsidP="00EC6074">
      <w:pPr>
        <w:numPr>
          <w:ilvl w:val="0"/>
          <w:numId w:val="22"/>
        </w:numPr>
        <w:ind w:right="-1"/>
        <w:jc w:val="both"/>
        <w:rPr>
          <w:rFonts w:ascii="Tahoma" w:hAnsi="Tahoma" w:cs="Tahoma"/>
        </w:rPr>
      </w:pPr>
      <w:r w:rsidRPr="0067525B">
        <w:rPr>
          <w:rFonts w:ascii="Tahoma" w:hAnsi="Tahoma" w:cs="Tahoma"/>
        </w:rPr>
        <w:t xml:space="preserve">powstania nowych </w:t>
      </w:r>
      <w:r w:rsidR="00804D01">
        <w:rPr>
          <w:rFonts w:ascii="Tahoma" w:hAnsi="Tahoma" w:cs="Tahoma"/>
        </w:rPr>
        <w:t>podmiotów</w:t>
      </w:r>
      <w:r w:rsidRPr="0067525B">
        <w:rPr>
          <w:rFonts w:ascii="Tahoma" w:hAnsi="Tahoma" w:cs="Tahoma"/>
        </w:rPr>
        <w:t xml:space="preserve"> (w wyniku utworzenia, połączenia lub wyodrębniania) - składka będzie rozliczana bądź naliczana zgodnie z, określonymi w SIWZ, zapisami klauzuli warunków i taryf;</w:t>
      </w:r>
    </w:p>
    <w:p w14:paraId="1240B4E7" w14:textId="46005695" w:rsidR="001F47E4" w:rsidRPr="004D538E" w:rsidRDefault="001F47E4" w:rsidP="00EC6074">
      <w:pPr>
        <w:numPr>
          <w:ilvl w:val="0"/>
          <w:numId w:val="22"/>
        </w:numPr>
        <w:tabs>
          <w:tab w:val="num" w:pos="1134"/>
        </w:tabs>
        <w:ind w:left="993" w:right="-1" w:hanging="284"/>
        <w:jc w:val="both"/>
        <w:rPr>
          <w:rFonts w:ascii="Tahoma" w:hAnsi="Tahoma" w:cs="Tahoma"/>
        </w:rPr>
      </w:pPr>
      <w:r w:rsidRPr="0067525B">
        <w:rPr>
          <w:rFonts w:ascii="Tahoma" w:hAnsi="Tahoma" w:cs="Tahoma"/>
        </w:rPr>
        <w:t xml:space="preserve">przekształcenia osoby prawnej – warunki ubezpieczenia będą nie gorsze jak dla osoby prawnej pierwotnej;  </w:t>
      </w:r>
    </w:p>
    <w:p w14:paraId="71471188" w14:textId="77777777" w:rsidR="00E50739" w:rsidRPr="004D538E" w:rsidRDefault="00E50739" w:rsidP="00EC6074">
      <w:pPr>
        <w:numPr>
          <w:ilvl w:val="0"/>
          <w:numId w:val="20"/>
        </w:numPr>
        <w:tabs>
          <w:tab w:val="num" w:pos="1134"/>
        </w:tabs>
        <w:ind w:right="-1"/>
        <w:jc w:val="both"/>
        <w:rPr>
          <w:rFonts w:ascii="Tahoma" w:hAnsi="Tahoma" w:cs="Tahoma"/>
        </w:rPr>
      </w:pPr>
      <w:r w:rsidRPr="004D538E">
        <w:rPr>
          <w:rFonts w:ascii="Tahoma" w:hAnsi="Tahoma" w:cs="Tahoma"/>
        </w:rPr>
        <w:t>korzystnej dla Zamawiającego zmiany zakresu ubezpieczenia wynikające ze zmian OWU Wykonawcy oraz wprowadzenia nowych klauzul za zgodą Zamawiającego i Wykonawc</w:t>
      </w:r>
      <w:r w:rsidR="00F87B48" w:rsidRPr="004D538E">
        <w:rPr>
          <w:rFonts w:ascii="Tahoma" w:hAnsi="Tahoma" w:cs="Tahoma"/>
        </w:rPr>
        <w:t>y bez dodatkowej zwyżki składki;</w:t>
      </w:r>
    </w:p>
    <w:p w14:paraId="4E78726F" w14:textId="77777777" w:rsidR="00E50739" w:rsidRPr="004D538E" w:rsidRDefault="00E50739" w:rsidP="00EC6074">
      <w:pPr>
        <w:numPr>
          <w:ilvl w:val="0"/>
          <w:numId w:val="20"/>
        </w:numPr>
        <w:ind w:left="709" w:right="-1"/>
        <w:jc w:val="both"/>
        <w:rPr>
          <w:rFonts w:ascii="Tahoma" w:hAnsi="Tahoma" w:cs="Tahoma"/>
        </w:rPr>
      </w:pPr>
      <w:r w:rsidRPr="004D538E">
        <w:rPr>
          <w:rFonts w:ascii="Tahoma" w:hAnsi="Tahoma" w:cs="Tahoma"/>
        </w:rPr>
        <w:t>zmiany zakresu ubezpieczenia wynikająca ze zmian przepisów prawnych.</w:t>
      </w:r>
    </w:p>
    <w:p w14:paraId="15C3EADC" w14:textId="77777777" w:rsidR="00F14815" w:rsidRDefault="00F14815" w:rsidP="00F14815">
      <w:pPr>
        <w:jc w:val="center"/>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EC6074">
      <w:pPr>
        <w:pStyle w:val="Akapitzlist"/>
        <w:numPr>
          <w:ilvl w:val="0"/>
          <w:numId w:val="9"/>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EC6074">
      <w:pPr>
        <w:pStyle w:val="Akapitzlist"/>
        <w:numPr>
          <w:ilvl w:val="0"/>
          <w:numId w:val="9"/>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Pr="007D791F" w:rsidRDefault="00B12F34"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1064A5CD" w:rsidR="009F00F0" w:rsidRPr="0067525B" w:rsidRDefault="009F00F0" w:rsidP="00EC6074">
      <w:pPr>
        <w:pStyle w:val="Akapitzlist"/>
        <w:numPr>
          <w:ilvl w:val="0"/>
          <w:numId w:val="19"/>
        </w:numPr>
        <w:rPr>
          <w:rFonts w:ascii="Tahoma" w:hAnsi="Tahoma" w:cs="Tahoma"/>
          <w:sz w:val="20"/>
          <w:szCs w:val="20"/>
        </w:rPr>
      </w:pPr>
      <w:r w:rsidRPr="0067525B">
        <w:rPr>
          <w:rFonts w:ascii="Tahoma" w:hAnsi="Tahoma" w:cs="Tahoma"/>
          <w:sz w:val="20"/>
          <w:szCs w:val="20"/>
        </w:rPr>
        <w:t>Załącznik nr 1 – program ubezpieczenia mienia i odpowiedzialności Zamawiająceg</w:t>
      </w:r>
      <w:r w:rsidR="00804D01">
        <w:rPr>
          <w:rFonts w:ascii="Tahoma" w:hAnsi="Tahoma" w:cs="Tahoma"/>
          <w:sz w:val="20"/>
          <w:szCs w:val="20"/>
        </w:rPr>
        <w:t>o wraz z klauzulami dodatkowymi.</w:t>
      </w:r>
    </w:p>
    <w:p w14:paraId="07E9DB3D" w14:textId="77777777" w:rsidR="001F47E4" w:rsidRDefault="001F47E4"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77777777" w:rsidR="00F26A0F" w:rsidRPr="007D791F" w:rsidRDefault="00F26A0F" w:rsidP="00F26A0F">
      <w:pPr>
        <w:rPr>
          <w:rFonts w:ascii="Tahoma" w:hAnsi="Tahoma" w:cs="Tahoma"/>
        </w:rPr>
      </w:pP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1" w:name="OLE_LINK4"/>
      <w:bookmarkStart w:id="2"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1"/>
    <w:bookmarkEnd w:id="2"/>
    <w:p w14:paraId="45BA44D9" w14:textId="41CC844C" w:rsidR="00F639EF" w:rsidRPr="007D791F" w:rsidRDefault="00F639EF" w:rsidP="00F639EF">
      <w:pPr>
        <w:autoSpaceDE w:val="0"/>
        <w:autoSpaceDN w:val="0"/>
        <w:adjustRightInd w:val="0"/>
        <w:jc w:val="both"/>
        <w:rPr>
          <w:rFonts w:ascii="Tahoma" w:hAnsi="Tahoma" w:cs="Tahoma"/>
          <w:iCs/>
        </w:rPr>
      </w:pPr>
      <w:r w:rsidRPr="00227E6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227E67">
        <w:rPr>
          <w:rFonts w:ascii="Tahoma" w:hAnsi="Tahoma" w:cs="Tahoma"/>
          <w:iCs/>
        </w:rPr>
        <w:t xml:space="preserve">W </w:t>
      </w:r>
      <w:r w:rsidR="00BD7491" w:rsidRPr="00227E67">
        <w:rPr>
          <w:rFonts w:ascii="Tahoma" w:hAnsi="Tahoma" w:cs="Tahoma"/>
          <w:iCs/>
        </w:rPr>
        <w:t>odniesieniu do wszystkich ubezpieczeń</w:t>
      </w:r>
      <w:r w:rsidRPr="00227E67">
        <w:rPr>
          <w:rFonts w:ascii="Tahoma" w:hAnsi="Tahoma" w:cs="Tahoma"/>
          <w:iCs/>
        </w:rPr>
        <w:t xml:space="preserve"> wskazan</w:t>
      </w:r>
      <w:r w:rsidR="00BD7491" w:rsidRPr="00227E67">
        <w:rPr>
          <w:rFonts w:ascii="Tahoma" w:hAnsi="Tahoma" w:cs="Tahoma"/>
          <w:iCs/>
        </w:rPr>
        <w:t>ych</w:t>
      </w:r>
      <w:r w:rsidRPr="00227E67">
        <w:rPr>
          <w:rFonts w:ascii="Tahoma" w:hAnsi="Tahoma" w:cs="Tahoma"/>
          <w:iCs/>
        </w:rPr>
        <w:t xml:space="preserve"> w programie ubezpieczenia postanowienia  OWU  ograniczające lub wyłączające odpowiedzialność Wykonawcy  mają  zastosowanie, chyba że opisane w nich </w:t>
      </w:r>
      <w:r w:rsidR="00104B65" w:rsidRPr="00227E67">
        <w:rPr>
          <w:rFonts w:ascii="Tahoma" w:hAnsi="Tahoma" w:cs="Tahoma"/>
          <w:iCs/>
        </w:rPr>
        <w:t>ryzyka</w:t>
      </w:r>
      <w:r w:rsidRPr="00227E67">
        <w:rPr>
          <w:rFonts w:ascii="Tahoma" w:hAnsi="Tahoma" w:cs="Tahoma"/>
          <w:iCs/>
        </w:rPr>
        <w:t xml:space="preserve"> zostały wprost włączone do zakresu ubezpieczenia zawartego  w  SIWZ i programie ubezpieczenia. </w:t>
      </w:r>
      <w:r w:rsidR="00BD55F7" w:rsidRPr="00227E67">
        <w:rPr>
          <w:rFonts w:ascii="Arial" w:hAnsi="Arial"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227E67">
        <w:rPr>
          <w:rFonts w:ascii="Tahoma" w:hAnsi="Tahoma" w:cs="Tahoma"/>
          <w:iCs/>
        </w:rPr>
        <w:t>Jeżeli dany rodzaj mienia został wykazany w programie ubezpieczenia lub załącznikach do ubezpieczenia, to jest on ubezpieczony w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0677960B" w:rsidR="00F639EF" w:rsidRPr="004A0B27" w:rsidRDefault="00F639EF" w:rsidP="00F639EF">
      <w:pPr>
        <w:jc w:val="both"/>
        <w:rPr>
          <w:rFonts w:ascii="Tahoma" w:hAnsi="Tahoma" w:cs="Tahoma"/>
        </w:rPr>
      </w:pPr>
      <w:r w:rsidRPr="004A0B27">
        <w:rPr>
          <w:rFonts w:ascii="Tahoma" w:hAnsi="Tahoma" w:cs="Tahoma"/>
        </w:rPr>
        <w:t xml:space="preserve">Sumy ubezpieczenia określone w Specyfikacji i </w:t>
      </w:r>
      <w:r w:rsidRPr="00EF534B">
        <w:rPr>
          <w:rFonts w:ascii="Tahoma" w:hAnsi="Tahoma" w:cs="Tahoma"/>
        </w:rPr>
        <w:t xml:space="preserve">załącznikach </w:t>
      </w:r>
      <w:r w:rsidR="00804D01" w:rsidRPr="00EF534B">
        <w:rPr>
          <w:rFonts w:ascii="Tahoma" w:hAnsi="Tahoma" w:cs="Tahoma"/>
        </w:rPr>
        <w:t xml:space="preserve">nie </w:t>
      </w:r>
      <w:r w:rsidRPr="00EF534B">
        <w:rPr>
          <w:rFonts w:ascii="Tahoma" w:hAnsi="Tahoma" w:cs="Tahoma"/>
        </w:rPr>
        <w:t>zawierają podat</w:t>
      </w:r>
      <w:r w:rsidR="00804D01" w:rsidRPr="00EF534B">
        <w:rPr>
          <w:rFonts w:ascii="Tahoma" w:hAnsi="Tahoma" w:cs="Tahoma"/>
        </w:rPr>
        <w:t>ku</w:t>
      </w:r>
      <w:r w:rsidRPr="00EF534B">
        <w:rPr>
          <w:rFonts w:ascii="Tahoma" w:hAnsi="Tahoma" w:cs="Tahoma"/>
        </w:rPr>
        <w:t xml:space="preserve"> VAT – o ile nie wskazano inaczej. Ubezpieczyciel wypłaca odszkodowanie </w:t>
      </w:r>
      <w:r w:rsidR="00804D01" w:rsidRPr="00EF534B">
        <w:rPr>
          <w:rFonts w:ascii="Tahoma" w:hAnsi="Tahoma" w:cs="Tahoma"/>
        </w:rPr>
        <w:t xml:space="preserve">bez </w:t>
      </w:r>
      <w:r w:rsidRPr="00EF534B">
        <w:rPr>
          <w:rFonts w:ascii="Tahoma" w:hAnsi="Tahoma" w:cs="Tahoma"/>
        </w:rPr>
        <w:t>podatk</w:t>
      </w:r>
      <w:r w:rsidR="00804D01" w:rsidRPr="00EF534B">
        <w:rPr>
          <w:rFonts w:ascii="Tahoma" w:hAnsi="Tahoma" w:cs="Tahoma"/>
        </w:rPr>
        <w:t>u VAT, chyba że danie mienie jest ubezpieczone w wartości brutto (z podatkiem VAT).</w:t>
      </w:r>
    </w:p>
    <w:p w14:paraId="3FFD8E12" w14:textId="77777777" w:rsidR="00F639EF" w:rsidRPr="007D791F" w:rsidRDefault="00F639EF" w:rsidP="00F639EF">
      <w:pPr>
        <w:rPr>
          <w:rFonts w:ascii="Tahoma" w:hAnsi="Tahoma" w:cs="Tahoma"/>
        </w:rPr>
      </w:pPr>
    </w:p>
    <w:p w14:paraId="586411AE" w14:textId="77777777" w:rsidR="004D538E" w:rsidRPr="00CF2623" w:rsidRDefault="004D538E" w:rsidP="004D538E">
      <w:pPr>
        <w:rPr>
          <w:rFonts w:ascii="Tahoma" w:hAnsi="Tahoma" w:cs="Tahoma"/>
          <w:b/>
          <w:u w:val="single"/>
        </w:rPr>
      </w:pPr>
      <w:r w:rsidRPr="00CF2623">
        <w:rPr>
          <w:rFonts w:ascii="Tahoma" w:hAnsi="Tahoma" w:cs="Tahoma"/>
          <w:b/>
          <w:u w:val="single"/>
        </w:rPr>
        <w:t>Ubezpieczający</w:t>
      </w:r>
      <w:r>
        <w:rPr>
          <w:rFonts w:ascii="Tahoma" w:hAnsi="Tahoma" w:cs="Tahoma"/>
          <w:b/>
          <w:u w:val="single"/>
        </w:rPr>
        <w:t>/Ubezpieczony</w:t>
      </w:r>
      <w:r w:rsidRPr="00CF2623">
        <w:rPr>
          <w:rFonts w:ascii="Tahoma" w:hAnsi="Tahoma" w:cs="Tahoma"/>
          <w:b/>
          <w:u w:val="single"/>
        </w:rPr>
        <w:t>:</w:t>
      </w:r>
    </w:p>
    <w:p w14:paraId="12072405" w14:textId="77777777" w:rsidR="004D538E" w:rsidRPr="00CF2623" w:rsidRDefault="004D538E" w:rsidP="004D538E">
      <w:pPr>
        <w:rPr>
          <w:rFonts w:ascii="Tahoma" w:hAnsi="Tahoma" w:cs="Tahoma"/>
          <w:b/>
        </w:rPr>
      </w:pPr>
      <w:r>
        <w:rPr>
          <w:rFonts w:ascii="Tahoma" w:hAnsi="Tahoma" w:cs="Tahoma"/>
          <w:b/>
        </w:rPr>
        <w:t xml:space="preserve">Czysty Region Sp. z o.o. </w:t>
      </w:r>
    </w:p>
    <w:p w14:paraId="36FD8532" w14:textId="77777777" w:rsidR="004D538E" w:rsidRPr="00CF2623" w:rsidRDefault="004D538E" w:rsidP="004D538E">
      <w:pPr>
        <w:rPr>
          <w:rFonts w:ascii="Tahoma" w:hAnsi="Tahoma" w:cs="Tahoma"/>
        </w:rPr>
      </w:pPr>
      <w:r w:rsidRPr="00CF2623">
        <w:rPr>
          <w:rFonts w:ascii="Tahoma" w:hAnsi="Tahoma" w:cs="Tahoma"/>
        </w:rPr>
        <w:t xml:space="preserve">ul. </w:t>
      </w:r>
      <w:r>
        <w:rPr>
          <w:rFonts w:ascii="Tahoma" w:hAnsi="Tahoma" w:cs="Tahoma"/>
        </w:rPr>
        <w:t>Naftowa 7</w:t>
      </w:r>
    </w:p>
    <w:p w14:paraId="36EB9D8A" w14:textId="77777777" w:rsidR="004D538E" w:rsidRPr="00CF2623" w:rsidRDefault="004D538E" w:rsidP="004D538E">
      <w:pPr>
        <w:rPr>
          <w:rFonts w:ascii="Tahoma" w:hAnsi="Tahoma" w:cs="Tahoma"/>
        </w:rPr>
      </w:pPr>
      <w:r>
        <w:rPr>
          <w:rFonts w:ascii="Tahoma" w:hAnsi="Tahoma" w:cs="Tahoma"/>
        </w:rPr>
        <w:t>47-230 Kędzierzyn-Koźle</w:t>
      </w:r>
    </w:p>
    <w:p w14:paraId="080790D3" w14:textId="77777777" w:rsidR="004D538E" w:rsidRPr="00EF6938" w:rsidRDefault="004D538E" w:rsidP="004D538E">
      <w:pPr>
        <w:rPr>
          <w:rFonts w:ascii="Tahoma" w:hAnsi="Tahoma" w:cs="Tahoma"/>
        </w:rPr>
      </w:pPr>
      <w:r w:rsidRPr="00EF6938">
        <w:rPr>
          <w:rFonts w:ascii="Tahoma" w:hAnsi="Tahoma" w:cs="Tahoma"/>
        </w:rPr>
        <w:t xml:space="preserve">NIP: </w:t>
      </w:r>
      <w:r w:rsidRPr="00F57084">
        <w:rPr>
          <w:rFonts w:ascii="Tahoma" w:hAnsi="Tahoma" w:cs="Tahoma"/>
        </w:rPr>
        <w:t>7492089669</w:t>
      </w:r>
    </w:p>
    <w:p w14:paraId="254BB264" w14:textId="77777777" w:rsidR="004D538E" w:rsidRPr="00EF6938" w:rsidRDefault="004D538E" w:rsidP="004D538E">
      <w:pPr>
        <w:rPr>
          <w:rFonts w:ascii="Tahoma" w:hAnsi="Tahoma" w:cs="Tahoma"/>
        </w:rPr>
      </w:pPr>
      <w:r w:rsidRPr="00EF6938">
        <w:rPr>
          <w:rFonts w:ascii="Tahoma" w:hAnsi="Tahoma" w:cs="Tahoma"/>
        </w:rPr>
        <w:t xml:space="preserve">REGON: </w:t>
      </w:r>
      <w:r w:rsidRPr="00F57084">
        <w:rPr>
          <w:rFonts w:ascii="Tahoma" w:hAnsi="Tahoma" w:cs="Tahoma"/>
        </w:rPr>
        <w:t>161502260</w:t>
      </w:r>
    </w:p>
    <w:p w14:paraId="64076198" w14:textId="77777777" w:rsidR="004D538E" w:rsidRPr="00EF6938" w:rsidRDefault="004D538E" w:rsidP="004D538E">
      <w:pPr>
        <w:rPr>
          <w:rFonts w:ascii="Tahoma" w:hAnsi="Tahoma" w:cs="Tahoma"/>
        </w:rPr>
      </w:pPr>
    </w:p>
    <w:p w14:paraId="20342A3F" w14:textId="77777777" w:rsidR="004D538E" w:rsidRPr="007D791F" w:rsidRDefault="004D538E" w:rsidP="004D538E">
      <w:pPr>
        <w:pStyle w:val="WW-Tekstpodstawowy3"/>
        <w:rPr>
          <w:rFonts w:ascii="Tahoma" w:hAnsi="Tahoma" w:cs="Tahoma"/>
          <w:sz w:val="20"/>
          <w:u w:val="none"/>
        </w:rPr>
      </w:pPr>
      <w:r w:rsidRPr="007D791F">
        <w:rPr>
          <w:rFonts w:ascii="Tahoma" w:hAnsi="Tahoma" w:cs="Tahoma"/>
          <w:sz w:val="20"/>
          <w:u w:val="none"/>
        </w:rPr>
        <w:t>SPOSÓB PŁATNOŚCI SKŁADKI:</w:t>
      </w:r>
    </w:p>
    <w:p w14:paraId="0C4581B7" w14:textId="77777777" w:rsidR="004D538E" w:rsidRPr="007D791F" w:rsidRDefault="004D538E" w:rsidP="004D538E">
      <w:pPr>
        <w:pStyle w:val="WW-Tekstpodstawowy3"/>
        <w:rPr>
          <w:rFonts w:ascii="Tahoma" w:hAnsi="Tahoma" w:cs="Tahoma"/>
          <w:sz w:val="20"/>
          <w:highlight w:val="darkGreen"/>
        </w:rPr>
      </w:pPr>
    </w:p>
    <w:p w14:paraId="618E0040" w14:textId="5BCDEBB9" w:rsidR="004D538E" w:rsidRDefault="004D538E" w:rsidP="004D538E">
      <w:pPr>
        <w:pStyle w:val="WW-Tekstpodstawowy3"/>
        <w:tabs>
          <w:tab w:val="left" w:pos="1560"/>
        </w:tabs>
        <w:ind w:left="567"/>
        <w:rPr>
          <w:rFonts w:ascii="Tahoma" w:hAnsi="Tahoma" w:cs="Tahoma"/>
          <w:b w:val="0"/>
          <w:sz w:val="20"/>
          <w:u w:val="none"/>
        </w:rPr>
      </w:pPr>
      <w:r w:rsidRPr="007D791F">
        <w:rPr>
          <w:rFonts w:ascii="Tahoma" w:hAnsi="Tahoma" w:cs="Tahoma"/>
          <w:b w:val="0"/>
          <w:sz w:val="20"/>
          <w:u w:val="none"/>
        </w:rPr>
        <w:t>Składka płatna</w:t>
      </w:r>
      <w:r>
        <w:rPr>
          <w:rFonts w:ascii="Tahoma" w:hAnsi="Tahoma" w:cs="Tahoma"/>
          <w:b w:val="0"/>
          <w:sz w:val="20"/>
          <w:u w:val="none"/>
        </w:rPr>
        <w:t xml:space="preserve"> w czterech ratach:</w:t>
      </w:r>
    </w:p>
    <w:p w14:paraId="39F63D6D" w14:textId="72B5BAE5" w:rsidR="004D538E" w:rsidRDefault="00706DD2" w:rsidP="004D538E">
      <w:pPr>
        <w:pStyle w:val="WW-Tekstpodstawowy3"/>
        <w:tabs>
          <w:tab w:val="left" w:pos="1560"/>
        </w:tabs>
        <w:ind w:left="567"/>
        <w:rPr>
          <w:rFonts w:ascii="Tahoma" w:hAnsi="Tahoma" w:cs="Tahoma"/>
          <w:b w:val="0"/>
          <w:sz w:val="20"/>
          <w:u w:val="none"/>
        </w:rPr>
      </w:pPr>
      <w:r>
        <w:rPr>
          <w:rFonts w:ascii="Tahoma" w:hAnsi="Tahoma" w:cs="Tahoma"/>
          <w:b w:val="0"/>
          <w:sz w:val="20"/>
          <w:u w:val="none"/>
        </w:rPr>
        <w:t>1 rata – 15.07</w:t>
      </w:r>
      <w:r w:rsidR="004D538E">
        <w:rPr>
          <w:rFonts w:ascii="Tahoma" w:hAnsi="Tahoma" w:cs="Tahoma"/>
          <w:b w:val="0"/>
          <w:sz w:val="20"/>
          <w:u w:val="none"/>
        </w:rPr>
        <w:t>.2020</w:t>
      </w:r>
    </w:p>
    <w:p w14:paraId="369F5D4F" w14:textId="7F70ACBF" w:rsidR="004D538E" w:rsidRDefault="00706DD2" w:rsidP="004D538E">
      <w:pPr>
        <w:pStyle w:val="WW-Tekstpodstawowy3"/>
        <w:tabs>
          <w:tab w:val="left" w:pos="1560"/>
        </w:tabs>
        <w:ind w:left="567"/>
        <w:rPr>
          <w:rFonts w:ascii="Tahoma" w:hAnsi="Tahoma" w:cs="Tahoma"/>
          <w:b w:val="0"/>
          <w:sz w:val="20"/>
          <w:u w:val="none"/>
        </w:rPr>
      </w:pPr>
      <w:r>
        <w:rPr>
          <w:rFonts w:ascii="Tahoma" w:hAnsi="Tahoma" w:cs="Tahoma"/>
          <w:b w:val="0"/>
          <w:sz w:val="20"/>
          <w:u w:val="none"/>
        </w:rPr>
        <w:t>2 rata – 15.10</w:t>
      </w:r>
      <w:r w:rsidR="004D538E">
        <w:rPr>
          <w:rFonts w:ascii="Tahoma" w:hAnsi="Tahoma" w:cs="Tahoma"/>
          <w:b w:val="0"/>
          <w:sz w:val="20"/>
          <w:u w:val="none"/>
        </w:rPr>
        <w:t>.2020</w:t>
      </w:r>
    </w:p>
    <w:p w14:paraId="1ACB69F5" w14:textId="779AFD12" w:rsidR="004D538E" w:rsidRDefault="00706DD2" w:rsidP="004D538E">
      <w:pPr>
        <w:pStyle w:val="WW-Tekstpodstawowy3"/>
        <w:tabs>
          <w:tab w:val="left" w:pos="1560"/>
        </w:tabs>
        <w:ind w:left="567"/>
        <w:rPr>
          <w:rFonts w:ascii="Tahoma" w:hAnsi="Tahoma" w:cs="Tahoma"/>
          <w:b w:val="0"/>
          <w:sz w:val="20"/>
          <w:u w:val="none"/>
        </w:rPr>
      </w:pPr>
      <w:r>
        <w:rPr>
          <w:rFonts w:ascii="Tahoma" w:hAnsi="Tahoma" w:cs="Tahoma"/>
          <w:b w:val="0"/>
          <w:sz w:val="20"/>
          <w:u w:val="none"/>
        </w:rPr>
        <w:t>3 rata - 15.01.2021</w:t>
      </w:r>
    </w:p>
    <w:p w14:paraId="08AC8FB5" w14:textId="6BDEC436" w:rsidR="004D538E" w:rsidRDefault="00706DD2" w:rsidP="0042522B">
      <w:pPr>
        <w:pStyle w:val="WW-Tekstpodstawowy3"/>
        <w:tabs>
          <w:tab w:val="left" w:pos="1560"/>
          <w:tab w:val="left" w:pos="3011"/>
        </w:tabs>
        <w:ind w:left="567"/>
        <w:rPr>
          <w:rFonts w:ascii="Tahoma" w:hAnsi="Tahoma" w:cs="Tahoma"/>
          <w:b w:val="0"/>
          <w:sz w:val="20"/>
          <w:u w:val="none"/>
        </w:rPr>
      </w:pPr>
      <w:r>
        <w:rPr>
          <w:rFonts w:ascii="Tahoma" w:hAnsi="Tahoma" w:cs="Tahoma"/>
          <w:b w:val="0"/>
          <w:sz w:val="20"/>
          <w:u w:val="none"/>
        </w:rPr>
        <w:t>4 rata - 15.04</w:t>
      </w:r>
      <w:r w:rsidR="004D538E">
        <w:rPr>
          <w:rFonts w:ascii="Tahoma" w:hAnsi="Tahoma" w:cs="Tahoma"/>
          <w:b w:val="0"/>
          <w:sz w:val="20"/>
          <w:u w:val="none"/>
        </w:rPr>
        <w:t>.2021</w:t>
      </w:r>
      <w:r w:rsidR="0042522B">
        <w:rPr>
          <w:rFonts w:ascii="Tahoma" w:hAnsi="Tahoma" w:cs="Tahoma"/>
          <w:b w:val="0"/>
          <w:sz w:val="20"/>
          <w:u w:val="none"/>
        </w:rPr>
        <w:tab/>
      </w:r>
    </w:p>
    <w:p w14:paraId="5F11D2F7" w14:textId="77777777" w:rsidR="004D538E" w:rsidRDefault="004D538E" w:rsidP="004D538E">
      <w:pPr>
        <w:pStyle w:val="WW-Tekstpodstawowy3"/>
        <w:tabs>
          <w:tab w:val="left" w:pos="1560"/>
        </w:tabs>
        <w:ind w:left="567"/>
        <w:rPr>
          <w:rFonts w:ascii="Tahoma" w:hAnsi="Tahoma" w:cs="Tahoma"/>
          <w:b w:val="0"/>
          <w:sz w:val="20"/>
          <w:u w:val="none"/>
        </w:rPr>
      </w:pPr>
    </w:p>
    <w:p w14:paraId="77FA215C" w14:textId="77777777" w:rsidR="004D538E" w:rsidRDefault="004D538E" w:rsidP="004D538E">
      <w:pPr>
        <w:pStyle w:val="Nagwek2"/>
        <w:rPr>
          <w:rFonts w:ascii="Tahoma" w:hAnsi="Tahoma" w:cs="Tahoma"/>
          <w:sz w:val="20"/>
          <w:u w:val="single"/>
        </w:rPr>
      </w:pPr>
      <w:r>
        <w:rPr>
          <w:rFonts w:ascii="Tahoma" w:hAnsi="Tahoma" w:cs="Tahoma"/>
          <w:sz w:val="20"/>
          <w:u w:val="single"/>
        </w:rPr>
        <w:t>Informacje do oceny ryzyka dotyczące Ubezpieczonego:</w:t>
      </w:r>
    </w:p>
    <w:p w14:paraId="6AA4B7CD" w14:textId="77777777" w:rsidR="004D538E" w:rsidRDefault="004D538E" w:rsidP="004D538E"/>
    <w:p w14:paraId="4C2C1E9F" w14:textId="77777777" w:rsidR="004D538E" w:rsidRPr="000E41AF" w:rsidRDefault="004D538E" w:rsidP="00EC6074">
      <w:pPr>
        <w:numPr>
          <w:ilvl w:val="0"/>
          <w:numId w:val="49"/>
        </w:numPr>
        <w:spacing w:line="360" w:lineRule="auto"/>
        <w:jc w:val="both"/>
        <w:rPr>
          <w:rFonts w:ascii="Tahoma" w:hAnsi="Tahoma" w:cs="Tahoma"/>
        </w:rPr>
      </w:pPr>
      <w:r w:rsidRPr="000E41AF">
        <w:rPr>
          <w:rFonts w:ascii="Tahoma" w:hAnsi="Tahoma" w:cs="Tahoma"/>
        </w:rPr>
        <w:t xml:space="preserve">Miejsca prowadzenia działalności: </w:t>
      </w:r>
    </w:p>
    <w:p w14:paraId="539F89DC" w14:textId="77777777" w:rsidR="004D538E" w:rsidRDefault="004D538E" w:rsidP="00EC6074">
      <w:pPr>
        <w:numPr>
          <w:ilvl w:val="0"/>
          <w:numId w:val="48"/>
        </w:numPr>
        <w:suppressAutoHyphens/>
        <w:spacing w:line="360" w:lineRule="auto"/>
        <w:jc w:val="both"/>
        <w:rPr>
          <w:rFonts w:ascii="Tahoma" w:hAnsi="Tahoma" w:cs="Tahoma"/>
        </w:rPr>
      </w:pPr>
      <w:r>
        <w:rPr>
          <w:rFonts w:ascii="Tahoma" w:hAnsi="Tahoma" w:cs="Tahoma"/>
        </w:rPr>
        <w:t>Ul. Naftowa 7, 47-230 Kędzierzyn-Koźle</w:t>
      </w:r>
    </w:p>
    <w:p w14:paraId="2A789D6E" w14:textId="77777777" w:rsidR="004D538E" w:rsidRPr="000E41AF" w:rsidRDefault="004D538E" w:rsidP="00EC6074">
      <w:pPr>
        <w:numPr>
          <w:ilvl w:val="0"/>
          <w:numId w:val="48"/>
        </w:numPr>
        <w:suppressAutoHyphens/>
        <w:spacing w:line="360" w:lineRule="auto"/>
        <w:jc w:val="both"/>
        <w:rPr>
          <w:rFonts w:ascii="Tahoma" w:hAnsi="Tahoma" w:cs="Tahoma"/>
        </w:rPr>
      </w:pPr>
      <w:r>
        <w:rPr>
          <w:rFonts w:ascii="Tahoma" w:hAnsi="Tahoma" w:cs="Tahoma"/>
        </w:rPr>
        <w:t>Ul. Grunwaldzka 42/44, 47-230 Kędzierzyn-Koźle</w:t>
      </w:r>
    </w:p>
    <w:p w14:paraId="703C5D00" w14:textId="77777777" w:rsidR="004D538E" w:rsidRPr="000E41AF" w:rsidRDefault="004D538E" w:rsidP="00EC6074">
      <w:pPr>
        <w:numPr>
          <w:ilvl w:val="0"/>
          <w:numId w:val="50"/>
        </w:numPr>
        <w:spacing w:line="360" w:lineRule="auto"/>
        <w:jc w:val="both"/>
        <w:rPr>
          <w:rFonts w:ascii="Tahoma" w:hAnsi="Tahoma" w:cs="Tahoma"/>
        </w:rPr>
      </w:pPr>
      <w:r w:rsidRPr="000E41AF">
        <w:rPr>
          <w:rFonts w:ascii="Tahoma" w:hAnsi="Tahoma" w:cs="Tahoma"/>
        </w:rPr>
        <w:lastRenderedPageBreak/>
        <w:t xml:space="preserve">REGON: </w:t>
      </w:r>
      <w:r w:rsidRPr="00F57084">
        <w:rPr>
          <w:rFonts w:ascii="Tahoma" w:hAnsi="Tahoma" w:cs="Tahoma"/>
        </w:rPr>
        <w:t>161502260</w:t>
      </w:r>
    </w:p>
    <w:p w14:paraId="56C8B33F" w14:textId="77777777" w:rsidR="004D538E" w:rsidRDefault="004D538E" w:rsidP="00EC6074">
      <w:pPr>
        <w:numPr>
          <w:ilvl w:val="0"/>
          <w:numId w:val="50"/>
        </w:numPr>
        <w:spacing w:line="360" w:lineRule="auto"/>
        <w:jc w:val="both"/>
        <w:rPr>
          <w:rFonts w:ascii="Tahoma" w:hAnsi="Tahoma" w:cs="Tahoma"/>
        </w:rPr>
      </w:pPr>
      <w:r w:rsidRPr="000E41AF">
        <w:rPr>
          <w:rFonts w:ascii="Tahoma" w:hAnsi="Tahoma" w:cs="Tahoma"/>
        </w:rPr>
        <w:t xml:space="preserve">NIP: </w:t>
      </w:r>
      <w:r w:rsidRPr="00F57084">
        <w:rPr>
          <w:rFonts w:ascii="Tahoma" w:hAnsi="Tahoma" w:cs="Tahoma"/>
        </w:rPr>
        <w:t>7492089669</w:t>
      </w:r>
    </w:p>
    <w:p w14:paraId="6C91679A" w14:textId="77777777" w:rsidR="004D538E" w:rsidRPr="000E41AF" w:rsidRDefault="004D538E" w:rsidP="00EC6074">
      <w:pPr>
        <w:numPr>
          <w:ilvl w:val="0"/>
          <w:numId w:val="50"/>
        </w:numPr>
        <w:spacing w:line="360" w:lineRule="auto"/>
        <w:jc w:val="both"/>
        <w:rPr>
          <w:rFonts w:ascii="Tahoma" w:hAnsi="Tahoma" w:cs="Tahoma"/>
        </w:rPr>
      </w:pPr>
      <w:r>
        <w:rPr>
          <w:rFonts w:ascii="Tahoma" w:hAnsi="Tahoma" w:cs="Tahoma"/>
        </w:rPr>
        <w:t xml:space="preserve">NR KRS: </w:t>
      </w:r>
      <w:r w:rsidRPr="00E735DF">
        <w:rPr>
          <w:rFonts w:ascii="Tahoma" w:hAnsi="Tahoma" w:cs="Tahoma"/>
          <w:bCs/>
        </w:rPr>
        <w:t>0000443968</w:t>
      </w:r>
    </w:p>
    <w:p w14:paraId="2140787B" w14:textId="77777777" w:rsidR="004D538E" w:rsidRDefault="004D538E" w:rsidP="00EC6074">
      <w:pPr>
        <w:numPr>
          <w:ilvl w:val="0"/>
          <w:numId w:val="50"/>
        </w:numPr>
        <w:spacing w:line="360" w:lineRule="auto"/>
        <w:ind w:left="714" w:hanging="357"/>
        <w:jc w:val="both"/>
        <w:rPr>
          <w:rFonts w:ascii="Tahoma" w:hAnsi="Tahoma" w:cs="Tahoma"/>
        </w:rPr>
      </w:pPr>
      <w:r w:rsidRPr="000E41AF">
        <w:rPr>
          <w:rFonts w:ascii="Tahoma" w:hAnsi="Tahoma" w:cs="Tahoma"/>
        </w:rPr>
        <w:t>Symbol PKD</w:t>
      </w:r>
      <w:r>
        <w:rPr>
          <w:rFonts w:ascii="Tahoma" w:hAnsi="Tahoma" w:cs="Tahoma"/>
        </w:rPr>
        <w:t xml:space="preserve"> (działalność główna)</w:t>
      </w:r>
      <w:r w:rsidRPr="000E41AF">
        <w:rPr>
          <w:rFonts w:ascii="Tahoma" w:hAnsi="Tahoma" w:cs="Tahoma"/>
        </w:rPr>
        <w:t xml:space="preserve">:  </w:t>
      </w:r>
      <w:r w:rsidRPr="00ED5199">
        <w:rPr>
          <w:rFonts w:ascii="Tahoma" w:hAnsi="Tahoma" w:cs="Tahoma"/>
        </w:rPr>
        <w:t>3821Z</w:t>
      </w:r>
    </w:p>
    <w:p w14:paraId="415AD223" w14:textId="77777777" w:rsidR="004D538E" w:rsidRDefault="004D538E" w:rsidP="00EC6074">
      <w:pPr>
        <w:numPr>
          <w:ilvl w:val="0"/>
          <w:numId w:val="50"/>
        </w:numPr>
        <w:spacing w:line="360" w:lineRule="auto"/>
        <w:ind w:left="714" w:hanging="357"/>
        <w:jc w:val="both"/>
        <w:rPr>
          <w:rFonts w:ascii="Tahoma" w:hAnsi="Tahoma" w:cs="Tahoma"/>
        </w:rPr>
      </w:pPr>
      <w:r>
        <w:rPr>
          <w:rFonts w:ascii="Tahoma" w:hAnsi="Tahoma" w:cs="Tahoma"/>
        </w:rPr>
        <w:t xml:space="preserve">Symbole PKD (działalność pozostała):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1"/>
        <w:gridCol w:w="9031"/>
        <w:gridCol w:w="81"/>
      </w:tblGrid>
      <w:tr w:rsidR="004D538E" w:rsidRPr="006460C9" w14:paraId="76F9FF3F" w14:textId="77777777" w:rsidTr="004D538E">
        <w:trPr>
          <w:tblCellSpacing w:w="15" w:type="dxa"/>
        </w:trPr>
        <w:tc>
          <w:tcPr>
            <w:tcW w:w="0" w:type="auto"/>
            <w:vAlign w:val="center"/>
            <w:hideMark/>
          </w:tcPr>
          <w:p w14:paraId="543C5F2E" w14:textId="77777777" w:rsidR="004D538E" w:rsidRPr="006460C9" w:rsidRDefault="004D538E" w:rsidP="004D538E">
            <w:pPr>
              <w:ind w:left="357"/>
              <w:jc w:val="both"/>
              <w:rPr>
                <w:rFonts w:ascii="Tahoma" w:hAnsi="Tahoma" w:cs="Tahoma"/>
              </w:rPr>
            </w:pPr>
            <w:r w:rsidRPr="006460C9">
              <w:rPr>
                <w:rFonts w:ascii="Tahoma" w:hAnsi="Tahoma" w:cs="Tahoma"/>
              </w:rPr>
              <w:t>3511Z</w:t>
            </w:r>
          </w:p>
        </w:tc>
        <w:tc>
          <w:tcPr>
            <w:tcW w:w="0" w:type="auto"/>
            <w:vAlign w:val="center"/>
            <w:hideMark/>
          </w:tcPr>
          <w:p w14:paraId="2B1C5914" w14:textId="1CFC0E4C" w:rsidR="004D538E" w:rsidRPr="006460C9" w:rsidRDefault="004D538E" w:rsidP="004D538E">
            <w:pPr>
              <w:ind w:left="357"/>
              <w:jc w:val="both"/>
              <w:rPr>
                <w:rFonts w:ascii="Tahoma" w:hAnsi="Tahoma" w:cs="Tahoma"/>
              </w:rPr>
            </w:pPr>
            <w:r w:rsidRPr="006460C9">
              <w:rPr>
                <w:rFonts w:ascii="Tahoma" w:hAnsi="Tahoma" w:cs="Tahoma"/>
              </w:rPr>
              <w:t>WYTWARZANIE ENERGII ELEKTRYCZNEJ</w:t>
            </w:r>
            <w:r w:rsidR="00B61F2D">
              <w:rPr>
                <w:rFonts w:ascii="Tahoma" w:hAnsi="Tahoma" w:cs="Tahoma"/>
              </w:rPr>
              <w:t xml:space="preserve"> </w:t>
            </w:r>
            <w:r w:rsidR="00B61F2D" w:rsidRPr="00B61F2D">
              <w:rPr>
                <w:rFonts w:ascii="Tahoma" w:hAnsi="Tahoma" w:cs="Tahoma"/>
                <w:i/>
              </w:rPr>
              <w:t>(na własne potrzeby)</w:t>
            </w:r>
          </w:p>
        </w:tc>
        <w:tc>
          <w:tcPr>
            <w:tcW w:w="0" w:type="auto"/>
            <w:vAlign w:val="center"/>
            <w:hideMark/>
          </w:tcPr>
          <w:p w14:paraId="79922748" w14:textId="77777777" w:rsidR="004D538E" w:rsidRPr="006460C9" w:rsidRDefault="004D538E" w:rsidP="004D538E">
            <w:pPr>
              <w:spacing w:line="360" w:lineRule="auto"/>
              <w:ind w:left="357"/>
              <w:jc w:val="both"/>
              <w:rPr>
                <w:rFonts w:ascii="Tahoma" w:hAnsi="Tahoma" w:cs="Tahoma"/>
              </w:rPr>
            </w:pPr>
          </w:p>
        </w:tc>
      </w:tr>
      <w:tr w:rsidR="004D538E" w:rsidRPr="006460C9" w14:paraId="2A22497C" w14:textId="77777777" w:rsidTr="004D538E">
        <w:trPr>
          <w:tblCellSpacing w:w="15" w:type="dxa"/>
        </w:trPr>
        <w:tc>
          <w:tcPr>
            <w:tcW w:w="0" w:type="auto"/>
            <w:vAlign w:val="center"/>
            <w:hideMark/>
          </w:tcPr>
          <w:p w14:paraId="6FC20B18" w14:textId="77777777" w:rsidR="004D538E" w:rsidRPr="006460C9" w:rsidRDefault="004D538E" w:rsidP="004D538E">
            <w:pPr>
              <w:ind w:left="357"/>
              <w:jc w:val="both"/>
              <w:rPr>
                <w:rFonts w:ascii="Tahoma" w:hAnsi="Tahoma" w:cs="Tahoma"/>
              </w:rPr>
            </w:pPr>
            <w:r w:rsidRPr="006460C9">
              <w:rPr>
                <w:rFonts w:ascii="Tahoma" w:hAnsi="Tahoma" w:cs="Tahoma"/>
              </w:rPr>
              <w:t>3512Z</w:t>
            </w:r>
          </w:p>
        </w:tc>
        <w:tc>
          <w:tcPr>
            <w:tcW w:w="0" w:type="auto"/>
            <w:vAlign w:val="center"/>
            <w:hideMark/>
          </w:tcPr>
          <w:p w14:paraId="023097A0" w14:textId="20B3F02D" w:rsidR="004D538E" w:rsidRPr="006460C9" w:rsidRDefault="004D538E" w:rsidP="004D538E">
            <w:pPr>
              <w:ind w:left="357"/>
              <w:jc w:val="both"/>
              <w:rPr>
                <w:rFonts w:ascii="Tahoma" w:hAnsi="Tahoma" w:cs="Tahoma"/>
              </w:rPr>
            </w:pPr>
            <w:r w:rsidRPr="006460C9">
              <w:rPr>
                <w:rFonts w:ascii="Tahoma" w:hAnsi="Tahoma" w:cs="Tahoma"/>
              </w:rPr>
              <w:t>PRZESYŁANIE ENERGII ELEKTRYCZNEJ</w:t>
            </w:r>
            <w:r w:rsidR="00B61F2D">
              <w:rPr>
                <w:rFonts w:ascii="Tahoma" w:hAnsi="Tahoma" w:cs="Tahoma"/>
              </w:rPr>
              <w:t xml:space="preserve"> </w:t>
            </w:r>
            <w:r w:rsidR="00B61F2D" w:rsidRPr="00B61F2D">
              <w:rPr>
                <w:rFonts w:ascii="Tahoma" w:hAnsi="Tahoma" w:cs="Tahoma"/>
                <w:i/>
              </w:rPr>
              <w:t>(na własne potrzeby)</w:t>
            </w:r>
          </w:p>
        </w:tc>
        <w:tc>
          <w:tcPr>
            <w:tcW w:w="0" w:type="auto"/>
            <w:vAlign w:val="center"/>
            <w:hideMark/>
          </w:tcPr>
          <w:p w14:paraId="1D358B00" w14:textId="77777777" w:rsidR="004D538E" w:rsidRPr="006460C9" w:rsidRDefault="004D538E" w:rsidP="004D538E">
            <w:pPr>
              <w:spacing w:line="360" w:lineRule="auto"/>
              <w:ind w:left="357"/>
              <w:jc w:val="both"/>
              <w:rPr>
                <w:rFonts w:ascii="Tahoma" w:hAnsi="Tahoma" w:cs="Tahoma"/>
              </w:rPr>
            </w:pPr>
          </w:p>
        </w:tc>
      </w:tr>
      <w:tr w:rsidR="004D538E" w:rsidRPr="006460C9" w14:paraId="2C351D38" w14:textId="77777777" w:rsidTr="004D538E">
        <w:trPr>
          <w:tblCellSpacing w:w="15" w:type="dxa"/>
        </w:trPr>
        <w:tc>
          <w:tcPr>
            <w:tcW w:w="0" w:type="auto"/>
            <w:vAlign w:val="center"/>
            <w:hideMark/>
          </w:tcPr>
          <w:p w14:paraId="0069D34C" w14:textId="77777777" w:rsidR="004D538E" w:rsidRPr="006460C9" w:rsidRDefault="004D538E" w:rsidP="004D538E">
            <w:pPr>
              <w:ind w:left="357"/>
              <w:jc w:val="both"/>
              <w:rPr>
                <w:rFonts w:ascii="Tahoma" w:hAnsi="Tahoma" w:cs="Tahoma"/>
              </w:rPr>
            </w:pPr>
            <w:r w:rsidRPr="006460C9">
              <w:rPr>
                <w:rFonts w:ascii="Tahoma" w:hAnsi="Tahoma" w:cs="Tahoma"/>
              </w:rPr>
              <w:t>3514Z</w:t>
            </w:r>
          </w:p>
        </w:tc>
        <w:tc>
          <w:tcPr>
            <w:tcW w:w="0" w:type="auto"/>
            <w:vAlign w:val="center"/>
            <w:hideMark/>
          </w:tcPr>
          <w:p w14:paraId="76DBB564" w14:textId="6CA768B9" w:rsidR="004D538E" w:rsidRPr="006460C9" w:rsidRDefault="004D538E" w:rsidP="004D538E">
            <w:pPr>
              <w:ind w:left="357"/>
              <w:jc w:val="both"/>
              <w:rPr>
                <w:rFonts w:ascii="Tahoma" w:hAnsi="Tahoma" w:cs="Tahoma"/>
              </w:rPr>
            </w:pPr>
            <w:r w:rsidRPr="006460C9">
              <w:rPr>
                <w:rFonts w:ascii="Tahoma" w:hAnsi="Tahoma" w:cs="Tahoma"/>
              </w:rPr>
              <w:t>HANDEL ENERGIĄ ELEKTRYCZNĄ</w:t>
            </w:r>
            <w:r w:rsidR="00B61F2D">
              <w:rPr>
                <w:rFonts w:ascii="Tahoma" w:hAnsi="Tahoma" w:cs="Tahoma"/>
              </w:rPr>
              <w:t xml:space="preserve"> </w:t>
            </w:r>
            <w:r w:rsidR="00B61F2D" w:rsidRPr="00B61F2D">
              <w:rPr>
                <w:rFonts w:ascii="Tahoma" w:hAnsi="Tahoma" w:cs="Tahoma"/>
                <w:i/>
              </w:rPr>
              <w:t>(na własne potrzeby)</w:t>
            </w:r>
          </w:p>
        </w:tc>
        <w:tc>
          <w:tcPr>
            <w:tcW w:w="0" w:type="auto"/>
            <w:vAlign w:val="center"/>
            <w:hideMark/>
          </w:tcPr>
          <w:p w14:paraId="65CAB2AA" w14:textId="77777777" w:rsidR="004D538E" w:rsidRPr="006460C9" w:rsidRDefault="004D538E" w:rsidP="004D538E">
            <w:pPr>
              <w:spacing w:line="360" w:lineRule="auto"/>
              <w:ind w:left="357"/>
              <w:jc w:val="both"/>
              <w:rPr>
                <w:rFonts w:ascii="Tahoma" w:hAnsi="Tahoma" w:cs="Tahoma"/>
              </w:rPr>
            </w:pPr>
          </w:p>
        </w:tc>
      </w:tr>
      <w:tr w:rsidR="004D538E" w:rsidRPr="006460C9" w14:paraId="4E62ED53" w14:textId="77777777" w:rsidTr="004D538E">
        <w:trPr>
          <w:tblCellSpacing w:w="15" w:type="dxa"/>
        </w:trPr>
        <w:tc>
          <w:tcPr>
            <w:tcW w:w="0" w:type="auto"/>
            <w:vAlign w:val="center"/>
            <w:hideMark/>
          </w:tcPr>
          <w:p w14:paraId="0CAEB1AF" w14:textId="77777777" w:rsidR="004D538E" w:rsidRPr="006460C9" w:rsidRDefault="004D538E" w:rsidP="004D538E">
            <w:pPr>
              <w:ind w:left="357"/>
              <w:jc w:val="both"/>
              <w:rPr>
                <w:rFonts w:ascii="Tahoma" w:hAnsi="Tahoma" w:cs="Tahoma"/>
              </w:rPr>
            </w:pPr>
            <w:r w:rsidRPr="006460C9">
              <w:rPr>
                <w:rFonts w:ascii="Tahoma" w:hAnsi="Tahoma" w:cs="Tahoma"/>
              </w:rPr>
              <w:t>3811Z</w:t>
            </w:r>
          </w:p>
        </w:tc>
        <w:tc>
          <w:tcPr>
            <w:tcW w:w="0" w:type="auto"/>
            <w:vAlign w:val="center"/>
            <w:hideMark/>
          </w:tcPr>
          <w:p w14:paraId="24E32CDD" w14:textId="6D697199" w:rsidR="004D538E" w:rsidRPr="006460C9" w:rsidRDefault="004D538E" w:rsidP="004D538E">
            <w:pPr>
              <w:ind w:left="357"/>
              <w:jc w:val="both"/>
              <w:rPr>
                <w:rFonts w:ascii="Tahoma" w:hAnsi="Tahoma" w:cs="Tahoma"/>
              </w:rPr>
            </w:pPr>
            <w:r w:rsidRPr="006460C9">
              <w:rPr>
                <w:rFonts w:ascii="Tahoma" w:hAnsi="Tahoma" w:cs="Tahoma"/>
              </w:rPr>
              <w:t>ZBIERANIE ODPADÓW INNYCH NIŻ NIEBEZPIECZNE</w:t>
            </w:r>
            <w:r w:rsidR="00B61F2D">
              <w:rPr>
                <w:rFonts w:ascii="Tahoma" w:hAnsi="Tahoma" w:cs="Tahoma"/>
              </w:rPr>
              <w:t xml:space="preserve"> </w:t>
            </w:r>
          </w:p>
        </w:tc>
        <w:tc>
          <w:tcPr>
            <w:tcW w:w="0" w:type="auto"/>
            <w:vAlign w:val="center"/>
            <w:hideMark/>
          </w:tcPr>
          <w:p w14:paraId="3A3CED28" w14:textId="77777777" w:rsidR="004D538E" w:rsidRPr="006460C9" w:rsidRDefault="004D538E" w:rsidP="004D538E">
            <w:pPr>
              <w:spacing w:line="360" w:lineRule="auto"/>
              <w:ind w:left="357"/>
              <w:jc w:val="both"/>
              <w:rPr>
                <w:rFonts w:ascii="Tahoma" w:hAnsi="Tahoma" w:cs="Tahoma"/>
              </w:rPr>
            </w:pPr>
          </w:p>
        </w:tc>
      </w:tr>
      <w:tr w:rsidR="004D538E" w:rsidRPr="006460C9" w14:paraId="4BAB2855" w14:textId="77777777" w:rsidTr="004D538E">
        <w:trPr>
          <w:tblCellSpacing w:w="15" w:type="dxa"/>
        </w:trPr>
        <w:tc>
          <w:tcPr>
            <w:tcW w:w="0" w:type="auto"/>
            <w:vAlign w:val="center"/>
            <w:hideMark/>
          </w:tcPr>
          <w:p w14:paraId="4437622B" w14:textId="77777777" w:rsidR="004D538E" w:rsidRPr="006460C9" w:rsidRDefault="004D538E" w:rsidP="004D538E">
            <w:pPr>
              <w:ind w:left="357"/>
              <w:jc w:val="both"/>
              <w:rPr>
                <w:rFonts w:ascii="Tahoma" w:hAnsi="Tahoma" w:cs="Tahoma"/>
              </w:rPr>
            </w:pPr>
            <w:r w:rsidRPr="006460C9">
              <w:rPr>
                <w:rFonts w:ascii="Tahoma" w:hAnsi="Tahoma" w:cs="Tahoma"/>
              </w:rPr>
              <w:t>3812Z</w:t>
            </w:r>
          </w:p>
        </w:tc>
        <w:tc>
          <w:tcPr>
            <w:tcW w:w="0" w:type="auto"/>
            <w:vAlign w:val="center"/>
            <w:hideMark/>
          </w:tcPr>
          <w:p w14:paraId="1BBDDD5F" w14:textId="77777777" w:rsidR="004D538E" w:rsidRPr="006460C9" w:rsidRDefault="004D538E" w:rsidP="004D538E">
            <w:pPr>
              <w:ind w:left="357"/>
              <w:jc w:val="both"/>
              <w:rPr>
                <w:rFonts w:ascii="Tahoma" w:hAnsi="Tahoma" w:cs="Tahoma"/>
              </w:rPr>
            </w:pPr>
            <w:r w:rsidRPr="006460C9">
              <w:rPr>
                <w:rFonts w:ascii="Tahoma" w:hAnsi="Tahoma" w:cs="Tahoma"/>
              </w:rPr>
              <w:t>ZBIERANIE ODPADÓW NIEBEZPIECZNYCH</w:t>
            </w:r>
          </w:p>
        </w:tc>
        <w:tc>
          <w:tcPr>
            <w:tcW w:w="0" w:type="auto"/>
            <w:vAlign w:val="center"/>
            <w:hideMark/>
          </w:tcPr>
          <w:p w14:paraId="5DE23F81" w14:textId="77777777" w:rsidR="004D538E" w:rsidRPr="006460C9" w:rsidRDefault="004D538E" w:rsidP="004D538E">
            <w:pPr>
              <w:spacing w:line="360" w:lineRule="auto"/>
              <w:ind w:left="357"/>
              <w:jc w:val="both"/>
              <w:rPr>
                <w:rFonts w:ascii="Tahoma" w:hAnsi="Tahoma" w:cs="Tahoma"/>
              </w:rPr>
            </w:pPr>
          </w:p>
        </w:tc>
      </w:tr>
      <w:tr w:rsidR="004D538E" w:rsidRPr="006460C9" w14:paraId="7D5B4E78" w14:textId="77777777" w:rsidTr="004D538E">
        <w:trPr>
          <w:tblCellSpacing w:w="15" w:type="dxa"/>
        </w:trPr>
        <w:tc>
          <w:tcPr>
            <w:tcW w:w="0" w:type="auto"/>
            <w:vAlign w:val="center"/>
            <w:hideMark/>
          </w:tcPr>
          <w:p w14:paraId="00371103" w14:textId="77777777" w:rsidR="004D538E" w:rsidRPr="006460C9" w:rsidRDefault="004D538E" w:rsidP="004D538E">
            <w:pPr>
              <w:ind w:left="357"/>
              <w:jc w:val="both"/>
              <w:rPr>
                <w:rFonts w:ascii="Tahoma" w:hAnsi="Tahoma" w:cs="Tahoma"/>
              </w:rPr>
            </w:pPr>
            <w:r w:rsidRPr="006460C9">
              <w:rPr>
                <w:rFonts w:ascii="Tahoma" w:hAnsi="Tahoma" w:cs="Tahoma"/>
              </w:rPr>
              <w:t>3900Z</w:t>
            </w:r>
          </w:p>
        </w:tc>
        <w:tc>
          <w:tcPr>
            <w:tcW w:w="0" w:type="auto"/>
            <w:vAlign w:val="center"/>
            <w:hideMark/>
          </w:tcPr>
          <w:p w14:paraId="5B94422E" w14:textId="77777777" w:rsidR="004D538E" w:rsidRPr="006460C9" w:rsidRDefault="004D538E" w:rsidP="004D538E">
            <w:pPr>
              <w:ind w:left="357"/>
              <w:jc w:val="both"/>
              <w:rPr>
                <w:rFonts w:ascii="Tahoma" w:hAnsi="Tahoma" w:cs="Tahoma"/>
              </w:rPr>
            </w:pPr>
            <w:r w:rsidRPr="006460C9">
              <w:rPr>
                <w:rFonts w:ascii="Tahoma" w:hAnsi="Tahoma" w:cs="Tahoma"/>
              </w:rPr>
              <w:t>DZIAŁALNOŚĆ ZWIĄZANA Z REKULTYWACJĄ I POZOSTAŁA DZIAŁALNOŚĆ USŁUGOWA ZWIĄZANA Z GOSPODARKĄ ODPADAMI</w:t>
            </w:r>
          </w:p>
        </w:tc>
        <w:tc>
          <w:tcPr>
            <w:tcW w:w="0" w:type="auto"/>
            <w:vAlign w:val="center"/>
            <w:hideMark/>
          </w:tcPr>
          <w:p w14:paraId="61BBD15A" w14:textId="77777777" w:rsidR="004D538E" w:rsidRPr="006460C9" w:rsidRDefault="004D538E" w:rsidP="004D538E">
            <w:pPr>
              <w:spacing w:line="360" w:lineRule="auto"/>
              <w:ind w:left="357"/>
              <w:jc w:val="both"/>
              <w:rPr>
                <w:rFonts w:ascii="Tahoma" w:hAnsi="Tahoma" w:cs="Tahoma"/>
              </w:rPr>
            </w:pPr>
          </w:p>
        </w:tc>
      </w:tr>
      <w:tr w:rsidR="004D538E" w:rsidRPr="006460C9" w14:paraId="055D646C" w14:textId="77777777" w:rsidTr="004D538E">
        <w:trPr>
          <w:tblCellSpacing w:w="15" w:type="dxa"/>
        </w:trPr>
        <w:tc>
          <w:tcPr>
            <w:tcW w:w="0" w:type="auto"/>
            <w:vAlign w:val="center"/>
            <w:hideMark/>
          </w:tcPr>
          <w:p w14:paraId="32DE5D90" w14:textId="77777777" w:rsidR="004D538E" w:rsidRPr="006460C9" w:rsidRDefault="004D538E" w:rsidP="004D538E">
            <w:pPr>
              <w:ind w:left="357"/>
              <w:jc w:val="both"/>
              <w:rPr>
                <w:rFonts w:ascii="Tahoma" w:hAnsi="Tahoma" w:cs="Tahoma"/>
              </w:rPr>
            </w:pPr>
            <w:r w:rsidRPr="006460C9">
              <w:rPr>
                <w:rFonts w:ascii="Tahoma" w:hAnsi="Tahoma" w:cs="Tahoma"/>
              </w:rPr>
              <w:t>4939Z</w:t>
            </w:r>
          </w:p>
        </w:tc>
        <w:tc>
          <w:tcPr>
            <w:tcW w:w="0" w:type="auto"/>
            <w:vAlign w:val="center"/>
            <w:hideMark/>
          </w:tcPr>
          <w:p w14:paraId="17B81C7B" w14:textId="77777777" w:rsidR="004D538E" w:rsidRPr="006460C9" w:rsidRDefault="004D538E" w:rsidP="004D538E">
            <w:pPr>
              <w:ind w:left="357"/>
              <w:jc w:val="both"/>
              <w:rPr>
                <w:rFonts w:ascii="Tahoma" w:hAnsi="Tahoma" w:cs="Tahoma"/>
              </w:rPr>
            </w:pPr>
            <w:r w:rsidRPr="006460C9">
              <w:rPr>
                <w:rFonts w:ascii="Tahoma" w:hAnsi="Tahoma" w:cs="Tahoma"/>
              </w:rPr>
              <w:t>POZOSTAŁY TRANSPORT LĄDOWY PASAŻERSKI, GDZIE INDZIEJ NIESKLASYFIKOWANY</w:t>
            </w:r>
          </w:p>
        </w:tc>
        <w:tc>
          <w:tcPr>
            <w:tcW w:w="0" w:type="auto"/>
            <w:vAlign w:val="center"/>
            <w:hideMark/>
          </w:tcPr>
          <w:p w14:paraId="0D2952E2" w14:textId="77777777" w:rsidR="004D538E" w:rsidRPr="006460C9" w:rsidRDefault="004D538E" w:rsidP="004D538E">
            <w:pPr>
              <w:spacing w:line="360" w:lineRule="auto"/>
              <w:ind w:left="357"/>
              <w:jc w:val="both"/>
              <w:rPr>
                <w:rFonts w:ascii="Tahoma" w:hAnsi="Tahoma" w:cs="Tahoma"/>
              </w:rPr>
            </w:pPr>
          </w:p>
        </w:tc>
      </w:tr>
      <w:tr w:rsidR="004D538E" w:rsidRPr="006460C9" w14:paraId="3C0AC3F0" w14:textId="77777777" w:rsidTr="004D538E">
        <w:trPr>
          <w:tblCellSpacing w:w="15" w:type="dxa"/>
        </w:trPr>
        <w:tc>
          <w:tcPr>
            <w:tcW w:w="0" w:type="auto"/>
            <w:vAlign w:val="center"/>
            <w:hideMark/>
          </w:tcPr>
          <w:p w14:paraId="6AE23F2D" w14:textId="77777777" w:rsidR="004D538E" w:rsidRPr="006460C9" w:rsidRDefault="004D538E" w:rsidP="004D538E">
            <w:pPr>
              <w:ind w:left="357"/>
              <w:jc w:val="both"/>
              <w:rPr>
                <w:rFonts w:ascii="Tahoma" w:hAnsi="Tahoma" w:cs="Tahoma"/>
              </w:rPr>
            </w:pPr>
            <w:r w:rsidRPr="006460C9">
              <w:rPr>
                <w:rFonts w:ascii="Tahoma" w:hAnsi="Tahoma" w:cs="Tahoma"/>
              </w:rPr>
              <w:t>4941Z</w:t>
            </w:r>
          </w:p>
        </w:tc>
        <w:tc>
          <w:tcPr>
            <w:tcW w:w="0" w:type="auto"/>
            <w:vAlign w:val="center"/>
            <w:hideMark/>
          </w:tcPr>
          <w:p w14:paraId="049E872E" w14:textId="3B57EC9E" w:rsidR="004D538E" w:rsidRPr="006460C9" w:rsidRDefault="004D538E" w:rsidP="004D538E">
            <w:pPr>
              <w:ind w:left="357"/>
              <w:jc w:val="both"/>
              <w:rPr>
                <w:rFonts w:ascii="Tahoma" w:hAnsi="Tahoma" w:cs="Tahoma"/>
              </w:rPr>
            </w:pPr>
            <w:r w:rsidRPr="006460C9">
              <w:rPr>
                <w:rFonts w:ascii="Tahoma" w:hAnsi="Tahoma" w:cs="Tahoma"/>
              </w:rPr>
              <w:t>TRANSPORT DROGOWY TOWARÓW</w:t>
            </w:r>
            <w:r w:rsidR="00B61F2D">
              <w:rPr>
                <w:rFonts w:ascii="Tahoma" w:hAnsi="Tahoma" w:cs="Tahoma"/>
              </w:rPr>
              <w:t xml:space="preserve"> </w:t>
            </w:r>
            <w:r w:rsidR="00B61F2D" w:rsidRPr="00B61F2D">
              <w:rPr>
                <w:rFonts w:ascii="Tahoma" w:hAnsi="Tahoma" w:cs="Tahoma"/>
                <w:i/>
              </w:rPr>
              <w:t>(Transport odpadów od właścicieli nieruchomości, rozwożenie pojemników na wskazane posesje, zimowe utrzymanie dróg-odśnieżanie)</w:t>
            </w:r>
          </w:p>
        </w:tc>
        <w:tc>
          <w:tcPr>
            <w:tcW w:w="0" w:type="auto"/>
            <w:vAlign w:val="center"/>
            <w:hideMark/>
          </w:tcPr>
          <w:p w14:paraId="50B49D7E" w14:textId="77777777" w:rsidR="004D538E" w:rsidRPr="006460C9" w:rsidRDefault="004D538E" w:rsidP="004D538E">
            <w:pPr>
              <w:spacing w:line="360" w:lineRule="auto"/>
              <w:ind w:left="357"/>
              <w:jc w:val="both"/>
              <w:rPr>
                <w:rFonts w:ascii="Tahoma" w:hAnsi="Tahoma" w:cs="Tahoma"/>
              </w:rPr>
            </w:pPr>
          </w:p>
        </w:tc>
      </w:tr>
      <w:tr w:rsidR="004D538E" w:rsidRPr="006460C9" w14:paraId="58B26B8D" w14:textId="77777777" w:rsidTr="004D538E">
        <w:trPr>
          <w:tblCellSpacing w:w="15" w:type="dxa"/>
        </w:trPr>
        <w:tc>
          <w:tcPr>
            <w:tcW w:w="0" w:type="auto"/>
            <w:vAlign w:val="center"/>
            <w:hideMark/>
          </w:tcPr>
          <w:p w14:paraId="040BADE0" w14:textId="77777777" w:rsidR="004D538E" w:rsidRPr="006460C9" w:rsidRDefault="004D538E" w:rsidP="004D538E">
            <w:pPr>
              <w:ind w:left="357"/>
              <w:jc w:val="both"/>
              <w:rPr>
                <w:rFonts w:ascii="Tahoma" w:hAnsi="Tahoma" w:cs="Tahoma"/>
              </w:rPr>
            </w:pPr>
            <w:r w:rsidRPr="006460C9">
              <w:rPr>
                <w:rFonts w:ascii="Tahoma" w:hAnsi="Tahoma" w:cs="Tahoma"/>
              </w:rPr>
              <w:t>8130Z</w:t>
            </w:r>
          </w:p>
        </w:tc>
        <w:tc>
          <w:tcPr>
            <w:tcW w:w="0" w:type="auto"/>
            <w:vAlign w:val="center"/>
            <w:hideMark/>
          </w:tcPr>
          <w:p w14:paraId="371D3D05" w14:textId="77777777" w:rsidR="004D538E" w:rsidRDefault="004D538E" w:rsidP="004D538E">
            <w:pPr>
              <w:ind w:left="357"/>
              <w:jc w:val="both"/>
              <w:rPr>
                <w:rFonts w:ascii="Tahoma" w:hAnsi="Tahoma" w:cs="Tahoma"/>
              </w:rPr>
            </w:pPr>
            <w:r w:rsidRPr="006460C9">
              <w:rPr>
                <w:rFonts w:ascii="Tahoma" w:hAnsi="Tahoma" w:cs="Tahoma"/>
              </w:rPr>
              <w:t>DZIAŁALNOŚĆ USŁUGOWA ZWIĄZANA Z ZAGOSPODAROWANIEM TERENÓW ZIELENI</w:t>
            </w:r>
          </w:p>
          <w:p w14:paraId="4F1A1C20" w14:textId="3270DF04" w:rsidR="00B61F2D" w:rsidRPr="00B61F2D" w:rsidRDefault="00B61F2D" w:rsidP="004D538E">
            <w:pPr>
              <w:ind w:left="357"/>
              <w:jc w:val="both"/>
              <w:rPr>
                <w:rFonts w:ascii="Tahoma" w:hAnsi="Tahoma" w:cs="Tahoma"/>
                <w:i/>
              </w:rPr>
            </w:pPr>
            <w:r w:rsidRPr="00B61F2D">
              <w:rPr>
                <w:rFonts w:ascii="Tahoma" w:hAnsi="Tahoma" w:cs="Tahoma"/>
                <w:i/>
              </w:rPr>
              <w:t>(aktualnie działalność  niewykonywana)</w:t>
            </w:r>
          </w:p>
        </w:tc>
        <w:tc>
          <w:tcPr>
            <w:tcW w:w="0" w:type="auto"/>
            <w:vAlign w:val="center"/>
            <w:hideMark/>
          </w:tcPr>
          <w:p w14:paraId="37B5E8D8" w14:textId="77777777" w:rsidR="004D538E" w:rsidRPr="006460C9" w:rsidRDefault="004D538E" w:rsidP="004D538E">
            <w:pPr>
              <w:spacing w:line="360" w:lineRule="auto"/>
              <w:ind w:left="357"/>
              <w:jc w:val="both"/>
              <w:rPr>
                <w:rFonts w:ascii="Tahoma" w:hAnsi="Tahoma" w:cs="Tahoma"/>
              </w:rPr>
            </w:pPr>
          </w:p>
        </w:tc>
      </w:tr>
    </w:tbl>
    <w:p w14:paraId="7570B00C" w14:textId="69BF985A" w:rsidR="001601A6" w:rsidRPr="003D0940" w:rsidRDefault="001601A6" w:rsidP="001601A6">
      <w:pPr>
        <w:spacing w:line="360" w:lineRule="auto"/>
        <w:ind w:firstLine="360"/>
        <w:jc w:val="both"/>
        <w:rPr>
          <w:rFonts w:ascii="Tahoma" w:hAnsi="Tahoma" w:cs="Tahoma"/>
        </w:rPr>
      </w:pPr>
      <w:r>
        <w:rPr>
          <w:rFonts w:ascii="Tahoma" w:hAnsi="Tahoma" w:cs="Tahoma"/>
        </w:rPr>
        <w:t>8129Z</w:t>
      </w:r>
      <w:r>
        <w:rPr>
          <w:rFonts w:ascii="Tahoma" w:hAnsi="Tahoma" w:cs="Tahoma"/>
        </w:rPr>
        <w:tab/>
      </w:r>
      <w:r w:rsidRPr="003D0940">
        <w:rPr>
          <w:rFonts w:ascii="Tahoma" w:hAnsi="Tahoma" w:cs="Tahoma"/>
        </w:rPr>
        <w:t>POZOSTAŁE SPRZĄTANIE (dot. zimowego utrzymania dróg)</w:t>
      </w:r>
    </w:p>
    <w:p w14:paraId="660DF700" w14:textId="77777777" w:rsidR="001601A6" w:rsidRPr="002A2D1F" w:rsidRDefault="001601A6" w:rsidP="004D538E">
      <w:pPr>
        <w:spacing w:line="360" w:lineRule="auto"/>
        <w:ind w:left="357"/>
        <w:jc w:val="both"/>
        <w:rPr>
          <w:rFonts w:ascii="Tahoma" w:hAnsi="Tahoma" w:cs="Tahoma"/>
        </w:rPr>
      </w:pPr>
    </w:p>
    <w:p w14:paraId="36760A30" w14:textId="77777777" w:rsidR="004D538E" w:rsidRPr="002A2D1F" w:rsidRDefault="004D538E" w:rsidP="00EC6074">
      <w:pPr>
        <w:numPr>
          <w:ilvl w:val="0"/>
          <w:numId w:val="50"/>
        </w:numPr>
        <w:suppressAutoHyphens/>
        <w:spacing w:line="360" w:lineRule="auto"/>
        <w:jc w:val="both"/>
        <w:rPr>
          <w:rFonts w:ascii="Tahoma" w:hAnsi="Tahoma" w:cs="Tahoma"/>
        </w:rPr>
      </w:pPr>
      <w:r w:rsidRPr="002A2D1F">
        <w:rPr>
          <w:rFonts w:ascii="Tahoma" w:hAnsi="Tahoma" w:cs="Tahoma"/>
        </w:rPr>
        <w:t>Charakterystyka działalności: (opisowa)</w:t>
      </w:r>
    </w:p>
    <w:p w14:paraId="6971ACF9" w14:textId="77777777" w:rsidR="004D538E" w:rsidRPr="002A2D1F" w:rsidRDefault="004D538E" w:rsidP="004D538E">
      <w:pPr>
        <w:spacing w:line="360" w:lineRule="auto"/>
        <w:jc w:val="both"/>
        <w:rPr>
          <w:rFonts w:ascii="Tahoma" w:hAnsi="Tahoma" w:cs="Tahoma"/>
        </w:rPr>
      </w:pPr>
      <w:r w:rsidRPr="002A2D1F">
        <w:rPr>
          <w:rFonts w:ascii="Tahoma" w:hAnsi="Tahoma" w:cs="Tahoma"/>
        </w:rPr>
        <w:t>Gospodarka odpadami i transport odpadów od mieszkańców na zlecenie Związku Międzygminnego „Czysty Region”</w:t>
      </w:r>
    </w:p>
    <w:p w14:paraId="4905CEFB" w14:textId="77777777" w:rsidR="004D538E" w:rsidRPr="002A2D1F" w:rsidRDefault="004D538E" w:rsidP="004D538E">
      <w:pPr>
        <w:spacing w:line="360" w:lineRule="auto"/>
        <w:jc w:val="both"/>
        <w:rPr>
          <w:rFonts w:ascii="Tahoma" w:hAnsi="Tahoma" w:cs="Tahoma"/>
        </w:rPr>
      </w:pPr>
    </w:p>
    <w:p w14:paraId="7EE25D0E" w14:textId="77777777" w:rsidR="004D538E" w:rsidRPr="002A2D1F" w:rsidRDefault="004D538E" w:rsidP="00EC6074">
      <w:pPr>
        <w:numPr>
          <w:ilvl w:val="0"/>
          <w:numId w:val="51"/>
        </w:numPr>
        <w:spacing w:line="360" w:lineRule="auto"/>
        <w:jc w:val="both"/>
        <w:rPr>
          <w:rFonts w:ascii="Tahoma" w:hAnsi="Tahoma" w:cs="Tahoma"/>
        </w:rPr>
      </w:pPr>
      <w:r w:rsidRPr="002A2D1F">
        <w:rPr>
          <w:rFonts w:ascii="Tahoma" w:hAnsi="Tahoma" w:cs="Tahoma"/>
        </w:rPr>
        <w:t>Liczba zatrudnionych osób: 100</w:t>
      </w:r>
    </w:p>
    <w:p w14:paraId="4D18D52D" w14:textId="77777777" w:rsidR="004D538E" w:rsidRPr="002A2D1F" w:rsidRDefault="004D538E" w:rsidP="00EC6074">
      <w:pPr>
        <w:numPr>
          <w:ilvl w:val="0"/>
          <w:numId w:val="51"/>
        </w:numPr>
        <w:spacing w:line="360" w:lineRule="auto"/>
        <w:rPr>
          <w:rFonts w:ascii="Tahoma" w:hAnsi="Tahoma" w:cs="Tahoma"/>
        </w:rPr>
      </w:pPr>
      <w:r w:rsidRPr="002A2D1F">
        <w:rPr>
          <w:rFonts w:ascii="Tahoma" w:hAnsi="Tahoma" w:cs="Tahoma"/>
        </w:rPr>
        <w:t>Przychód za ostatnie 12 miesięcy /za ostatni zamknięty rok obrotowy/ (w zł): 17 223 100,00 zł</w:t>
      </w:r>
    </w:p>
    <w:p w14:paraId="4CB6F930" w14:textId="77777777" w:rsidR="004D538E" w:rsidRPr="002A2D1F" w:rsidRDefault="004D538E" w:rsidP="00EC6074">
      <w:pPr>
        <w:numPr>
          <w:ilvl w:val="0"/>
          <w:numId w:val="51"/>
        </w:numPr>
        <w:spacing w:line="360" w:lineRule="auto"/>
        <w:rPr>
          <w:rFonts w:ascii="Tahoma" w:hAnsi="Tahoma" w:cs="Tahoma"/>
        </w:rPr>
      </w:pPr>
      <w:r w:rsidRPr="002A2D1F">
        <w:rPr>
          <w:rFonts w:ascii="Tahoma" w:hAnsi="Tahoma" w:cs="Tahoma"/>
        </w:rPr>
        <w:t>Planowany w 12-miesięcznym okresie ubezpieczenia przychód (w zł): 22 039 700,00 zł</w:t>
      </w:r>
    </w:p>
    <w:p w14:paraId="1E40A121" w14:textId="77777777" w:rsidR="002A2D1F" w:rsidRPr="002A2D1F" w:rsidRDefault="002A2D1F" w:rsidP="004D538E">
      <w:pPr>
        <w:rPr>
          <w:rFonts w:ascii="Tahoma" w:hAnsi="Tahoma" w:cs="Tahoma"/>
          <w:b/>
        </w:rPr>
      </w:pPr>
    </w:p>
    <w:p w14:paraId="2282781D" w14:textId="722205AD" w:rsidR="004D538E" w:rsidRPr="002A2D1F" w:rsidRDefault="002A2D1F" w:rsidP="004D538E">
      <w:pPr>
        <w:rPr>
          <w:rFonts w:ascii="Tahoma" w:hAnsi="Tahoma" w:cs="Tahoma"/>
          <w:b/>
        </w:rPr>
      </w:pPr>
      <w:r w:rsidRPr="002A2D1F">
        <w:rPr>
          <w:rFonts w:ascii="Tahoma" w:hAnsi="Tahoma" w:cs="Tahoma"/>
          <w:b/>
        </w:rPr>
        <w:t>DODATKOWE INFORMACJE DO OCENY RYZYKA:</w:t>
      </w:r>
    </w:p>
    <w:p w14:paraId="2C9EF3F4" w14:textId="31135BAE" w:rsidR="002A2D1F" w:rsidRPr="002A2D1F" w:rsidRDefault="002A2D1F" w:rsidP="004D538E">
      <w:pPr>
        <w:rPr>
          <w:rFonts w:ascii="Tahoma" w:hAnsi="Tahoma" w:cs="Tahoma"/>
        </w:rPr>
      </w:pPr>
      <w:r w:rsidRPr="002A2D1F">
        <w:rPr>
          <w:rFonts w:ascii="Tahoma" w:hAnsi="Tahoma" w:cs="Tahoma"/>
        </w:rPr>
        <w:t>Zamawiający nie zbiera odpadów niebezpiecznych.</w:t>
      </w:r>
    </w:p>
    <w:p w14:paraId="6901996D" w14:textId="5F51A645" w:rsidR="002A2D1F" w:rsidRDefault="002A2D1F" w:rsidP="002A2D1F">
      <w:pPr>
        <w:rPr>
          <w:rFonts w:ascii="Tahoma" w:hAnsi="Tahoma" w:cs="Tahoma"/>
          <w:bCs/>
        </w:rPr>
      </w:pPr>
      <w:r w:rsidRPr="002A2D1F">
        <w:rPr>
          <w:rFonts w:ascii="Tahoma" w:hAnsi="Tahoma" w:cs="Tahoma"/>
        </w:rPr>
        <w:t xml:space="preserve">Działalność związana z rekultywacją -  </w:t>
      </w:r>
      <w:r>
        <w:rPr>
          <w:rFonts w:ascii="Tahoma" w:hAnsi="Tahoma" w:cs="Tahoma"/>
          <w:bCs/>
        </w:rPr>
        <w:t>r</w:t>
      </w:r>
      <w:r w:rsidRPr="002A2D1F">
        <w:rPr>
          <w:rFonts w:ascii="Tahoma" w:hAnsi="Tahoma" w:cs="Tahoma"/>
          <w:bCs/>
        </w:rPr>
        <w:t>ekultywacja pierwszej kwatery odpadów zakończona, po zakończeniu eksploatacji drugiej kwatery odpadów też zostanie poddana rekultywacji</w:t>
      </w:r>
    </w:p>
    <w:tbl>
      <w:tblPr>
        <w:tblW w:w="10953" w:type="dxa"/>
        <w:tblInd w:w="-108" w:type="dxa"/>
        <w:tblBorders>
          <w:top w:val="nil"/>
          <w:left w:val="nil"/>
          <w:bottom w:val="nil"/>
          <w:right w:val="nil"/>
        </w:tblBorders>
        <w:tblLayout w:type="fixed"/>
        <w:tblLook w:val="0000" w:firstRow="0" w:lastRow="0" w:firstColumn="0" w:lastColumn="0" w:noHBand="0" w:noVBand="0"/>
      </w:tblPr>
      <w:tblGrid>
        <w:gridCol w:w="10953"/>
      </w:tblGrid>
      <w:tr w:rsidR="002A2D1F" w:rsidRPr="002A2D1F" w14:paraId="014C02E4" w14:textId="77777777" w:rsidTr="002A2D1F">
        <w:trPr>
          <w:trHeight w:val="157"/>
        </w:trPr>
        <w:tc>
          <w:tcPr>
            <w:tcW w:w="10953" w:type="dxa"/>
          </w:tcPr>
          <w:p w14:paraId="28C839C0" w14:textId="00E7472A" w:rsidR="002A2D1F" w:rsidRDefault="002A2D1F" w:rsidP="002A2D1F">
            <w:pPr>
              <w:rPr>
                <w:rFonts w:ascii="Tahoma" w:hAnsi="Tahoma" w:cs="Tahoma"/>
                <w:bCs/>
              </w:rPr>
            </w:pPr>
            <w:r>
              <w:rPr>
                <w:rFonts w:ascii="Tahoma" w:hAnsi="Tahoma" w:cs="Tahoma"/>
                <w:bCs/>
              </w:rPr>
              <w:t>Zamawiający nie prowadzi działalności w zakresie  „Pozostały transport  l</w:t>
            </w:r>
            <w:r w:rsidRPr="002A2D1F">
              <w:rPr>
                <w:rFonts w:ascii="Tahoma" w:hAnsi="Tahoma" w:cs="Tahoma"/>
                <w:bCs/>
              </w:rPr>
              <w:t xml:space="preserve">ądowy pasażerski, </w:t>
            </w:r>
            <w:r>
              <w:rPr>
                <w:rFonts w:ascii="Tahoma" w:hAnsi="Tahoma" w:cs="Tahoma"/>
                <w:bCs/>
              </w:rPr>
              <w:t>gdzie indziej niesklasyfikowany”</w:t>
            </w:r>
            <w:r w:rsidR="001735BF">
              <w:rPr>
                <w:rFonts w:ascii="Tahoma" w:hAnsi="Tahoma" w:cs="Tahoma"/>
                <w:bCs/>
              </w:rPr>
              <w:t>.</w:t>
            </w:r>
          </w:p>
          <w:p w14:paraId="103DD503" w14:textId="50A6CCEE" w:rsidR="001735BF" w:rsidRPr="002A2D1F" w:rsidRDefault="001735BF" w:rsidP="002A2D1F">
            <w:pPr>
              <w:rPr>
                <w:rFonts w:ascii="Tahoma" w:hAnsi="Tahoma" w:cs="Tahoma"/>
                <w:bCs/>
              </w:rPr>
            </w:pPr>
            <w:r>
              <w:rPr>
                <w:rFonts w:ascii="Tahoma" w:hAnsi="Tahoma" w:cs="Tahoma"/>
                <w:bCs/>
              </w:rPr>
              <w:t xml:space="preserve">Zamawiający odśnieża 149 km </w:t>
            </w:r>
            <w:proofErr w:type="spellStart"/>
            <w:r>
              <w:rPr>
                <w:rFonts w:ascii="Tahoma" w:hAnsi="Tahoma" w:cs="Tahoma"/>
                <w:bCs/>
              </w:rPr>
              <w:t>km</w:t>
            </w:r>
            <w:proofErr w:type="spellEnd"/>
            <w:r>
              <w:rPr>
                <w:rFonts w:ascii="Tahoma" w:hAnsi="Tahoma" w:cs="Tahoma"/>
                <w:bCs/>
              </w:rPr>
              <w:t xml:space="preserve"> dróg (Standard I – 38km; Standard II – 111 km)</w:t>
            </w:r>
          </w:p>
          <w:tbl>
            <w:tblPr>
              <w:tblW w:w="0" w:type="auto"/>
              <w:tblBorders>
                <w:top w:val="nil"/>
                <w:left w:val="nil"/>
                <w:bottom w:val="nil"/>
                <w:right w:val="nil"/>
              </w:tblBorders>
              <w:tblLayout w:type="fixed"/>
              <w:tblLook w:val="0000" w:firstRow="0" w:lastRow="0" w:firstColumn="0" w:lastColumn="0" w:noHBand="0" w:noVBand="0"/>
            </w:tblPr>
            <w:tblGrid>
              <w:gridCol w:w="9807"/>
            </w:tblGrid>
            <w:tr w:rsidR="001735BF" w14:paraId="784AA8B2" w14:textId="77777777" w:rsidTr="005E6DAA">
              <w:trPr>
                <w:trHeight w:val="323"/>
              </w:trPr>
              <w:tc>
                <w:tcPr>
                  <w:tcW w:w="9807" w:type="dxa"/>
                </w:tcPr>
                <w:p w14:paraId="13C499BD" w14:textId="2C05D6BD" w:rsidR="001735BF" w:rsidRPr="001735BF" w:rsidRDefault="001735BF" w:rsidP="001735BF">
                  <w:pPr>
                    <w:pStyle w:val="Default"/>
                    <w:rPr>
                      <w:rFonts w:ascii="Tahoma" w:hAnsi="Tahoma" w:cs="Tahoma"/>
                      <w:sz w:val="20"/>
                      <w:szCs w:val="23"/>
                    </w:rPr>
                  </w:pPr>
                  <w:r w:rsidRPr="001735BF">
                    <w:rPr>
                      <w:rFonts w:ascii="Tahoma" w:hAnsi="Tahoma" w:cs="Tahoma"/>
                      <w:sz w:val="20"/>
                    </w:rPr>
                    <w:t>Zamawiający wytwarza energię elektryczną z</w:t>
                  </w:r>
                  <w:r w:rsidRPr="001735BF">
                    <w:rPr>
                      <w:rFonts w:ascii="Tahoma" w:hAnsi="Tahoma" w:cs="Tahoma"/>
                      <w:bCs/>
                      <w:sz w:val="20"/>
                      <w:szCs w:val="23"/>
                    </w:rPr>
                    <w:t xml:space="preserve"> gazu składowiskowego za pomocą instalacji odgazowania kwatery</w:t>
                  </w:r>
                  <w:r w:rsidR="005E6DAA">
                    <w:rPr>
                      <w:rFonts w:ascii="Tahoma" w:hAnsi="Tahoma" w:cs="Tahoma"/>
                      <w:bCs/>
                      <w:sz w:val="20"/>
                      <w:szCs w:val="23"/>
                    </w:rPr>
                    <w:t xml:space="preserve"> </w:t>
                  </w:r>
                  <w:r w:rsidRPr="001735BF">
                    <w:rPr>
                      <w:rFonts w:ascii="Tahoma" w:hAnsi="Tahoma" w:cs="Tahoma"/>
                      <w:bCs/>
                      <w:sz w:val="20"/>
                      <w:szCs w:val="23"/>
                    </w:rPr>
                    <w:t>- gaz jest spalany w agregacie kogeneracyjnym</w:t>
                  </w:r>
                  <w:r>
                    <w:rPr>
                      <w:rFonts w:ascii="Tahoma" w:hAnsi="Tahoma" w:cs="Tahoma"/>
                      <w:bCs/>
                      <w:sz w:val="20"/>
                      <w:szCs w:val="23"/>
                    </w:rPr>
                    <w:t>.</w:t>
                  </w:r>
                </w:p>
              </w:tc>
            </w:tr>
          </w:tbl>
          <w:p w14:paraId="245C3AE4" w14:textId="77777777" w:rsidR="002A2D1F" w:rsidRPr="002A2D1F" w:rsidRDefault="002A2D1F" w:rsidP="002A2D1F">
            <w:pPr>
              <w:rPr>
                <w:rFonts w:ascii="Tahoma" w:hAnsi="Tahoma" w:cs="Tahoma"/>
                <w:bCs/>
              </w:rPr>
            </w:pPr>
          </w:p>
        </w:tc>
      </w:tr>
    </w:tbl>
    <w:p w14:paraId="5A648772" w14:textId="2258A949" w:rsidR="002A2D1F" w:rsidRPr="002A2D1F" w:rsidRDefault="002A2D1F" w:rsidP="002A2D1F">
      <w:pPr>
        <w:rPr>
          <w:rFonts w:ascii="Tahoma" w:hAnsi="Tahoma" w:cs="Tahoma"/>
        </w:rPr>
      </w:pPr>
    </w:p>
    <w:p w14:paraId="0246A391" w14:textId="77777777" w:rsidR="004D538E" w:rsidRPr="002A2D1F" w:rsidRDefault="004D538E" w:rsidP="004D538E">
      <w:pPr>
        <w:rPr>
          <w:rFonts w:ascii="Tahoma" w:hAnsi="Tahoma" w:cs="Tahoma"/>
          <w:b/>
        </w:rPr>
      </w:pPr>
    </w:p>
    <w:p w14:paraId="6AFD9989" w14:textId="77777777" w:rsidR="004D538E" w:rsidRPr="002A2D1F" w:rsidRDefault="004D538E" w:rsidP="004D538E">
      <w:pPr>
        <w:rPr>
          <w:rFonts w:ascii="Tahoma" w:hAnsi="Tahoma" w:cs="Tahoma"/>
          <w:b/>
        </w:rPr>
      </w:pPr>
      <w:r w:rsidRPr="002A2D1F">
        <w:rPr>
          <w:rFonts w:ascii="Tahoma" w:hAnsi="Tahoma" w:cs="Tahoma"/>
          <w:b/>
        </w:rPr>
        <w:t>Szkodowość zgodnie z tabelą w załączniku nr 6</w:t>
      </w:r>
    </w:p>
    <w:p w14:paraId="1DF80EE4" w14:textId="77777777" w:rsidR="004D538E" w:rsidRPr="002A2D1F" w:rsidRDefault="004D538E" w:rsidP="004D538E">
      <w:pPr>
        <w:pStyle w:val="WW-Tekstpodstawowy3"/>
        <w:rPr>
          <w:rFonts w:ascii="Tahoma" w:hAnsi="Tahoma" w:cs="Tahoma"/>
          <w:sz w:val="20"/>
          <w:highlight w:val="darkGreen"/>
        </w:rPr>
      </w:pPr>
    </w:p>
    <w:p w14:paraId="2045DEE7" w14:textId="77777777" w:rsidR="00F639EF" w:rsidRPr="002A2D1F" w:rsidRDefault="00F639EF" w:rsidP="00F639EF">
      <w:pPr>
        <w:pStyle w:val="WW-Tekstpodstawowy3"/>
        <w:rPr>
          <w:rFonts w:ascii="Tahoma" w:hAnsi="Tahoma" w:cs="Tahoma"/>
          <w:sz w:val="20"/>
          <w:highlight w:val="darkGreen"/>
        </w:rPr>
      </w:pPr>
    </w:p>
    <w:p w14:paraId="39935045" w14:textId="770BD1FF" w:rsidR="004D538E" w:rsidRDefault="004D538E" w:rsidP="004D538E">
      <w:pPr>
        <w:pStyle w:val="WW-Tekstpodstawowy3"/>
        <w:rPr>
          <w:rFonts w:ascii="Tahoma" w:hAnsi="Tahoma" w:cs="Tahoma"/>
          <w:sz w:val="20"/>
          <w:highlight w:val="darkGreen"/>
        </w:rPr>
      </w:pPr>
    </w:p>
    <w:p w14:paraId="1B840C77" w14:textId="33DEE934" w:rsidR="005E6DAA" w:rsidRDefault="005E6DAA" w:rsidP="004D538E">
      <w:pPr>
        <w:pStyle w:val="WW-Tekstpodstawowy3"/>
        <w:rPr>
          <w:rFonts w:ascii="Tahoma" w:hAnsi="Tahoma" w:cs="Tahoma"/>
          <w:sz w:val="20"/>
          <w:highlight w:val="darkGreen"/>
        </w:rPr>
      </w:pPr>
    </w:p>
    <w:p w14:paraId="09A53DAB" w14:textId="233B916E" w:rsidR="005E6DAA" w:rsidRDefault="005E6DAA" w:rsidP="004D538E">
      <w:pPr>
        <w:pStyle w:val="WW-Tekstpodstawowy3"/>
        <w:rPr>
          <w:rFonts w:ascii="Tahoma" w:hAnsi="Tahoma" w:cs="Tahoma"/>
          <w:sz w:val="20"/>
          <w:highlight w:val="darkGreen"/>
        </w:rPr>
      </w:pPr>
    </w:p>
    <w:p w14:paraId="3F46E74D" w14:textId="1E24539C" w:rsidR="005E6DAA" w:rsidRDefault="005E6DAA" w:rsidP="004D538E">
      <w:pPr>
        <w:pStyle w:val="WW-Tekstpodstawowy3"/>
        <w:rPr>
          <w:rFonts w:ascii="Tahoma" w:hAnsi="Tahoma" w:cs="Tahoma"/>
          <w:sz w:val="20"/>
          <w:highlight w:val="darkGreen"/>
        </w:rPr>
      </w:pPr>
    </w:p>
    <w:p w14:paraId="72A84AF4" w14:textId="3D507730" w:rsidR="005E6DAA" w:rsidRDefault="005E6DAA" w:rsidP="004D538E">
      <w:pPr>
        <w:pStyle w:val="WW-Tekstpodstawowy3"/>
        <w:rPr>
          <w:rFonts w:ascii="Tahoma" w:hAnsi="Tahoma" w:cs="Tahoma"/>
          <w:sz w:val="20"/>
          <w:highlight w:val="darkGreen"/>
        </w:rPr>
      </w:pPr>
    </w:p>
    <w:p w14:paraId="52F952B7" w14:textId="41E70DFF" w:rsidR="005E6DAA" w:rsidRDefault="005E6DAA" w:rsidP="004D538E">
      <w:pPr>
        <w:pStyle w:val="WW-Tekstpodstawowy3"/>
        <w:rPr>
          <w:rFonts w:ascii="Tahoma" w:hAnsi="Tahoma" w:cs="Tahoma"/>
          <w:sz w:val="20"/>
          <w:highlight w:val="darkGreen"/>
        </w:rPr>
      </w:pPr>
    </w:p>
    <w:p w14:paraId="5810CF78" w14:textId="77777777" w:rsidR="005E6DAA" w:rsidRPr="002A2D1F" w:rsidRDefault="005E6DAA" w:rsidP="004D538E">
      <w:pPr>
        <w:pStyle w:val="WW-Tekstpodstawowy3"/>
        <w:rPr>
          <w:rFonts w:ascii="Tahoma" w:hAnsi="Tahoma" w:cs="Tahoma"/>
          <w:sz w:val="20"/>
          <w:highlight w:val="darkGreen"/>
        </w:rPr>
      </w:pPr>
    </w:p>
    <w:p w14:paraId="625CBAE0" w14:textId="1A7A042F" w:rsidR="00F339D9" w:rsidRDefault="00F339D9" w:rsidP="004D538E">
      <w:pPr>
        <w:pStyle w:val="WW-Tekstpodstawowy3"/>
        <w:rPr>
          <w:rFonts w:ascii="Tahoma" w:hAnsi="Tahoma" w:cs="Tahoma"/>
          <w:sz w:val="20"/>
          <w:highlight w:val="darkGreen"/>
        </w:rPr>
      </w:pPr>
    </w:p>
    <w:p w14:paraId="55FF4CA0" w14:textId="3E2B6FE4" w:rsidR="00F339D9" w:rsidRDefault="00F339D9" w:rsidP="004D538E">
      <w:pPr>
        <w:pStyle w:val="WW-Tekstpodstawowy3"/>
        <w:rPr>
          <w:rFonts w:ascii="Tahoma" w:hAnsi="Tahoma" w:cs="Tahoma"/>
          <w:sz w:val="20"/>
          <w:highlight w:val="darkGreen"/>
        </w:rPr>
      </w:pPr>
    </w:p>
    <w:p w14:paraId="23704889" w14:textId="77777777" w:rsidR="00F339D9" w:rsidRPr="007D791F" w:rsidRDefault="00F339D9" w:rsidP="004D538E">
      <w:pPr>
        <w:pStyle w:val="WW-Tekstpodstawowy3"/>
        <w:rPr>
          <w:rFonts w:ascii="Tahoma" w:hAnsi="Tahoma" w:cs="Tahoma"/>
          <w:sz w:val="20"/>
          <w:highlight w:val="darkGreen"/>
        </w:rPr>
      </w:pPr>
    </w:p>
    <w:p w14:paraId="637B4733" w14:textId="77777777" w:rsidR="004D538E" w:rsidRPr="007D791F" w:rsidRDefault="004D538E" w:rsidP="004D538E">
      <w:pPr>
        <w:pStyle w:val="Nagwek2"/>
        <w:ind w:left="284" w:hanging="284"/>
        <w:jc w:val="center"/>
        <w:rPr>
          <w:rFonts w:ascii="Tahoma" w:hAnsi="Tahoma" w:cs="Tahoma"/>
          <w:sz w:val="22"/>
          <w:szCs w:val="22"/>
        </w:rPr>
      </w:pPr>
      <w:r w:rsidRPr="007D791F">
        <w:rPr>
          <w:rFonts w:ascii="Tahoma" w:hAnsi="Tahoma" w:cs="Tahoma"/>
          <w:sz w:val="22"/>
          <w:szCs w:val="22"/>
        </w:rPr>
        <w:lastRenderedPageBreak/>
        <w:t>II. KLAUZULE DODATKOWE ROZSZERZAJĄCE ZAKRES OCHRONY</w:t>
      </w:r>
    </w:p>
    <w:p w14:paraId="0B674B18" w14:textId="77777777" w:rsidR="004D538E" w:rsidRPr="007D791F" w:rsidRDefault="004D538E" w:rsidP="004D538E">
      <w:pPr>
        <w:pStyle w:val="WW-Tekstpodstawowy3"/>
        <w:rPr>
          <w:rFonts w:ascii="Tahoma" w:hAnsi="Tahoma" w:cs="Tahoma"/>
          <w:sz w:val="20"/>
          <w:highlight w:val="darkGreen"/>
        </w:rPr>
      </w:pPr>
    </w:p>
    <w:p w14:paraId="14B889D9" w14:textId="1E708D8D" w:rsidR="004D538E" w:rsidRPr="00462455" w:rsidRDefault="004D538E" w:rsidP="004D538E">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w:t>
      </w:r>
      <w:r w:rsidRPr="000E41AF">
        <w:rPr>
          <w:rFonts w:ascii="Tahoma" w:hAnsi="Tahoma" w:cs="Tahoma"/>
          <w:sz w:val="20"/>
        </w:rPr>
        <w:t xml:space="preserve">z zachowaniem pozostałych, niezmienionych niniejszą klauzulą, postanowień ogólnych warunków ubezpieczenia strony uzgodniły, że Ubezpieczyciel nie ponosi </w:t>
      </w:r>
      <w:r w:rsidRPr="00462455">
        <w:rPr>
          <w:rFonts w:ascii="Tahoma" w:hAnsi="Tahoma" w:cs="Tahoma"/>
          <w:sz w:val="20"/>
        </w:rPr>
        <w:t>odpowiedzialności za szkody powstałe wskutek winy umyślnej lub rażącego niedbalstwa wyłącznie</w:t>
      </w:r>
      <w:r w:rsidRPr="000E41AF">
        <w:rPr>
          <w:rFonts w:ascii="Tahoma" w:hAnsi="Tahoma" w:cs="Tahoma"/>
          <w:sz w:val="20"/>
        </w:rPr>
        <w:t xml:space="preserve"> reprezentantów Ubezpieczającego. Dla celów niniejszej umowy za reprezentantów ubezpieczającego uważa się osoby lub organ wieloosobowy (zarząd), które zgodnie z obowiązującymi przepisami lub statutem uprawnione są do zarządzania ubezpieczonym podmiotem gospodarczym, z włączeniem prokurentów, ustanowionych przez ten podmiot. Dotyczy wszystkich </w:t>
      </w:r>
      <w:r w:rsidRPr="00462455">
        <w:rPr>
          <w:rFonts w:ascii="Tahoma" w:hAnsi="Tahoma" w:cs="Tahoma"/>
          <w:sz w:val="20"/>
        </w:rPr>
        <w:t>ryzyk</w:t>
      </w:r>
      <w:r w:rsidR="005E6DAA" w:rsidRPr="00462455">
        <w:rPr>
          <w:rFonts w:ascii="Tahoma" w:hAnsi="Tahoma" w:cs="Tahoma"/>
          <w:sz w:val="20"/>
        </w:rPr>
        <w:t xml:space="preserve"> w wyjątkiem ubezpieczenia odpowiedzialności cywilnej, przy czym w ubezpieczeniu odpowiedzialności cywilnej ochrona obejmuje rażące niedbalstwo</w:t>
      </w:r>
      <w:r w:rsidRPr="00462455">
        <w:rPr>
          <w:rFonts w:ascii="Tahoma" w:hAnsi="Tahoma" w:cs="Tahoma"/>
          <w:sz w:val="20"/>
        </w:rPr>
        <w:t>.</w:t>
      </w:r>
    </w:p>
    <w:p w14:paraId="068D112B" w14:textId="77777777" w:rsidR="004D538E" w:rsidRPr="00EF534B" w:rsidRDefault="004D538E" w:rsidP="004D538E">
      <w:pPr>
        <w:pStyle w:val="WW-Tekstpodstawowywcity2"/>
        <w:numPr>
          <w:ilvl w:val="0"/>
          <w:numId w:val="5"/>
        </w:numPr>
        <w:tabs>
          <w:tab w:val="num" w:pos="786"/>
          <w:tab w:val="num" w:pos="851"/>
          <w:tab w:val="num" w:pos="1212"/>
        </w:tabs>
        <w:ind w:left="851"/>
        <w:rPr>
          <w:rFonts w:ascii="Tahoma" w:hAnsi="Tahoma" w:cs="Tahoma"/>
          <w:sz w:val="20"/>
        </w:rPr>
      </w:pPr>
      <w:r w:rsidRPr="006476DE">
        <w:rPr>
          <w:rFonts w:ascii="Tahoma" w:hAnsi="Tahoma" w:cs="Tahoma"/>
          <w:b/>
          <w:sz w:val="20"/>
        </w:rPr>
        <w:t xml:space="preserve">Klauzula odstąpienia od prawa do regresu - </w:t>
      </w:r>
      <w:r w:rsidRPr="006476DE">
        <w:rPr>
          <w:rFonts w:ascii="Tahoma" w:hAnsi="Tahoma" w:cs="Tahoma"/>
          <w:sz w:val="20"/>
        </w:rPr>
        <w:t xml:space="preserve">Ubezpieczyciel zrzeka się prawa do regresu </w:t>
      </w:r>
      <w:r w:rsidRPr="006476DE">
        <w:rPr>
          <w:rFonts w:ascii="Tahoma" w:hAnsi="Tahoma" w:cs="Tahoma"/>
          <w:sz w:val="20"/>
        </w:rPr>
        <w:br/>
        <w:t xml:space="preserve">w stosunku </w:t>
      </w:r>
      <w:r w:rsidRPr="00EF534B">
        <w:rPr>
          <w:rFonts w:ascii="Tahoma" w:hAnsi="Tahoma" w:cs="Tahoma"/>
          <w:sz w:val="20"/>
        </w:rPr>
        <w:t>do następujących osób za szkody wyrządzone przez te osoby:</w:t>
      </w:r>
    </w:p>
    <w:p w14:paraId="6CD84F19" w14:textId="77777777" w:rsidR="004D538E" w:rsidRPr="00EF534B" w:rsidRDefault="004D538E" w:rsidP="004D538E">
      <w:pPr>
        <w:pStyle w:val="Akapitzlist"/>
        <w:rPr>
          <w:rFonts w:ascii="Tahoma" w:hAnsi="Tahoma" w:cs="Tahoma"/>
          <w:sz w:val="20"/>
          <w:szCs w:val="20"/>
        </w:rPr>
      </w:pPr>
      <w:r w:rsidRPr="00EF534B">
        <w:rPr>
          <w:rFonts w:ascii="Tahoma" w:hAnsi="Tahoma" w:cs="Tahoma"/>
          <w:sz w:val="20"/>
          <w:szCs w:val="20"/>
        </w:rPr>
        <w:t>- osoby fizyczne świadczące pracę na rzecz Ubezpieczonego, w tym także zatrudnione na podstawie umowy cywilnoprawnej,</w:t>
      </w:r>
    </w:p>
    <w:p w14:paraId="415F5FED" w14:textId="77777777" w:rsidR="004D538E" w:rsidRPr="00EF534B" w:rsidRDefault="004D538E" w:rsidP="004D538E">
      <w:pPr>
        <w:pStyle w:val="Akapitzlist"/>
        <w:rPr>
          <w:rFonts w:ascii="Tahoma" w:hAnsi="Tahoma" w:cs="Tahoma"/>
          <w:sz w:val="20"/>
          <w:szCs w:val="20"/>
        </w:rPr>
      </w:pPr>
      <w:r w:rsidRPr="00EF534B">
        <w:rPr>
          <w:rFonts w:ascii="Tahoma" w:hAnsi="Tahoma" w:cs="Tahoma"/>
          <w:sz w:val="20"/>
          <w:szCs w:val="20"/>
        </w:rPr>
        <w:t>- osoby fizyczne prowadzące działalność gospodarczą wyłącznie na rzecz Ubezpieczonego,</w:t>
      </w:r>
    </w:p>
    <w:p w14:paraId="02EFEC08" w14:textId="77777777" w:rsidR="004D538E" w:rsidRPr="00EF534B" w:rsidRDefault="004D538E" w:rsidP="004D538E">
      <w:pPr>
        <w:pStyle w:val="Akapitzlist"/>
        <w:rPr>
          <w:rFonts w:ascii="Tahoma" w:hAnsi="Tahoma" w:cs="Tahoma"/>
          <w:sz w:val="20"/>
          <w:szCs w:val="20"/>
        </w:rPr>
      </w:pPr>
      <w:r w:rsidRPr="00EF534B">
        <w:rPr>
          <w:rFonts w:ascii="Tahoma" w:hAnsi="Tahoma" w:cs="Tahoma"/>
          <w:sz w:val="20"/>
          <w:szCs w:val="20"/>
        </w:rPr>
        <w:t xml:space="preserve">- osoby fizyczne, z którymi Ubezpieczony pozostaje we wspólnym gospodarstwie domowym, </w:t>
      </w:r>
    </w:p>
    <w:p w14:paraId="493E95B8" w14:textId="77777777" w:rsidR="004D538E" w:rsidRPr="00EF534B" w:rsidRDefault="004D538E" w:rsidP="004D538E">
      <w:pPr>
        <w:pStyle w:val="Akapitzlist"/>
        <w:rPr>
          <w:rFonts w:ascii="Tahoma" w:hAnsi="Tahoma" w:cs="Tahoma"/>
          <w:sz w:val="20"/>
          <w:szCs w:val="20"/>
        </w:rPr>
      </w:pPr>
      <w:r w:rsidRPr="00EF534B">
        <w:rPr>
          <w:rFonts w:ascii="Tahoma" w:hAnsi="Tahoma" w:cs="Tahoma"/>
          <w:sz w:val="20"/>
          <w:szCs w:val="20"/>
        </w:rPr>
        <w:t xml:space="preserve">- podmioty powiązane kapitałowo z Ubezpieczonym. </w:t>
      </w:r>
    </w:p>
    <w:p w14:paraId="687EDE1C" w14:textId="77777777" w:rsidR="000C482C" w:rsidRDefault="004D538E" w:rsidP="000C482C">
      <w:pPr>
        <w:pStyle w:val="WW-Tekstpodstawowywcity2"/>
        <w:tabs>
          <w:tab w:val="num" w:pos="928"/>
          <w:tab w:val="num" w:pos="1070"/>
          <w:tab w:val="num" w:pos="1212"/>
        </w:tabs>
        <w:ind w:left="708"/>
        <w:rPr>
          <w:rFonts w:ascii="Tahoma" w:hAnsi="Tahoma" w:cs="Tahoma"/>
          <w:sz w:val="20"/>
        </w:rPr>
      </w:pPr>
      <w:r w:rsidRPr="00EF534B">
        <w:rPr>
          <w:rFonts w:ascii="Tahoma" w:hAnsi="Tahoma" w:cs="Tahoma"/>
          <w:sz w:val="20"/>
        </w:rPr>
        <w:t>Zrzeczenie się prawa do regresu nie ma zastosowania, gdy osoby</w:t>
      </w:r>
      <w:r w:rsidRPr="00C20754">
        <w:rPr>
          <w:rFonts w:ascii="Tahoma" w:hAnsi="Tahoma" w:cs="Tahoma"/>
          <w:sz w:val="20"/>
        </w:rPr>
        <w:t xml:space="preserve"> te wyrządziły szkodę umyślnie lub w stanie po spożyciu alkoholu albo pod wpływem środków odurzających, substancji psychotropowych lub środków zastępczych w rozumieniu przepisów o przeciwdziałaniu narkomanii. Dotyczy wszystkich ryzyk.</w:t>
      </w:r>
    </w:p>
    <w:p w14:paraId="6A9DC5AE" w14:textId="77777777" w:rsidR="000C482C" w:rsidRDefault="000C482C" w:rsidP="000C482C">
      <w:pPr>
        <w:pStyle w:val="WW-Tekstpodstawowywcity2"/>
        <w:tabs>
          <w:tab w:val="num" w:pos="928"/>
          <w:tab w:val="num" w:pos="1070"/>
          <w:tab w:val="num" w:pos="1212"/>
        </w:tabs>
        <w:ind w:left="708"/>
        <w:rPr>
          <w:rFonts w:ascii="Tahoma" w:hAnsi="Tahoma" w:cs="Tahoma"/>
          <w:sz w:val="20"/>
        </w:rPr>
      </w:pPr>
    </w:p>
    <w:p w14:paraId="0DB2BB69" w14:textId="54559BFB" w:rsidR="000C482C" w:rsidRPr="00C015D3" w:rsidRDefault="000C482C" w:rsidP="00C015D3">
      <w:pPr>
        <w:pStyle w:val="WW-Tekstpodstawowywcity2"/>
        <w:numPr>
          <w:ilvl w:val="0"/>
          <w:numId w:val="5"/>
        </w:numPr>
        <w:tabs>
          <w:tab w:val="clear" w:pos="928"/>
          <w:tab w:val="num" w:pos="568"/>
          <w:tab w:val="num" w:pos="851"/>
        </w:tabs>
        <w:ind w:hanging="361"/>
        <w:rPr>
          <w:rFonts w:ascii="Tahoma" w:hAnsi="Tahoma" w:cs="Tahoma"/>
          <w:sz w:val="20"/>
        </w:rPr>
      </w:pPr>
      <w:r w:rsidRPr="00C015D3">
        <w:rPr>
          <w:rFonts w:ascii="Tahoma" w:hAnsi="Tahoma" w:cs="Tahoma"/>
          <w:b/>
          <w:sz w:val="20"/>
        </w:rPr>
        <w:t xml:space="preserve">Klauzula przepięcia </w:t>
      </w:r>
      <w:r w:rsidRPr="00C015D3">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parametry prądu itp.). Przedstawiona definicja przepięcia będzie miała zastosowanie do każdej szkody, której przyczyną będą ww. zdarzenia, w tym do szkód powstałych w instalacji elektrycznej w budynku/budowli. Limit odpowiedzialności do kwoty </w:t>
      </w:r>
      <w:r w:rsidR="00C015D3" w:rsidRPr="00C015D3">
        <w:rPr>
          <w:rFonts w:ascii="Tahoma" w:hAnsi="Tahoma" w:cs="Tahoma"/>
          <w:sz w:val="20"/>
        </w:rPr>
        <w:t>200</w:t>
      </w:r>
      <w:r w:rsidRPr="00C015D3">
        <w:rPr>
          <w:rFonts w:ascii="Tahoma" w:hAnsi="Tahoma" w:cs="Tahoma"/>
          <w:sz w:val="20"/>
        </w:rPr>
        <w:t xml:space="preserve">.000,00 zł na jedno i wszystkie zdarzenia w rocznym okresie ubezpieczenia. Dotyczy ubezpieczenia mienia od ognia i innych zdarzeń losowych oraz ubezpieczenia sprzętu elektronicznego od wszystkich ryzyk. </w:t>
      </w:r>
      <w:r w:rsidRPr="00C015D3">
        <w:rPr>
          <w:rFonts w:ascii="Tahoma" w:eastAsia="Verdana" w:hAnsi="Tahoma" w:cs="Tahoma"/>
          <w:i/>
          <w:iCs/>
          <w:sz w:val="20"/>
        </w:rPr>
        <w:t>Zastosowane limity odpowiedzialności nie mają zastosowania do ryzyk, które w myśl zapisów OWU nie są limitowane.</w:t>
      </w:r>
    </w:p>
    <w:p w14:paraId="235BA417" w14:textId="77777777" w:rsidR="000C482C" w:rsidRPr="00C20754" w:rsidRDefault="000C482C" w:rsidP="004D538E">
      <w:pPr>
        <w:pStyle w:val="WW-Tekstpodstawowywcity2"/>
        <w:tabs>
          <w:tab w:val="num" w:pos="928"/>
          <w:tab w:val="num" w:pos="1070"/>
          <w:tab w:val="num" w:pos="1212"/>
        </w:tabs>
        <w:ind w:left="708"/>
        <w:rPr>
          <w:rFonts w:ascii="Tahoma" w:hAnsi="Tahoma" w:cs="Tahoma"/>
          <w:sz w:val="20"/>
        </w:rPr>
      </w:pPr>
    </w:p>
    <w:p w14:paraId="5A86954C" w14:textId="0AD94A57" w:rsidR="004D538E" w:rsidRPr="00F576F1" w:rsidRDefault="004D538E" w:rsidP="004D538E">
      <w:pPr>
        <w:pStyle w:val="WW-Tekstpodstawowywcity2"/>
        <w:numPr>
          <w:ilvl w:val="0"/>
          <w:numId w:val="5"/>
        </w:numPr>
        <w:tabs>
          <w:tab w:val="num" w:pos="786"/>
          <w:tab w:val="num" w:pos="851"/>
        </w:tabs>
        <w:spacing w:before="112" w:after="248"/>
        <w:ind w:left="851"/>
        <w:rPr>
          <w:rFonts w:ascii="Tahoma" w:hAnsi="Tahoma" w:cs="Tahoma"/>
          <w:b/>
          <w:i/>
          <w:sz w:val="20"/>
        </w:rPr>
      </w:pPr>
      <w:r w:rsidRPr="00662139">
        <w:rPr>
          <w:rFonts w:ascii="Tahoma" w:hAnsi="Tahoma" w:cs="Tahoma"/>
          <w:b/>
          <w:sz w:val="20"/>
        </w:rPr>
        <w:t xml:space="preserve">Klauzula przewłaszczenia mienia – </w:t>
      </w:r>
      <w:r w:rsidRPr="000E41AF">
        <w:rPr>
          <w:rFonts w:ascii="Tahoma" w:hAnsi="Tahoma" w:cs="Tahoma"/>
          <w:sz w:val="20"/>
        </w:rPr>
        <w:t>w przypadku przewłaszczenia na zabezpieczenie składników majątkowych przedsiębiorstwa, ochrona ubezpieczeniowa nie wygasa, lecz jest kontynuowana na dotychczasowych warunkach. Umowa ubezpieczenia nie wygasa również wskutek powrotnego przejścia na Ubezpieczającego własności mienia przewłaszczonego w wyniku spłaty długu. Umowa ubezpieczeniowa nie wygasa niezależnie od tego, ile razy dokonywane będą czynności określone w niniejszej klauzuli. Dotyczy wszystkich ryzyk</w:t>
      </w:r>
      <w:r>
        <w:rPr>
          <w:rFonts w:ascii="Tahoma" w:hAnsi="Tahoma" w:cs="Tahoma"/>
          <w:sz w:val="20"/>
        </w:rPr>
        <w:t>.</w:t>
      </w:r>
    </w:p>
    <w:p w14:paraId="781A7D8B" w14:textId="77777777" w:rsidR="004D538E" w:rsidRPr="00F576F1" w:rsidRDefault="004D538E" w:rsidP="004D538E">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2B4F293F" w14:textId="77777777" w:rsidR="004D538E" w:rsidRPr="006318C2" w:rsidRDefault="004D538E" w:rsidP="004D538E">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likwidacyjna w sprzęcie elektronicznym - </w:t>
      </w:r>
      <w:r w:rsidRPr="00F576F1">
        <w:rPr>
          <w:rFonts w:ascii="Tahoma" w:hAnsi="Tahoma" w:cs="Tahoma"/>
          <w:sz w:val="20"/>
        </w:rPr>
        <w:t xml:space="preserve">odszkodowanie wypłacane jest </w:t>
      </w:r>
      <w:r w:rsidRPr="00F576F1">
        <w:rPr>
          <w:rFonts w:ascii="Tahoma" w:hAnsi="Tahoma" w:cs="Tahoma"/>
          <w:sz w:val="20"/>
        </w:rPr>
        <w:br/>
        <w:t xml:space="preserve">w wartości odtworzenia (maksymalnie do wysokości przyjętej sumy ubezpieczenia danego środka), rozumianej jako koszt zastąpienia ubezpieczonego sprzętu przez fabrycznie nowy, dostępny na rynku, możliwie jak </w:t>
      </w:r>
      <w:r w:rsidRPr="00C20754">
        <w:rPr>
          <w:rFonts w:ascii="Tahoma" w:hAnsi="Tahoma" w:cs="Tahoma"/>
          <w:sz w:val="20"/>
        </w:rPr>
        <w:t>najbardziej zbliżony parametrami jakości i wydajności do sprzętu zniszczonego, z uwzględnieniem kosztów transportu, demontażu i montażu oraz opłat celnych i innych tego typu należności, niezależnie od wieku i stopnia umorzenia sprzętu.</w:t>
      </w:r>
      <w:r w:rsidRPr="00C20754">
        <w:rPr>
          <w:rFonts w:ascii="Tahoma" w:hAnsi="Tahoma" w:cs="Tahoma"/>
          <w:b/>
          <w:sz w:val="20"/>
        </w:rPr>
        <w:t xml:space="preserve"> </w:t>
      </w:r>
      <w:r w:rsidRPr="00C20754">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16EE1128" w14:textId="77777777" w:rsidR="004D538E" w:rsidRPr="0094787F" w:rsidRDefault="004D538E" w:rsidP="004D538E">
      <w:pPr>
        <w:pStyle w:val="WW-Tekstpodstawowywcity2"/>
        <w:numPr>
          <w:ilvl w:val="0"/>
          <w:numId w:val="5"/>
        </w:numPr>
        <w:tabs>
          <w:tab w:val="num" w:pos="851"/>
        </w:tabs>
        <w:spacing w:before="112" w:after="248"/>
        <w:ind w:left="851"/>
        <w:rPr>
          <w:rFonts w:ascii="Tahoma" w:hAnsi="Tahoma" w:cs="Tahoma"/>
          <w:i/>
          <w:sz w:val="20"/>
        </w:rPr>
      </w:pPr>
      <w:r w:rsidRPr="00F16BF8">
        <w:rPr>
          <w:rFonts w:ascii="Tahoma" w:hAnsi="Tahoma" w:cs="Tahoma"/>
          <w:b/>
          <w:sz w:val="20"/>
        </w:rPr>
        <w:lastRenderedPageBreak/>
        <w:t xml:space="preserve">Klauzula automatycznego pokrycia w sprzęcie elektronicznym </w:t>
      </w:r>
      <w:r w:rsidRPr="00F16BF8">
        <w:rPr>
          <w:rFonts w:ascii="Tahoma" w:hAnsi="Tahoma" w:cs="Tahoma"/>
          <w:sz w:val="20"/>
        </w:rPr>
        <w:t xml:space="preserve">- ochroną ubezpieczeniową zostaje automatycznie objęty sprzęt </w:t>
      </w:r>
      <w:r w:rsidRPr="0094787F">
        <w:rPr>
          <w:rFonts w:ascii="Tahoma" w:hAnsi="Tahoma" w:cs="Tahoma"/>
          <w:sz w:val="20"/>
        </w:rPr>
        <w:t xml:space="preserve">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programu ubezpieczenia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zapytaniem ofertowym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94787F">
        <w:rPr>
          <w:rFonts w:ascii="Tahoma" w:hAnsi="Tahoma" w:cs="Tahoma"/>
          <w:sz w:val="20"/>
        </w:rPr>
        <w:t>bezskładkowy</w:t>
      </w:r>
      <w:proofErr w:type="spellEnd"/>
      <w:r w:rsidRPr="0094787F">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94787F">
        <w:rPr>
          <w:rFonts w:ascii="Tahoma" w:hAnsi="Tahoma" w:cs="Tahoma"/>
          <w:b/>
          <w:sz w:val="20"/>
        </w:rPr>
        <w:t xml:space="preserve">. </w:t>
      </w:r>
      <w:r w:rsidRPr="0094787F">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4614F902" w14:textId="4D059EDB" w:rsidR="004D538E" w:rsidRPr="0094787F" w:rsidRDefault="004D538E" w:rsidP="004D538E">
      <w:pPr>
        <w:pStyle w:val="WW-Tekstpodstawowywcity2"/>
        <w:numPr>
          <w:ilvl w:val="0"/>
          <w:numId w:val="5"/>
        </w:numPr>
        <w:tabs>
          <w:tab w:val="num" w:pos="851"/>
          <w:tab w:val="num" w:pos="1212"/>
        </w:tabs>
        <w:spacing w:before="112" w:after="248"/>
        <w:ind w:left="851" w:hanging="425"/>
        <w:rPr>
          <w:rFonts w:ascii="Tahoma" w:hAnsi="Tahoma" w:cs="Tahoma"/>
          <w:i/>
          <w:sz w:val="20"/>
        </w:rPr>
      </w:pPr>
      <w:r w:rsidRPr="0094787F">
        <w:rPr>
          <w:rFonts w:ascii="Tahoma" w:hAnsi="Tahoma" w:cs="Tahoma"/>
          <w:b/>
          <w:sz w:val="20"/>
        </w:rPr>
        <w:t xml:space="preserve">Klauzula automatycznego pokrycia w środkach trwałych i wyposażeniu </w:t>
      </w:r>
      <w:r w:rsidRPr="0094787F">
        <w:rPr>
          <w:rFonts w:ascii="Tahoma" w:hAnsi="Tahoma" w:cs="Tahoma"/>
          <w:sz w:val="20"/>
        </w:rPr>
        <w:t>-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programu ubezpieczenia</w:t>
      </w:r>
      <w:r w:rsidRPr="0094787F">
        <w:rPr>
          <w:rFonts w:ascii="Tahoma" w:hAnsi="Tahoma" w:cs="Tahoma"/>
          <w:sz w:val="20"/>
        </w:rPr>
        <w:br/>
        <w:t xml:space="preserve">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zapytaniem ofertowym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94787F">
        <w:rPr>
          <w:rFonts w:ascii="Tahoma" w:hAnsi="Tahoma" w:cs="Tahoma"/>
          <w:sz w:val="20"/>
        </w:rPr>
        <w:t>bezskładkowy</w:t>
      </w:r>
      <w:proofErr w:type="spellEnd"/>
      <w:r w:rsidRPr="0094787F">
        <w:rPr>
          <w:rFonts w:ascii="Tahoma" w:hAnsi="Tahoma" w:cs="Tahoma"/>
          <w:sz w:val="20"/>
        </w:rPr>
        <w:t xml:space="preserve"> certyfikat potwierdzający ochronę ubezpieczeniową na mocy przedmiotowej klauzuli. Klauzula dotyczy </w:t>
      </w:r>
      <w:r w:rsidRPr="0094787F">
        <w:rPr>
          <w:rFonts w:ascii="Tahoma" w:hAnsi="Tahoma" w:cs="Tahoma"/>
          <w:color w:val="000000"/>
          <w:sz w:val="20"/>
        </w:rPr>
        <w:t xml:space="preserve">ubezpieczenia mienia od </w:t>
      </w:r>
      <w:r>
        <w:rPr>
          <w:rFonts w:ascii="Tahoma" w:hAnsi="Tahoma" w:cs="Tahoma"/>
          <w:color w:val="000000"/>
          <w:sz w:val="20"/>
        </w:rPr>
        <w:t>wszystkich ryzyk</w:t>
      </w:r>
      <w:r w:rsidRPr="0094787F">
        <w:rPr>
          <w:rFonts w:ascii="Tahoma" w:hAnsi="Tahoma" w:cs="Tahoma"/>
          <w:color w:val="FF0000"/>
          <w:sz w:val="20"/>
        </w:rPr>
        <w:t xml:space="preserve">. </w:t>
      </w:r>
      <w:r w:rsidRPr="0094787F">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94787F">
        <w:rPr>
          <w:rFonts w:ascii="Tahoma" w:hAnsi="Tahoma" w:cs="Tahoma"/>
          <w:b/>
          <w:sz w:val="20"/>
        </w:rPr>
        <w:t xml:space="preserve">. </w:t>
      </w:r>
      <w:r w:rsidRPr="0094787F">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w:t>
      </w:r>
      <w:r w:rsidRPr="0094787F">
        <w:rPr>
          <w:rFonts w:ascii="Tahoma" w:hAnsi="Tahoma" w:cs="Tahoma"/>
          <w:sz w:val="20"/>
        </w:rPr>
        <w:lastRenderedPageBreak/>
        <w:t xml:space="preserve">nabytego mienia w części przekraczającej 30% limit odpowiedzialności rozpoczyna się od dnia następnego po złożeniu do Ubezpieczyciela wniosku o doubezpieczenie. </w:t>
      </w:r>
    </w:p>
    <w:p w14:paraId="2DA19486" w14:textId="6FA8FBEE" w:rsidR="004D538E" w:rsidRPr="00E367B7" w:rsidRDefault="004D538E" w:rsidP="004D538E">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94787F">
        <w:rPr>
          <w:rFonts w:ascii="Tahoma" w:hAnsi="Tahoma" w:cs="Tahoma"/>
          <w:b/>
          <w:sz w:val="20"/>
        </w:rPr>
        <w:t xml:space="preserve">Klauzula likwidacyjna dotycząca środków trwałych - </w:t>
      </w:r>
      <w:r w:rsidRPr="0094787F">
        <w:rPr>
          <w:rFonts w:ascii="Tahoma" w:hAnsi="Tahoma" w:cs="Tahoma"/>
          <w:sz w:val="20"/>
        </w:rPr>
        <w:t>dla środków ubezpieczanych wg wartości księgowej brutto lub odtworzeniowej: – bez względu na stopień umorzenia</w:t>
      </w:r>
      <w:r w:rsidRPr="0090512E">
        <w:rPr>
          <w:rFonts w:ascii="Tahoma" w:hAnsi="Tahoma" w:cs="Tahoma"/>
          <w:sz w:val="20"/>
        </w:rPr>
        <w:t xml:space="preserve">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w:t>
      </w:r>
      <w:r w:rsidRPr="00FA0CF4">
        <w:rPr>
          <w:rFonts w:ascii="Tahoma" w:hAnsi="Tahoma" w:cs="Tahoma"/>
          <w:sz w:val="20"/>
        </w:rPr>
        <w:t xml:space="preserve">technicznego i bez proporcjonalnej redukcji odszkodowania zarówno przy szkodzie całkowitej, jak i szkodzie częściowej. Bez względu na rodzaj wartości </w:t>
      </w:r>
      <w:r w:rsidRPr="00E60701">
        <w:rPr>
          <w:rFonts w:ascii="Tahoma" w:hAnsi="Tahoma" w:cs="Tahoma"/>
          <w:sz w:val="20"/>
        </w:rPr>
        <w:t xml:space="preserve">środka trwałego </w:t>
      </w:r>
      <w:r w:rsidRPr="004F5128">
        <w:rPr>
          <w:rFonts w:ascii="Tahoma" w:hAnsi="Tahoma" w:cs="Tahoma"/>
          <w:sz w:val="20"/>
        </w:rPr>
        <w:t xml:space="preserve">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Odszkodowanie wypłacane jest w pełnej wysokości </w:t>
      </w:r>
      <w:r w:rsidRPr="004F5128">
        <w:rPr>
          <w:rFonts w:ascii="Tahoma" w:hAnsi="Tahoma" w:cs="Tahoma"/>
          <w:sz w:val="20"/>
          <w:lang w:eastAsia="ar-SA"/>
        </w:rPr>
        <w:t>obejmującej koszt naprawy, wymiany, nabycia lub odbudowy</w:t>
      </w:r>
      <w:r w:rsidRPr="00E367B7">
        <w:rPr>
          <w:rFonts w:ascii="Tahoma" w:hAnsi="Tahoma" w:cs="Tahoma"/>
          <w:sz w:val="20"/>
          <w:lang w:eastAsia="ar-SA"/>
        </w:rPr>
        <w:t xml:space="preserve"> z uwzględnieniem kosztów montażu, demontażu, transportu, ceł i innych opłat. </w:t>
      </w:r>
      <w:r w:rsidRPr="00E367B7">
        <w:rPr>
          <w:rFonts w:ascii="Tahoma" w:hAnsi="Tahoma" w:cs="Tahoma"/>
          <w:sz w:val="20"/>
        </w:rPr>
        <w:t>Klauzula ma</w:t>
      </w:r>
      <w:r w:rsidRPr="00803808">
        <w:rPr>
          <w:rFonts w:ascii="Tahoma" w:hAnsi="Tahoma" w:cs="Tahoma"/>
          <w:sz w:val="20"/>
        </w:rPr>
        <w:t xml:space="preserve"> </w:t>
      </w:r>
      <w:r w:rsidRPr="00E367B7">
        <w:rPr>
          <w:rFonts w:ascii="Tahoma" w:hAnsi="Tahoma" w:cs="Tahoma"/>
          <w:sz w:val="20"/>
        </w:rPr>
        <w:t xml:space="preserve">zastosowanie w ubezpieczeniu mienia od </w:t>
      </w:r>
      <w:r w:rsidR="00273A49">
        <w:rPr>
          <w:rFonts w:ascii="Tahoma" w:hAnsi="Tahoma" w:cs="Tahoma"/>
          <w:sz w:val="20"/>
        </w:rPr>
        <w:t>ognia i innych zdarzeń losowych</w:t>
      </w:r>
      <w:r w:rsidRPr="00E367B7">
        <w:rPr>
          <w:rFonts w:ascii="Tahoma" w:hAnsi="Tahoma" w:cs="Tahoma"/>
          <w:sz w:val="20"/>
        </w:rPr>
        <w:t xml:space="preserve">. </w:t>
      </w:r>
    </w:p>
    <w:p w14:paraId="2ACBA782" w14:textId="278AD89B" w:rsidR="004D538E" w:rsidRPr="00E367B7"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E367B7">
        <w:rPr>
          <w:rFonts w:ascii="Tahoma" w:hAnsi="Tahoma" w:cs="Tahoma"/>
          <w:b/>
          <w:sz w:val="20"/>
        </w:rPr>
        <w:t xml:space="preserve">Klauzula szybkiej likwidacji szkód </w:t>
      </w:r>
      <w:r w:rsidRPr="00E367B7">
        <w:rPr>
          <w:rFonts w:ascii="Tahoma" w:hAnsi="Tahoma" w:cs="Tahoma"/>
          <w:sz w:val="20"/>
        </w:rPr>
        <w:t xml:space="preserve">- w przypadku wystąpienia szkody w ubezpieczonym mieniu, którego </w:t>
      </w:r>
      <w:r w:rsidRPr="004F5128">
        <w:rPr>
          <w:rFonts w:ascii="Tahoma" w:hAnsi="Tahoma" w:cs="Tahoma"/>
          <w:sz w:val="20"/>
        </w:rPr>
        <w:t>przywrócenie do pracy (w ciągu 24 godzin) jest konieczne dla normalnego funkcjonowania danego podmiotu,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danego podmiotu, ubezpieczony po zgłoszeniu szkody może przystąpić do samodzielnej likwidacji szkody na powyższych zasadach jedynie w przypadku, gdy ubezpieczyciel nie dokona oględzin przedmiotu szkody w ciągu 3 dni roboczych od daty otrzymania zgłoszenia szkody. Niniejsza klauzula ma zastosowanie do szkód o szacunkowej wartości nie przekraczającej 50 000,00 zł. Dotyczy</w:t>
      </w:r>
      <w:r w:rsidRPr="00E367B7">
        <w:rPr>
          <w:rFonts w:ascii="Tahoma" w:hAnsi="Tahoma" w:cs="Tahoma"/>
          <w:sz w:val="20"/>
        </w:rPr>
        <w:t xml:space="preserve"> ubezpieczenia mienia od </w:t>
      </w:r>
      <w:r w:rsidR="00273A49">
        <w:rPr>
          <w:rFonts w:ascii="Tahoma" w:hAnsi="Tahoma" w:cs="Tahoma"/>
          <w:sz w:val="20"/>
        </w:rPr>
        <w:t>ognia i innych zdarzeń losowych</w:t>
      </w:r>
      <w:r w:rsidRPr="00E367B7">
        <w:rPr>
          <w:rFonts w:ascii="Tahoma" w:hAnsi="Tahoma" w:cs="Tahoma"/>
          <w:sz w:val="20"/>
        </w:rPr>
        <w:t>, ubezpieczenia sprzętu elektronicznego od wszystkich ryzyk</w:t>
      </w:r>
      <w:r w:rsidRPr="00E367B7">
        <w:rPr>
          <w:rFonts w:ascii="Tahoma" w:hAnsi="Tahoma" w:cs="Tahoma"/>
          <w:color w:val="FF0000"/>
          <w:sz w:val="20"/>
        </w:rPr>
        <w:t>.</w:t>
      </w:r>
    </w:p>
    <w:p w14:paraId="61E5DCFF" w14:textId="77777777" w:rsidR="004D538E" w:rsidRPr="00121768"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121768">
        <w:rPr>
          <w:rFonts w:ascii="Tahoma" w:hAnsi="Tahoma" w:cs="Tahoma"/>
          <w:b/>
          <w:sz w:val="20"/>
        </w:rPr>
        <w:t xml:space="preserve">Klauzula niezawiadomienia w terminie o szkodzie – </w:t>
      </w:r>
      <w:r w:rsidRPr="00121768">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4A5C1A5F" w14:textId="3A3153FF" w:rsidR="004D538E" w:rsidRPr="00E367B7"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7D5104">
        <w:rPr>
          <w:rFonts w:ascii="Tahoma" w:hAnsi="Tahoma" w:cs="Tahoma"/>
          <w:b/>
          <w:sz w:val="20"/>
        </w:rPr>
        <w:t>Klauzula przezornej sumy ubezpieczenia</w:t>
      </w:r>
      <w:r w:rsidRPr="007D5104">
        <w:rPr>
          <w:rFonts w:ascii="Tahoma" w:hAnsi="Tahoma" w:cs="Tahoma"/>
          <w:sz w:val="20"/>
        </w:rPr>
        <w:t xml:space="preserve"> – z zachowaniem pozostałych niezmienionych niniejszą klauzulą postanowień OWU i innych postanowień umowy ubezpieczenia ustala się, że do sumy ubezpieczenia zostaje </w:t>
      </w:r>
      <w:r w:rsidRPr="000C482C">
        <w:rPr>
          <w:rFonts w:ascii="Tahoma" w:hAnsi="Tahoma" w:cs="Tahoma"/>
          <w:sz w:val="20"/>
        </w:rPr>
        <w:t>włączona kwota przezornej sumy ubezpieczenia, przez którą strony rozumieją kwotę w wysokości 500.000,00 zł, która w przypadku szkody służyć będzie do wyrównania ewentualnego niedoubezpieczenia wynikającego z niedoszacowania sum ubezpieczenia dla poszczególnych składników majątku</w:t>
      </w:r>
      <w:r w:rsidRPr="004F5128">
        <w:rPr>
          <w:rFonts w:ascii="Tahoma" w:hAnsi="Tahoma" w:cs="Tahoma"/>
          <w:sz w:val="20"/>
        </w:rPr>
        <w:t xml:space="preserve"> ubezpieczonych w systemie na sumy stałe lub pokryciu wysokości powstałej szkody w przypadku kiedy suma ubezpieczenia danego składnika majątkowego</w:t>
      </w:r>
      <w:r w:rsidRPr="0094787F">
        <w:rPr>
          <w:rFonts w:ascii="Tahoma" w:hAnsi="Tahoma" w:cs="Tahoma"/>
          <w:sz w:val="20"/>
        </w:rPr>
        <w:t xml:space="preserve"> przyjęta w wartości księgowej brutto będzie niższa niż wysokość szkody określona na podstawie kosztorysu wewnętrznego lub zewnętrznego. Limit odpowiedzialności każdorazowo ulega pomniejszeniu o wypłacone na podstawie tej klauzuli odszkodowanie. Maksymalna wysokość</w:t>
      </w:r>
      <w:r w:rsidRPr="007D5104">
        <w:rPr>
          <w:rFonts w:ascii="Tahoma" w:hAnsi="Tahoma" w:cs="Tahoma"/>
          <w:sz w:val="20"/>
        </w:rPr>
        <w:t xml:space="preserve"> odszkodowania wypłaconego przy zastosowaniu niniejszej klauzuli z tytułu wystąpienia szkody w mieniu Ubezpieczającego/Ubezpieczonego nie może przekroczyć jego wartości odtworzeniowej. Dotyczy ubezpieczenia mienia </w:t>
      </w:r>
      <w:r w:rsidR="00273A49">
        <w:rPr>
          <w:rFonts w:ascii="Tahoma" w:hAnsi="Tahoma" w:cs="Tahoma"/>
          <w:sz w:val="20"/>
        </w:rPr>
        <w:t>i innych zdarzeń losowych</w:t>
      </w:r>
      <w:r w:rsidRPr="007D5104">
        <w:rPr>
          <w:rFonts w:ascii="Tahoma" w:hAnsi="Tahoma" w:cs="Tahoma"/>
          <w:sz w:val="20"/>
        </w:rPr>
        <w:t xml:space="preserve"> oraz ubezpieczenia sprzętu elektronicznego od wszystkich ryzyk</w:t>
      </w:r>
      <w:r w:rsidRPr="00E367B7">
        <w:rPr>
          <w:rFonts w:ascii="Tahoma" w:hAnsi="Tahoma" w:cs="Tahoma"/>
          <w:sz w:val="20"/>
        </w:rPr>
        <w:t>.</w:t>
      </w:r>
    </w:p>
    <w:p w14:paraId="4A6C9264" w14:textId="77777777" w:rsidR="004D538E"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Ochrona ubezpieczeniowa zostaje zachowana, mimo, że ubezpieczający nie przystosował środka trwałego lub sprzętu elektronicznego do pracy (np. sprzęt nie został rozpakowany</w:t>
      </w:r>
      <w:r w:rsidRPr="0094787F">
        <w:rPr>
          <w:rFonts w:ascii="Tahoma" w:hAnsi="Tahoma" w:cs="Tahoma"/>
          <w:sz w:val="20"/>
        </w:rPr>
        <w:t>) oraz w sytuacji przenoszenia środka trwałego lub sprzętu elektronicznego z jednego miejsca na inne w obrębie danej lokalizacji. Ochroną</w:t>
      </w:r>
      <w:r w:rsidRPr="005429E3">
        <w:rPr>
          <w:rFonts w:ascii="Tahoma" w:hAnsi="Tahoma" w:cs="Tahoma"/>
          <w:sz w:val="20"/>
        </w:rPr>
        <w:t xml:space="preserve"> objęty jest również sprzęt, który przez dłuższy okres znajduje się w lokalizacji objętej ochroną,</w:t>
      </w:r>
      <w:r>
        <w:rPr>
          <w:rFonts w:ascii="Tahoma" w:hAnsi="Tahoma" w:cs="Tahoma"/>
          <w:sz w:val="20"/>
        </w:rPr>
        <w:t xml:space="preserve"> jednak nie jest eksploatowany.</w:t>
      </w:r>
    </w:p>
    <w:p w14:paraId="4238E50A" w14:textId="77777777" w:rsidR="004D538E" w:rsidRPr="00F54CE1"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5429E3">
        <w:rPr>
          <w:rFonts w:ascii="Tahoma" w:hAnsi="Tahoma" w:cs="Tahoma"/>
          <w:b/>
          <w:sz w:val="20"/>
        </w:rPr>
        <w:lastRenderedPageBreak/>
        <w:t>Klauzula kosztów odtworzenia dokumentów -</w:t>
      </w:r>
      <w:r w:rsidRPr="005429E3">
        <w:rPr>
          <w:rFonts w:ascii="Tahoma" w:hAnsi="Tahoma" w:cs="Tahoma"/>
          <w:sz w:val="20"/>
        </w:rPr>
        <w:t xml:space="preserve"> Ubezpieczyciel pokrywa wszelkie uzasadnione </w:t>
      </w:r>
      <w:r w:rsidRPr="005429E3">
        <w:rPr>
          <w:rFonts w:ascii="Tahoma" w:hAnsi="Tahoma" w:cs="Tahoma"/>
          <w:sz w:val="20"/>
        </w:rPr>
        <w:br/>
        <w:t xml:space="preserve">i udokumentowane koszty </w:t>
      </w:r>
      <w:r w:rsidRPr="006D1E54">
        <w:rPr>
          <w:rFonts w:ascii="Tahoma" w:hAnsi="Tahoma" w:cs="Tahoma"/>
          <w:sz w:val="20"/>
        </w:rPr>
        <w:t>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 akta</w:t>
      </w:r>
      <w:r w:rsidRPr="00C20754">
        <w:rPr>
          <w:rFonts w:ascii="Tahoma" w:hAnsi="Tahoma" w:cs="Tahoma"/>
          <w:sz w:val="20"/>
        </w:rPr>
        <w:t xml:space="preserve">, dokumenty urzędowe, umowy cywilnoprawne, wypisy z ksiąg wieczystych, dokumentacja przechowywana w archiwum, księgi rachunkowe, faktury, rachunki, dokumentacja techniczna budynków, licencje, zezwolenia. W ramach </w:t>
      </w:r>
      <w:r w:rsidRPr="00A95A95">
        <w:rPr>
          <w:rFonts w:ascii="Tahoma" w:hAnsi="Tahoma" w:cs="Tahoma"/>
          <w:sz w:val="20"/>
        </w:rPr>
        <w:t>niniejszej klauzuli ubezpieczyciel pokryje również koszty zabezpieczenia dokumentów przed szkodą w przypadku bezpośredniego zagrożenia. Limit</w:t>
      </w:r>
      <w:r w:rsidRPr="00C20754">
        <w:rPr>
          <w:rFonts w:ascii="Tahoma" w:hAnsi="Tahoma" w:cs="Tahoma"/>
          <w:sz w:val="20"/>
        </w:rPr>
        <w:t xml:space="preserve"> odpowiedzialności na pierwsze </w:t>
      </w:r>
      <w:r w:rsidRPr="00F54CE1">
        <w:rPr>
          <w:rFonts w:ascii="Tahoma" w:hAnsi="Tahoma" w:cs="Tahoma"/>
          <w:sz w:val="20"/>
        </w:rPr>
        <w:t>ryzyko: 50.000,00 zł na jedno i wszystkie zdarzenia w rocznym okresie ubezpieczenia.</w:t>
      </w:r>
    </w:p>
    <w:p w14:paraId="1BB77AE4" w14:textId="77777777" w:rsidR="004D538E" w:rsidRPr="00EF534B"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C20754">
        <w:rPr>
          <w:rFonts w:ascii="Tahoma" w:hAnsi="Tahoma" w:cs="Tahoma"/>
          <w:b/>
          <w:sz w:val="20"/>
        </w:rPr>
        <w:t xml:space="preserve">Klauzula warunków i taryf - </w:t>
      </w:r>
      <w:r w:rsidRPr="00C20754">
        <w:rPr>
          <w:rFonts w:ascii="Tahoma" w:hAnsi="Tahoma" w:cs="Tahoma"/>
          <w:sz w:val="20"/>
        </w:rPr>
        <w:t xml:space="preserve">w przypadku </w:t>
      </w:r>
      <w:proofErr w:type="spellStart"/>
      <w:r w:rsidRPr="00C20754">
        <w:rPr>
          <w:rFonts w:ascii="Tahoma" w:hAnsi="Tahoma" w:cs="Tahoma"/>
          <w:sz w:val="20"/>
        </w:rPr>
        <w:t>doubezpieczania</w:t>
      </w:r>
      <w:proofErr w:type="spellEnd"/>
      <w:r w:rsidRPr="005429E3">
        <w:rPr>
          <w:rFonts w:ascii="Tahoma" w:hAnsi="Tahoma" w:cs="Tahoma"/>
          <w:sz w:val="20"/>
        </w:rPr>
        <w:t xml:space="preserve"> lub podwyższania sumy ubezpieczenia w okresie ubezpieczenia, zastosowanie będą miały warunki umowy oraz składki/stawki nie mniej korzystne niż obowiązujące w ofercie </w:t>
      </w:r>
      <w:r w:rsidRPr="006D1E54">
        <w:rPr>
          <w:rFonts w:ascii="Tahoma" w:hAnsi="Tahoma" w:cs="Tahoma"/>
          <w:sz w:val="20"/>
        </w:rPr>
        <w:t>Ubezpieczyciela. Wszelkie zwroty składek wynikające ze zmniejszenia sum ubezpieczenia z tytułu sprzedaży lub likwidacji poszczególnych</w:t>
      </w:r>
      <w:r w:rsidRPr="005429E3">
        <w:rPr>
          <w:rFonts w:ascii="Tahoma" w:hAnsi="Tahoma" w:cs="Tahoma"/>
          <w:sz w:val="20"/>
        </w:rPr>
        <w:t xml:space="preserve"> składników majątku w okresie ubezpieczenia oraz dopłaty składek z tytułu </w:t>
      </w:r>
      <w:r w:rsidRPr="00EF534B">
        <w:rPr>
          <w:rFonts w:ascii="Tahoma" w:hAnsi="Tahoma" w:cs="Tahoma"/>
          <w:sz w:val="20"/>
        </w:rPr>
        <w:t xml:space="preserve">realizowanych </w:t>
      </w:r>
      <w:proofErr w:type="spellStart"/>
      <w:r w:rsidRPr="00EF534B">
        <w:rPr>
          <w:rFonts w:ascii="Tahoma" w:hAnsi="Tahoma" w:cs="Tahoma"/>
          <w:sz w:val="20"/>
        </w:rPr>
        <w:t>doubezpieczeń</w:t>
      </w:r>
      <w:proofErr w:type="spellEnd"/>
      <w:r w:rsidRPr="00EF534B">
        <w:rPr>
          <w:rFonts w:ascii="Tahoma" w:hAnsi="Tahoma" w:cs="Tahoma"/>
          <w:sz w:val="20"/>
        </w:rPr>
        <w:t xml:space="preserve"> będą wyliczane systemem pro rata za każdy dzień udzielonej ochrony. Klauzula nie dotyczy przypadków uregulowanych w art. 816 </w:t>
      </w:r>
      <w:proofErr w:type="spellStart"/>
      <w:r w:rsidRPr="00EF534B">
        <w:rPr>
          <w:rFonts w:ascii="Tahoma" w:hAnsi="Tahoma" w:cs="Tahoma"/>
          <w:sz w:val="20"/>
        </w:rPr>
        <w:t>kc</w:t>
      </w:r>
      <w:proofErr w:type="spellEnd"/>
      <w:r w:rsidRPr="00EF534B">
        <w:rPr>
          <w:rFonts w:ascii="Tahoma" w:hAnsi="Tahoma" w:cs="Tahoma"/>
          <w:sz w:val="20"/>
        </w:rPr>
        <w:t xml:space="preserve"> oraz ubezpieczeń zawartych w systemie na pierwsze ryzyko. Klauzula dotyczy wszystkich ryzyk </w:t>
      </w:r>
      <w:r w:rsidRPr="00EF534B">
        <w:rPr>
          <w:rFonts w:ascii="Tahoma" w:hAnsi="Tahoma" w:cs="Tahoma"/>
          <w:sz w:val="20"/>
        </w:rPr>
        <w:br/>
        <w:t>z wyjątkiem ubezpieczenia odpowiedzialności cywilnej ubezpieczonego (OC działalności).</w:t>
      </w:r>
    </w:p>
    <w:p w14:paraId="68F23087" w14:textId="0080F0E1" w:rsidR="004D538E" w:rsidRPr="0094787F"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803808">
        <w:rPr>
          <w:rFonts w:ascii="Tahoma" w:hAnsi="Tahoma" w:cs="Tahoma"/>
          <w:color w:val="262626"/>
          <w:sz w:val="20"/>
        </w:rPr>
        <w:t xml:space="preserve">płynnej, </w:t>
      </w:r>
      <w:r w:rsidRPr="00803808">
        <w:rPr>
          <w:rFonts w:ascii="Tahoma" w:hAnsi="Tahoma" w:cs="Tahoma"/>
          <w:sz w:val="20"/>
        </w:rPr>
        <w:t>należących do ubezpieczonego oraz znajdujących się w obrębie lokalizacji objętej ochroną na mocy niniejszej umowy ubezpieczenia,</w:t>
      </w:r>
      <w:r w:rsidRPr="00803808">
        <w:rPr>
          <w:rFonts w:ascii="Tahoma" w:hAnsi="Tahoma" w:cs="Tahoma"/>
          <w:color w:val="0070C0"/>
          <w:sz w:val="20"/>
        </w:rPr>
        <w:t xml:space="preserve"> </w:t>
      </w:r>
      <w:r w:rsidRPr="00803808">
        <w:rPr>
          <w:rFonts w:ascii="Tahoma" w:hAnsi="Tahoma" w:cs="Tahoma"/>
          <w:color w:val="262626"/>
          <w:sz w:val="20"/>
        </w:rPr>
        <w:t>wskutek ich nagłego, samoczynnego lub spowodowanego zamarzaniem pęknięcia, łącznie z kosztami</w:t>
      </w:r>
      <w:r w:rsidRPr="00501884">
        <w:rPr>
          <w:rFonts w:ascii="Tahoma" w:hAnsi="Tahoma" w:cs="Tahoma"/>
          <w:color w:val="262626"/>
          <w:sz w:val="20"/>
        </w:rPr>
        <w:t xml:space="preserve"> robót pomocniczych związanych z ich naprawą i rozmrożeniem, w tym uzasadnione i </w:t>
      </w:r>
      <w:r w:rsidRPr="00BA2E64">
        <w:rPr>
          <w:rFonts w:ascii="Tahoma" w:hAnsi="Tahoma" w:cs="Tahoma"/>
          <w:color w:val="262626"/>
          <w:sz w:val="20"/>
        </w:rPr>
        <w:t xml:space="preserve">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w:t>
      </w:r>
      <w:r w:rsidR="00BE20F0">
        <w:rPr>
          <w:rFonts w:ascii="Tahoma" w:hAnsi="Tahoma" w:cs="Tahoma"/>
          <w:color w:val="262626"/>
          <w:sz w:val="20"/>
        </w:rPr>
        <w:t>ognia i innych zdarzeń losowych</w:t>
      </w:r>
      <w:r>
        <w:rPr>
          <w:rFonts w:ascii="Tahoma" w:eastAsia="Verdana,Italic" w:hAnsi="Tahoma" w:cs="Tahoma"/>
          <w:i/>
          <w:iCs/>
          <w:color w:val="000000"/>
          <w:sz w:val="20"/>
        </w:rPr>
        <w:t xml:space="preserve">. </w:t>
      </w:r>
      <w:r w:rsidRPr="00BA2E64">
        <w:rPr>
          <w:rFonts w:ascii="Tahoma" w:eastAsia="Verdana,Italic" w:hAnsi="Tahoma" w:cs="Tahoma"/>
          <w:i/>
          <w:iCs/>
          <w:color w:val="000000"/>
          <w:sz w:val="20"/>
        </w:rPr>
        <w:t xml:space="preserve">Zastosowane limity odpowiedzialności nie mają zastosowania do ryzyk, które w myśl zapisów OWU </w:t>
      </w:r>
      <w:r w:rsidRPr="0094787F">
        <w:rPr>
          <w:rFonts w:ascii="Tahoma" w:eastAsia="Verdana,Italic" w:hAnsi="Tahoma" w:cs="Tahoma"/>
          <w:i/>
          <w:iCs/>
          <w:color w:val="000000"/>
          <w:sz w:val="20"/>
        </w:rPr>
        <w:t>nie są limitowane.</w:t>
      </w:r>
    </w:p>
    <w:p w14:paraId="2E3C919F" w14:textId="77777777" w:rsidR="004D538E" w:rsidRPr="0094787F"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94787F">
        <w:rPr>
          <w:rFonts w:ascii="Tahoma" w:hAnsi="Tahoma" w:cs="Tahoma"/>
          <w:b/>
          <w:sz w:val="20"/>
        </w:rPr>
        <w:t xml:space="preserve">Klauzula zabezpieczeń przeciwpożarowych i przeciwkradzieżowych </w:t>
      </w:r>
      <w:r w:rsidRPr="0094787F">
        <w:rPr>
          <w:rFonts w:ascii="Tahoma" w:hAnsi="Tahoma" w:cs="Tahoma"/>
          <w:sz w:val="20"/>
        </w:rPr>
        <w:t xml:space="preserve">–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t>
      </w:r>
      <w:r>
        <w:rPr>
          <w:rFonts w:ascii="Tahoma" w:hAnsi="Tahoma" w:cs="Tahoma"/>
          <w:sz w:val="20"/>
        </w:rPr>
        <w:t>wszystkich ryzyk</w:t>
      </w:r>
      <w:r w:rsidRPr="0094787F">
        <w:rPr>
          <w:rFonts w:ascii="Tahoma" w:hAnsi="Tahoma" w:cs="Tahoma"/>
          <w:sz w:val="20"/>
        </w:rPr>
        <w:t>, ubezpieczenia sprzętu elektronicznego od wszystkich ryzyk</w:t>
      </w:r>
      <w:r>
        <w:rPr>
          <w:rFonts w:ascii="Tahoma" w:hAnsi="Tahoma" w:cs="Tahoma"/>
          <w:sz w:val="20"/>
        </w:rPr>
        <w:t>.</w:t>
      </w:r>
    </w:p>
    <w:p w14:paraId="64AB4DC9" w14:textId="1FA92B4D" w:rsidR="004D538E" w:rsidRPr="00333A21"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333A21">
        <w:rPr>
          <w:rFonts w:ascii="Tahoma" w:hAnsi="Tahoma" w:cs="Tahoma"/>
          <w:b/>
          <w:bCs/>
          <w:sz w:val="20"/>
        </w:rPr>
        <w:t>Klauzula rzeczoznawców</w:t>
      </w:r>
      <w:r w:rsidRPr="00333A21">
        <w:rPr>
          <w:rFonts w:ascii="Tahoma" w:hAnsi="Tahoma" w:cs="Tahoma"/>
          <w:sz w:val="20"/>
        </w:rPr>
        <w:t xml:space="preserve"> – z zachowaniem pozostałych, nie zmienionych niniejszą klauzulą, postanowień umowy ubezpieczenia określonych we wniosku </w:t>
      </w:r>
      <w:r w:rsidRPr="006D1E54">
        <w:rPr>
          <w:rFonts w:ascii="Tahoma" w:hAnsi="Tahoma" w:cs="Tahoma"/>
          <w:sz w:val="20"/>
        </w:rPr>
        <w:t xml:space="preserve">i ogólnych warunkach ubezpieczenia strony uzgodniły, że Ubezpieczyciel pokryje dodatkowo poniesione przez ubezpieczającego konieczne, uzasadnione </w:t>
      </w:r>
      <w:r w:rsidRPr="00A95A95">
        <w:rPr>
          <w:rFonts w:ascii="Tahoma" w:hAnsi="Tahoma" w:cs="Tahoma"/>
          <w:sz w:val="20"/>
        </w:rPr>
        <w:t>i udokumentowane koszty ekspertyz rzeczoznawców lub ekspertów związanych z ustaleniem przyczyny, zakresu</w:t>
      </w:r>
      <w:r>
        <w:rPr>
          <w:rFonts w:ascii="Tahoma" w:hAnsi="Tahoma" w:cs="Tahoma"/>
          <w:sz w:val="20"/>
        </w:rPr>
        <w:t xml:space="preserve"> </w:t>
      </w:r>
      <w:r w:rsidRPr="00333A21">
        <w:rPr>
          <w:rFonts w:ascii="Tahoma" w:hAnsi="Tahoma" w:cs="Tahoma"/>
          <w:sz w:val="20"/>
        </w:rPr>
        <w:t xml:space="preserve">i rozmiaru </w:t>
      </w:r>
      <w:r w:rsidRPr="001A5BF0">
        <w:rPr>
          <w:rFonts w:ascii="Tahoma" w:hAnsi="Tahoma" w:cs="Tahoma"/>
          <w:sz w:val="20"/>
        </w:rPr>
        <w:t xml:space="preserve">szkody oraz koszty nadzoru </w:t>
      </w:r>
      <w:r w:rsidRPr="00F54CE1">
        <w:rPr>
          <w:rFonts w:ascii="Tahoma" w:hAnsi="Tahoma" w:cs="Tahoma"/>
          <w:sz w:val="20"/>
        </w:rPr>
        <w:t>budowlanego. Limit odpowiedzialności 50 000 zł na jedno i wszystkie zdarzenia w rocznym okresie ubezpieczen</w:t>
      </w:r>
      <w:r w:rsidRPr="00333A21">
        <w:rPr>
          <w:rFonts w:ascii="Tahoma" w:hAnsi="Tahoma" w:cs="Tahoma"/>
          <w:sz w:val="20"/>
        </w:rPr>
        <w:t xml:space="preserve">ia. Klauzula dotyczy ubezpieczenia mienia od </w:t>
      </w:r>
      <w:r w:rsidR="00BE20F0">
        <w:rPr>
          <w:rFonts w:ascii="Tahoma" w:hAnsi="Tahoma" w:cs="Tahoma"/>
          <w:sz w:val="20"/>
        </w:rPr>
        <w:t>ognia i innych zdarzeń losowych</w:t>
      </w:r>
      <w:r w:rsidRPr="00333A21">
        <w:rPr>
          <w:rFonts w:ascii="Tahoma" w:hAnsi="Tahoma" w:cs="Tahoma"/>
          <w:sz w:val="20"/>
        </w:rPr>
        <w:t xml:space="preserve"> oraz ubezpieczenia sprzętu elektronicznego od wszystkich ryzyk.</w:t>
      </w:r>
    </w:p>
    <w:p w14:paraId="1AD40DBC" w14:textId="24C6E9F5" w:rsidR="004D538E" w:rsidRPr="004F5128"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postanowień umowy ubezpieczenia określonych we wniosku i ogólnych warunkach ubezpieczenia strony </w:t>
      </w:r>
      <w:r w:rsidRPr="004F5128">
        <w:rPr>
          <w:rFonts w:ascii="Tahoma" w:hAnsi="Tahoma" w:cs="Tahoma"/>
          <w:sz w:val="20"/>
        </w:rPr>
        <w:t xml:space="preserve">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w:t>
      </w:r>
      <w:r w:rsidRPr="004F5128">
        <w:rPr>
          <w:rFonts w:ascii="Tahoma" w:hAnsi="Tahoma" w:cs="Tahoma"/>
          <w:sz w:val="20"/>
        </w:rPr>
        <w:lastRenderedPageBreak/>
        <w:t xml:space="preserve">klauzuli następuje w granicach sumy ubezpieczenia budynku lub budowli z uwzględnieniem przezornej sumy ubezpieczenia, jeżeli będzie miała zastosowanie. Klauzula dotyczy ubezpieczenia mienia </w:t>
      </w:r>
      <w:r w:rsidR="00BE20F0">
        <w:rPr>
          <w:rFonts w:ascii="Tahoma" w:hAnsi="Tahoma" w:cs="Tahoma"/>
          <w:sz w:val="20"/>
        </w:rPr>
        <w:t>od ognia i innych zdarzeń losowych</w:t>
      </w:r>
      <w:r w:rsidRPr="004F5128">
        <w:rPr>
          <w:rFonts w:ascii="Tahoma" w:hAnsi="Tahoma" w:cs="Tahoma"/>
          <w:sz w:val="20"/>
        </w:rPr>
        <w:t>.</w:t>
      </w:r>
    </w:p>
    <w:p w14:paraId="5D42BDEF" w14:textId="05888482" w:rsidR="004D538E" w:rsidRPr="0094787F"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9A327C">
        <w:rPr>
          <w:rFonts w:ascii="Tahoma" w:hAnsi="Tahoma" w:cs="Tahoma"/>
          <w:b/>
          <w:sz w:val="20"/>
        </w:rPr>
        <w:t>Klauzula akceptacji zmiany wartości mienia</w:t>
      </w:r>
      <w:r w:rsidRPr="009A327C">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t>
      </w:r>
      <w:r w:rsidRPr="0094787F">
        <w:rPr>
          <w:rFonts w:ascii="Tahoma" w:hAnsi="Tahoma" w:cs="Tahoma"/>
          <w:sz w:val="20"/>
        </w:rPr>
        <w:t xml:space="preserve">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t>
      </w:r>
      <w:r w:rsidR="00BE20F0">
        <w:rPr>
          <w:rFonts w:ascii="Tahoma" w:hAnsi="Tahoma" w:cs="Tahoma"/>
          <w:sz w:val="20"/>
        </w:rPr>
        <w:t>ognia i innych zdarzeń losowych</w:t>
      </w:r>
      <w:r w:rsidRPr="0094787F">
        <w:rPr>
          <w:rFonts w:ascii="Tahoma" w:hAnsi="Tahoma" w:cs="Tahoma"/>
          <w:sz w:val="20"/>
        </w:rPr>
        <w:t>.</w:t>
      </w:r>
    </w:p>
    <w:p w14:paraId="647D6053" w14:textId="77777777" w:rsidR="004D538E" w:rsidRPr="00567839"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567839">
        <w:rPr>
          <w:rFonts w:ascii="Tahoma" w:hAnsi="Tahoma" w:cs="Tahoma"/>
          <w:b/>
          <w:sz w:val="20"/>
        </w:rPr>
        <w:t xml:space="preserve">Klauzula zgłaszania szkód – </w:t>
      </w:r>
      <w:r w:rsidRPr="00567839">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38E53C93" w14:textId="4F6C75FD" w:rsidR="004D538E" w:rsidRPr="00D40C50"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1075F3">
        <w:rPr>
          <w:rFonts w:ascii="Tahoma" w:hAnsi="Tahoma" w:cs="Tahoma"/>
          <w:b/>
          <w:sz w:val="20"/>
        </w:rPr>
        <w:t xml:space="preserve">Klauzula miejsca ubezpieczenia – </w:t>
      </w:r>
      <w:r w:rsidRPr="001075F3">
        <w:rPr>
          <w:rFonts w:ascii="Tahoma" w:hAnsi="Tahoma" w:cs="Tahoma"/>
          <w:sz w:val="20"/>
        </w:rPr>
        <w:t xml:space="preserve">ubezpieczeniem objęte jest wszelkie mienie ruchome </w:t>
      </w:r>
      <w:r w:rsidRPr="001075F3">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1075F3">
        <w:rPr>
          <w:rFonts w:ascii="Tahoma" w:hAnsi="Tahoma" w:cs="Tahoma"/>
          <w:sz w:val="20"/>
        </w:rPr>
        <w:br/>
        <w:t xml:space="preserve">w systemie na pierwsze ryzyko maksymalny limit odpowiedzialności w poszczególnych ryzykach nie jest wyższy niż suma ubezpieczenia przyjęta dla poszczególnych składników mienia. </w:t>
      </w:r>
      <w:r w:rsidRPr="00567839">
        <w:rPr>
          <w:rFonts w:ascii="Tahoma" w:hAnsi="Tahoma" w:cs="Tahoma"/>
          <w:sz w:val="20"/>
        </w:rPr>
        <w:t>Ochrona ubezpieczeniowa obejmuje również szkody w ubezpieczonym mieniu znajdującym się poza miejscem ubezpieczenia w związku z jego wypożyczeniem, wynajmem, dzierżawą, adaptacją lub ekspozycją.</w:t>
      </w:r>
      <w:r>
        <w:rPr>
          <w:rFonts w:ascii="Tahoma" w:hAnsi="Tahoma" w:cs="Tahoma"/>
          <w:sz w:val="20"/>
        </w:rPr>
        <w:t xml:space="preserve"> </w:t>
      </w:r>
      <w:r w:rsidRPr="001075F3">
        <w:rPr>
          <w:rFonts w:ascii="Tahoma" w:hAnsi="Tahoma" w:cs="Tahoma"/>
          <w:sz w:val="20"/>
        </w:rPr>
        <w:t xml:space="preserve">Dotyczy </w:t>
      </w:r>
      <w:r w:rsidRPr="00D40C50">
        <w:rPr>
          <w:rFonts w:ascii="Tahoma" w:hAnsi="Tahoma" w:cs="Tahoma"/>
          <w:sz w:val="20"/>
        </w:rPr>
        <w:t>wszystkich ryzyk z wyłączeniem odpowiedzialności cywilnej.</w:t>
      </w:r>
    </w:p>
    <w:p w14:paraId="20E1862D" w14:textId="0EF7437B" w:rsidR="004D538E" w:rsidRPr="00156ED0"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BC5627">
        <w:rPr>
          <w:rFonts w:ascii="Tahoma" w:hAnsi="Tahoma" w:cs="Tahoma"/>
          <w:b/>
          <w:bCs/>
          <w:sz w:val="20"/>
        </w:rPr>
        <w:t xml:space="preserve">Klauzula likwidacji drobnych szkód </w:t>
      </w:r>
      <w:r w:rsidRPr="00BC5627">
        <w:rPr>
          <w:rFonts w:ascii="Tahoma" w:hAnsi="Tahoma" w:cs="Tahoma"/>
          <w:sz w:val="20"/>
        </w:rPr>
        <w:t>– w</w:t>
      </w:r>
      <w:r>
        <w:rPr>
          <w:rFonts w:ascii="Tahoma" w:hAnsi="Tahoma" w:cs="Tahoma"/>
          <w:sz w:val="20"/>
        </w:rPr>
        <w:t xml:space="preserve"> przypadku szkód o </w:t>
      </w:r>
      <w:r w:rsidRPr="0099033B">
        <w:rPr>
          <w:rFonts w:ascii="Tahoma" w:hAnsi="Tahoma" w:cs="Tahoma"/>
          <w:sz w:val="20"/>
        </w:rPr>
        <w:t>wartości nieprzekraczającej</w:t>
      </w:r>
      <w:r w:rsidRPr="0099033B">
        <w:rPr>
          <w:rFonts w:ascii="Tahoma" w:hAnsi="Tahoma" w:cs="Tahoma"/>
          <w:sz w:val="20"/>
        </w:rPr>
        <w:br/>
      </w:r>
      <w:r>
        <w:rPr>
          <w:rFonts w:ascii="Tahoma" w:hAnsi="Tahoma" w:cs="Tahoma"/>
          <w:sz w:val="20"/>
        </w:rPr>
        <w:t>5</w:t>
      </w:r>
      <w:r w:rsidRPr="0099033B">
        <w:rPr>
          <w:rFonts w:ascii="Tahoma" w:hAnsi="Tahoma" w:cs="Tahoma"/>
          <w:sz w:val="20"/>
        </w:rPr>
        <w:t xml:space="preserve"> 000,00 zł Ubezpieczający/Ubezpieczony sam likwiduje szkodę przesyłając jednocześnie do</w:t>
      </w:r>
      <w:r w:rsidRPr="00BC5627">
        <w:rPr>
          <w:rFonts w:ascii="Tahoma" w:hAnsi="Tahoma" w:cs="Tahoma"/>
          <w:sz w:val="20"/>
        </w:rPr>
        <w:t xml:space="preserve">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BC5627">
        <w:rPr>
          <w:rFonts w:ascii="Tahoma" w:hAnsi="Tahoma" w:cs="Tahoma"/>
          <w:sz w:val="20"/>
        </w:rPr>
        <w:t xml:space="preserve">przekraczającej </w:t>
      </w:r>
      <w:r>
        <w:rPr>
          <w:rFonts w:ascii="Tahoma" w:hAnsi="Tahoma" w:cs="Tahoma"/>
          <w:sz w:val="20"/>
        </w:rPr>
        <w:t>5</w:t>
      </w:r>
      <w:r w:rsidRPr="00BC5627">
        <w:rPr>
          <w:rFonts w:ascii="Tahoma" w:hAnsi="Tahoma" w:cs="Tahoma"/>
          <w:sz w:val="20"/>
        </w:rPr>
        <w:t xml:space="preserve"> 000,00 zł Ubezpieczyciel odstępuje o oględzin, jednakże oględziny mogą </w:t>
      </w:r>
      <w:r w:rsidRPr="00156ED0">
        <w:rPr>
          <w:rFonts w:ascii="Tahoma" w:hAnsi="Tahoma" w:cs="Tahoma"/>
          <w:sz w:val="20"/>
        </w:rPr>
        <w:t>zostać przeprowadzone na wniosek Ubezpieczającego/Ubezpieczonego. Niniejsza klauzula nie ma zastosowania w ubezpieczeniu odpowiedzialności cywilnej.</w:t>
      </w:r>
    </w:p>
    <w:p w14:paraId="06E528AB" w14:textId="77777777" w:rsidR="004D538E" w:rsidRPr="00955054"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955054">
        <w:rPr>
          <w:rFonts w:ascii="Tahoma" w:hAnsi="Tahoma" w:cs="Tahoma"/>
          <w:b/>
          <w:bCs/>
          <w:sz w:val="20"/>
        </w:rPr>
        <w:t xml:space="preserve">Klauzula czasu ochrony </w:t>
      </w:r>
      <w:r w:rsidRPr="00955054">
        <w:rPr>
          <w:rFonts w:ascii="Tahoma" w:hAnsi="Tahoma" w:cs="Tahoma"/>
          <w:sz w:val="20"/>
        </w:rPr>
        <w:t>–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w:t>
      </w:r>
    </w:p>
    <w:p w14:paraId="2055E411" w14:textId="0E6C70AE" w:rsidR="004D538E" w:rsidRPr="00BC5627"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BC5627">
        <w:rPr>
          <w:rFonts w:ascii="Tahoma" w:hAnsi="Tahoma" w:cs="Tahoma"/>
          <w:b/>
          <w:color w:val="000000"/>
          <w:sz w:val="20"/>
        </w:rPr>
        <w:t>Klauzula ubezpieczenia dodatkowych kosztów związanych ze szkodą</w:t>
      </w:r>
      <w:r w:rsidRPr="00BC5627">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w:t>
      </w:r>
      <w:r w:rsidRPr="00F54CE1">
        <w:rPr>
          <w:rFonts w:ascii="Tahoma" w:hAnsi="Tahoma" w:cs="Tahoma"/>
          <w:sz w:val="20"/>
        </w:rPr>
        <w:t xml:space="preserve">przyjął odpowiedzialność na podstawie zawartej umowy ubezpieczenia. Limit odpowiedzialności dla niniejszej klauzuli wynosi 30.000,00 zł na jedno i wszystkie zdarzenia w okresie ubezpieczenia. Klauzula dotyczy </w:t>
      </w:r>
      <w:r w:rsidR="00AF585B">
        <w:rPr>
          <w:rFonts w:ascii="Tahoma" w:hAnsi="Tahoma" w:cs="Tahoma"/>
          <w:color w:val="000000"/>
          <w:sz w:val="20"/>
        </w:rPr>
        <w:t>wszystkich ryzyk</w:t>
      </w:r>
      <w:r w:rsidRPr="00BC5627">
        <w:rPr>
          <w:rFonts w:ascii="Tahoma" w:hAnsi="Tahoma" w:cs="Tahoma"/>
          <w:color w:val="000000"/>
          <w:sz w:val="20"/>
        </w:rPr>
        <w:t>.</w:t>
      </w:r>
    </w:p>
    <w:p w14:paraId="1A1B1FA5" w14:textId="630669BF" w:rsidR="004D538E" w:rsidRPr="00737D11"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BC5627">
        <w:rPr>
          <w:rFonts w:ascii="Tahoma" w:hAnsi="Tahoma" w:cs="Tahoma"/>
          <w:b/>
          <w:sz w:val="20"/>
        </w:rPr>
        <w:lastRenderedPageBreak/>
        <w:t xml:space="preserve">Klauzula usunięcia pozostałości po szkodzie – </w:t>
      </w:r>
      <w:r w:rsidRPr="00BC5627">
        <w:rPr>
          <w:rFonts w:ascii="Tahoma" w:hAnsi="Tahoma" w:cs="Tahoma"/>
          <w:sz w:val="20"/>
        </w:rPr>
        <w:t xml:space="preserve">Ubezpieczyciel zwróci konieczne </w:t>
      </w:r>
      <w:r w:rsidRPr="00BC5627">
        <w:rPr>
          <w:rFonts w:ascii="Tahoma" w:hAnsi="Tahoma" w:cs="Tahoma"/>
          <w:sz w:val="20"/>
        </w:rPr>
        <w:br/>
        <w:t xml:space="preserve">i uzasadnione koszty poniesione przez ubezpieczającego w związku z powstałą szkodą rzeczową, w celu usunięcia z ubezpieczonej np. posesji pozostałości po zniszczonym ubezpieczonym mieniu do 10% wartości powstałej szkody nie więcej niż </w:t>
      </w:r>
      <w:r w:rsidRPr="00F54CE1">
        <w:rPr>
          <w:rFonts w:ascii="Tahoma" w:hAnsi="Tahoma" w:cs="Tahoma"/>
          <w:sz w:val="20"/>
        </w:rPr>
        <w:t xml:space="preserve">do kwoty 300.000,00 zł. Powyższy 10% limit podwyższa sumę ubezpieczenia i jest niezależny (dodatkowy) od postanowień programu ubezpieczenia i OWU w tym zakresie. Dotyczy ubezpieczenia </w:t>
      </w:r>
      <w:r w:rsidR="00AF585B">
        <w:rPr>
          <w:rFonts w:ascii="Tahoma" w:hAnsi="Tahoma" w:cs="Tahoma"/>
          <w:sz w:val="20"/>
        </w:rPr>
        <w:t>wszystkich ryzyk</w:t>
      </w:r>
      <w:r>
        <w:rPr>
          <w:rFonts w:ascii="Tahoma" w:hAnsi="Tahoma" w:cs="Tahoma"/>
          <w:sz w:val="20"/>
        </w:rPr>
        <w:t>.</w:t>
      </w:r>
    </w:p>
    <w:p w14:paraId="1D99AAA6" w14:textId="5C4E3F7B" w:rsidR="004D538E" w:rsidRPr="004F5128"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BD54E7">
        <w:rPr>
          <w:rFonts w:ascii="Tahoma" w:hAnsi="Tahoma" w:cs="Tahoma"/>
          <w:b/>
          <w:bCs/>
          <w:color w:val="000000"/>
          <w:sz w:val="20"/>
        </w:rPr>
        <w:t xml:space="preserve">Klauzula transportu wewnętrznego - </w:t>
      </w:r>
      <w:r w:rsidRPr="00BD54E7">
        <w:rPr>
          <w:rFonts w:ascii="Tahoma" w:hAnsi="Tahoma" w:cs="Tahoma"/>
          <w:bCs/>
          <w:color w:val="000000"/>
          <w:sz w:val="20"/>
        </w:rPr>
        <w:t>n</w:t>
      </w:r>
      <w:r w:rsidRPr="00BD54E7">
        <w:rPr>
          <w:rFonts w:ascii="Tahoma" w:hAnsi="Tahoma" w:cs="Tahoma"/>
          <w:iCs/>
          <w:color w:val="000000"/>
          <w:sz w:val="20"/>
        </w:rPr>
        <w:t>a mocy niniejszej klauzuli strony uzgodniły, że</w:t>
      </w:r>
      <w:r w:rsidRPr="00BD54E7">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w:t>
      </w:r>
      <w:r w:rsidRPr="004F5128">
        <w:rPr>
          <w:rFonts w:ascii="Tahoma" w:hAnsi="Tahoma" w:cs="Tahoma"/>
          <w:sz w:val="20"/>
        </w:rPr>
        <w:t xml:space="preserve">przewożone. Limit odpowiedzialności wynosi 100.000,00 zł na jedno oraz 200.000,00 zł na wszystkie zdarzenia w rocznym okresie ubezpieczenia. Dotyczy ubezpieczenia </w:t>
      </w:r>
      <w:proofErr w:type="spellStart"/>
      <w:r w:rsidR="00BE20F0" w:rsidRPr="0094787F">
        <w:rPr>
          <w:rFonts w:ascii="Tahoma" w:hAnsi="Tahoma" w:cs="Tahoma"/>
          <w:sz w:val="20"/>
        </w:rPr>
        <w:t>ubezpieczenia</w:t>
      </w:r>
      <w:proofErr w:type="spellEnd"/>
      <w:r w:rsidR="00BE20F0" w:rsidRPr="0094787F">
        <w:rPr>
          <w:rFonts w:ascii="Tahoma" w:hAnsi="Tahoma" w:cs="Tahoma"/>
          <w:sz w:val="20"/>
        </w:rPr>
        <w:t xml:space="preserve"> mienia od </w:t>
      </w:r>
      <w:r w:rsidR="00BE20F0">
        <w:rPr>
          <w:rFonts w:ascii="Tahoma" w:hAnsi="Tahoma" w:cs="Tahoma"/>
          <w:sz w:val="20"/>
        </w:rPr>
        <w:t>ognia i innych zdarzeń losowych</w:t>
      </w:r>
      <w:r w:rsidRPr="004F5128">
        <w:rPr>
          <w:rFonts w:ascii="Tahoma" w:hAnsi="Tahoma" w:cs="Tahoma"/>
          <w:sz w:val="20"/>
        </w:rPr>
        <w:t xml:space="preserve"> oraz ubezpieczenia sprzętu elektronicznego od wszystkich ryzyk.</w:t>
      </w:r>
    </w:p>
    <w:p w14:paraId="2B347481" w14:textId="03E9CF02" w:rsidR="004D538E" w:rsidRPr="00AF585B"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AF585B">
        <w:rPr>
          <w:rFonts w:ascii="Tahoma" w:hAnsi="Tahoma" w:cs="Tahoma"/>
          <w:b/>
          <w:sz w:val="20"/>
        </w:rPr>
        <w:t>Klauzula transportowania</w:t>
      </w:r>
      <w:r w:rsidRPr="00AF58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w:t>
      </w:r>
      <w:r w:rsidR="00C015D3">
        <w:rPr>
          <w:rFonts w:ascii="Tahoma" w:hAnsi="Tahoma" w:cs="Tahoma"/>
          <w:sz w:val="20"/>
        </w:rPr>
        <w:t>50</w:t>
      </w:r>
      <w:r w:rsidRPr="00AF585B">
        <w:rPr>
          <w:rFonts w:ascii="Tahoma" w:hAnsi="Tahoma" w:cs="Tahoma"/>
          <w:sz w:val="20"/>
        </w:rPr>
        <w:t xml:space="preserve">.000,00 zł na jedno </w:t>
      </w:r>
      <w:r w:rsidRPr="00AF585B">
        <w:rPr>
          <w:rFonts w:ascii="Tahoma" w:hAnsi="Tahoma" w:cs="Tahoma"/>
          <w:sz w:val="20"/>
        </w:rPr>
        <w:br/>
        <w:t>i wszystkie zdarzenia w rocznym okresie ubezpieczenia. Dotyczy wszystkich ryzyk.</w:t>
      </w:r>
    </w:p>
    <w:p w14:paraId="1666364F" w14:textId="77777777" w:rsidR="004D538E" w:rsidRPr="00BC5627" w:rsidRDefault="004D538E" w:rsidP="004D538E">
      <w:pPr>
        <w:pStyle w:val="WW-Tekstpodstawowywcity2"/>
        <w:numPr>
          <w:ilvl w:val="0"/>
          <w:numId w:val="5"/>
        </w:numPr>
        <w:tabs>
          <w:tab w:val="num" w:pos="786"/>
          <w:tab w:val="num" w:pos="851"/>
        </w:tabs>
        <w:ind w:left="851" w:hanging="425"/>
        <w:rPr>
          <w:rFonts w:ascii="Tahoma" w:hAnsi="Tahoma" w:cs="Tahoma"/>
          <w:sz w:val="20"/>
        </w:rPr>
      </w:pPr>
      <w:r w:rsidRPr="00BC5627">
        <w:rPr>
          <w:rFonts w:ascii="Tahoma" w:hAnsi="Tahoma" w:cs="Tahoma"/>
          <w:b/>
          <w:color w:val="000000"/>
          <w:sz w:val="20"/>
        </w:rPr>
        <w:t>Klauzula wypowiedzenia umowy –</w:t>
      </w:r>
      <w:r w:rsidRPr="00BC5627">
        <w:rPr>
          <w:rFonts w:ascii="Tahoma" w:hAnsi="Tahoma" w:cs="Tahoma"/>
          <w:color w:val="FF0000"/>
          <w:sz w:val="20"/>
        </w:rPr>
        <w:t xml:space="preserve"> </w:t>
      </w:r>
      <w:r w:rsidRPr="00BC5627">
        <w:rPr>
          <w:rFonts w:ascii="Tahoma" w:hAnsi="Tahoma" w:cs="Tahoma"/>
          <w:sz w:val="20"/>
        </w:rPr>
        <w:t>na mocy niniejszej klauzuli za ważne powody wypowiedzenia umowy ubezpieczenia przez Ubezpieczyciela uważa się wyłącznie:</w:t>
      </w:r>
    </w:p>
    <w:p w14:paraId="6A3E2613" w14:textId="77777777" w:rsidR="004D538E" w:rsidRPr="00BC5627" w:rsidRDefault="004D538E" w:rsidP="004D538E">
      <w:pPr>
        <w:pStyle w:val="WW-Tekstpodstawowywcity2"/>
        <w:ind w:left="928" w:firstLine="0"/>
        <w:rPr>
          <w:rFonts w:ascii="Tahoma" w:hAnsi="Tahoma" w:cs="Tahoma"/>
          <w:sz w:val="20"/>
        </w:rPr>
      </w:pPr>
      <w:r w:rsidRPr="00BC5627">
        <w:rPr>
          <w:rFonts w:ascii="Tahoma" w:hAnsi="Tahoma" w:cs="Tahoma"/>
          <w:sz w:val="20"/>
        </w:rPr>
        <w:t xml:space="preserve">- utratę licencji, zezwolenia, koncesji na prowadzenie działalności, </w:t>
      </w:r>
    </w:p>
    <w:p w14:paraId="6D479BA3" w14:textId="77777777" w:rsidR="004D538E" w:rsidRPr="00BC5627" w:rsidRDefault="004D538E" w:rsidP="004D538E">
      <w:pPr>
        <w:pStyle w:val="WW-Tekstpodstawowywcity2"/>
        <w:ind w:left="928" w:firstLine="0"/>
        <w:rPr>
          <w:rFonts w:ascii="Tahoma" w:hAnsi="Tahoma" w:cs="Tahoma"/>
          <w:sz w:val="20"/>
        </w:rPr>
      </w:pPr>
      <w:r w:rsidRPr="00BC5627">
        <w:rPr>
          <w:rFonts w:ascii="Tahoma" w:hAnsi="Tahoma" w:cs="Tahoma"/>
          <w:sz w:val="20"/>
        </w:rPr>
        <w:t>- niewyrażenie przez Ubezpieczonego zgody na dokonanie lustracji ryzyka lub utrudnianie jej przeprowadzenia,</w:t>
      </w:r>
    </w:p>
    <w:p w14:paraId="6F2ABC44" w14:textId="77777777" w:rsidR="004D538E" w:rsidRPr="00BC5627" w:rsidRDefault="004D538E" w:rsidP="004D538E">
      <w:pPr>
        <w:pStyle w:val="WW-Tekstpodstawowywcity2"/>
        <w:ind w:left="928" w:firstLine="0"/>
        <w:rPr>
          <w:rFonts w:ascii="Tahoma" w:hAnsi="Tahoma" w:cs="Tahoma"/>
          <w:sz w:val="20"/>
        </w:rPr>
      </w:pPr>
      <w:r w:rsidRPr="00BC5627">
        <w:rPr>
          <w:rFonts w:ascii="Tahoma" w:hAnsi="Tahoma" w:cs="Tahoma"/>
          <w:sz w:val="20"/>
        </w:rPr>
        <w:t xml:space="preserve">- wyłudzenie lub próbę wyłudzenia przez Ubezpieczonego odszkodowania lub świadczenia z zawartej z Ubezpieczycielem umowy ubezpieczenia. </w:t>
      </w:r>
    </w:p>
    <w:p w14:paraId="558566E0" w14:textId="77777777" w:rsidR="004D538E" w:rsidRDefault="004D538E" w:rsidP="004D538E">
      <w:pPr>
        <w:pStyle w:val="WW-Tekstpodstawowywcity2"/>
        <w:tabs>
          <w:tab w:val="num" w:pos="851"/>
          <w:tab w:val="num" w:pos="928"/>
          <w:tab w:val="num" w:pos="1070"/>
        </w:tabs>
        <w:ind w:left="928" w:firstLine="0"/>
        <w:rPr>
          <w:rFonts w:ascii="Tahoma" w:hAnsi="Tahoma" w:cs="Tahoma"/>
          <w:sz w:val="20"/>
        </w:rPr>
      </w:pPr>
      <w:r w:rsidRPr="00BC5627">
        <w:rPr>
          <w:rFonts w:ascii="Tahoma" w:hAnsi="Tahoma" w:cs="Tahoma"/>
          <w:sz w:val="20"/>
        </w:rPr>
        <w:t>Klauzula dotyczy wszystkich ryzyk.</w:t>
      </w:r>
    </w:p>
    <w:p w14:paraId="79C8880C" w14:textId="77777777" w:rsidR="004D538E" w:rsidRDefault="004D538E" w:rsidP="004D538E">
      <w:pPr>
        <w:pStyle w:val="WW-Tekstpodstawowywcity2"/>
        <w:tabs>
          <w:tab w:val="num" w:pos="851"/>
          <w:tab w:val="num" w:pos="928"/>
          <w:tab w:val="num" w:pos="1070"/>
        </w:tabs>
        <w:ind w:left="928" w:firstLine="0"/>
        <w:rPr>
          <w:rFonts w:ascii="Tahoma" w:hAnsi="Tahoma" w:cs="Tahoma"/>
          <w:sz w:val="20"/>
        </w:rPr>
      </w:pPr>
    </w:p>
    <w:p w14:paraId="1D182B0C" w14:textId="7F59565E" w:rsidR="004D538E" w:rsidRPr="00AF585B" w:rsidRDefault="004D538E" w:rsidP="004D538E">
      <w:pPr>
        <w:pStyle w:val="WW-Tekstpodstawowywcity2"/>
        <w:numPr>
          <w:ilvl w:val="0"/>
          <w:numId w:val="5"/>
        </w:numPr>
        <w:tabs>
          <w:tab w:val="num" w:pos="709"/>
        </w:tabs>
        <w:spacing w:before="112" w:after="248"/>
        <w:ind w:left="851" w:hanging="425"/>
        <w:rPr>
          <w:rFonts w:ascii="Tahoma" w:hAnsi="Tahoma" w:cs="Tahoma"/>
          <w:sz w:val="20"/>
        </w:rPr>
      </w:pPr>
      <w:r w:rsidRPr="00AF585B">
        <w:rPr>
          <w:rFonts w:ascii="Tahoma" w:hAnsi="Tahoma" w:cs="Tahoma"/>
          <w:b/>
          <w:sz w:val="20"/>
        </w:rPr>
        <w:t>Klauzula zalaniowa</w:t>
      </w:r>
      <w:r w:rsidRPr="00AF585B">
        <w:rPr>
          <w:rFonts w:ascii="Tahoma" w:hAnsi="Tahoma" w:cs="Tahoma"/>
          <w:sz w:val="20"/>
        </w:rPr>
        <w:t xml:space="preserve"> – </w:t>
      </w:r>
      <w:r w:rsidRPr="00AF585B">
        <w:rPr>
          <w:rFonts w:ascii="Tahoma" w:hAnsi="Tahoma" w:cs="Tahoma"/>
          <w:sz w:val="20"/>
          <w:shd w:val="clear" w:color="auto" w:fill="FFFFFF"/>
        </w:rPr>
        <w:t>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AF585B">
        <w:rPr>
          <w:rFonts w:ascii="Tahoma" w:hAnsi="Tahoma" w:cs="Tahoma"/>
          <w:sz w:val="20"/>
        </w:rPr>
        <w:t xml:space="preserve">wiedzialności na jedno i wszystkie zdarzenia w rocznym okresie ubezpieczenia: </w:t>
      </w:r>
      <w:r w:rsidR="00C015D3">
        <w:rPr>
          <w:rFonts w:ascii="Tahoma" w:hAnsi="Tahoma" w:cs="Tahoma"/>
          <w:sz w:val="20"/>
        </w:rPr>
        <w:t>30</w:t>
      </w:r>
      <w:r w:rsidRPr="00AF585B">
        <w:rPr>
          <w:rFonts w:ascii="Tahoma" w:hAnsi="Tahoma" w:cs="Tahoma"/>
          <w:sz w:val="20"/>
        </w:rPr>
        <w:t xml:space="preserve">.000,00 zł. Klauzula dotyczy </w:t>
      </w:r>
      <w:r w:rsidR="00AF585B" w:rsidRPr="00AF585B">
        <w:rPr>
          <w:rFonts w:ascii="Tahoma" w:hAnsi="Tahoma" w:cs="Tahoma"/>
          <w:sz w:val="20"/>
        </w:rPr>
        <w:t>wszystkich ryzyk</w:t>
      </w:r>
      <w:r w:rsidRPr="00AF585B">
        <w:rPr>
          <w:rFonts w:ascii="Tahoma" w:hAnsi="Tahoma" w:cs="Tahoma"/>
          <w:sz w:val="20"/>
        </w:rPr>
        <w:t>.</w:t>
      </w:r>
    </w:p>
    <w:p w14:paraId="43383A69" w14:textId="0602DF55" w:rsidR="004D538E" w:rsidRPr="00C243CC" w:rsidRDefault="004D538E" w:rsidP="004D538E">
      <w:pPr>
        <w:pStyle w:val="WW-Tekstpodstawowywcity2"/>
        <w:numPr>
          <w:ilvl w:val="0"/>
          <w:numId w:val="5"/>
        </w:numPr>
        <w:tabs>
          <w:tab w:val="num" w:pos="709"/>
        </w:tabs>
        <w:spacing w:before="112" w:after="248"/>
        <w:ind w:left="851" w:hanging="425"/>
        <w:rPr>
          <w:rFonts w:ascii="Tahoma" w:hAnsi="Tahoma" w:cs="Tahoma"/>
          <w:sz w:val="20"/>
        </w:rPr>
      </w:pPr>
      <w:r w:rsidRPr="00C243CC">
        <w:rPr>
          <w:rFonts w:ascii="Tahoma" w:hAnsi="Tahoma" w:cs="Tahoma"/>
          <w:b/>
          <w:bCs/>
          <w:sz w:val="20"/>
        </w:rPr>
        <w:t xml:space="preserve">Klauzula przywrócenia sumy ubezpieczenia po szkodzie </w:t>
      </w:r>
      <w:r w:rsidRPr="00C243CC">
        <w:rPr>
          <w:rFonts w:ascii="Tahoma" w:hAnsi="Tahoma" w:cs="Tahoma"/>
          <w:sz w:val="20"/>
        </w:rPr>
        <w:t>–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Ubezpieczający nie będzie zobowiązany do dopłaty stosownej składki, wynikającej z przywrócenia sumy ubezpieczenia po szkodzie</w:t>
      </w:r>
      <w:r w:rsidR="00CD7E1B">
        <w:rPr>
          <w:rFonts w:ascii="Tahoma" w:hAnsi="Tahoma" w:cs="Tahoma"/>
          <w:sz w:val="20"/>
        </w:rPr>
        <w:t>.</w:t>
      </w:r>
      <w:r w:rsidRPr="00C243CC">
        <w:rPr>
          <w:rFonts w:ascii="Tahoma" w:hAnsi="Tahoma" w:cs="Tahoma"/>
          <w:sz w:val="20"/>
        </w:rPr>
        <w:t xml:space="preserve"> Dotyczy </w:t>
      </w:r>
      <w:r w:rsidR="00CD7E1B">
        <w:rPr>
          <w:rFonts w:ascii="Tahoma" w:hAnsi="Tahoma" w:cs="Tahoma"/>
          <w:sz w:val="20"/>
        </w:rPr>
        <w:t>ubezpieczenia mienia od ognia i innych zdarzeń losowych</w:t>
      </w:r>
      <w:r w:rsidRPr="00C243CC">
        <w:rPr>
          <w:rFonts w:ascii="Tahoma" w:hAnsi="Tahoma" w:cs="Tahoma"/>
          <w:sz w:val="20"/>
        </w:rPr>
        <w:t xml:space="preserve">. </w:t>
      </w:r>
    </w:p>
    <w:p w14:paraId="5F2599D2" w14:textId="77777777" w:rsidR="004D538E" w:rsidRPr="00C243CC" w:rsidRDefault="004D538E" w:rsidP="004D538E">
      <w:pPr>
        <w:numPr>
          <w:ilvl w:val="0"/>
          <w:numId w:val="5"/>
        </w:numPr>
        <w:tabs>
          <w:tab w:val="left" w:pos="851"/>
        </w:tabs>
        <w:autoSpaceDE w:val="0"/>
        <w:autoSpaceDN w:val="0"/>
        <w:adjustRightInd w:val="0"/>
        <w:ind w:left="851" w:hanging="425"/>
        <w:jc w:val="both"/>
        <w:rPr>
          <w:rFonts w:ascii="Tahoma" w:hAnsi="Tahoma" w:cs="Tahoma"/>
          <w:color w:val="000000"/>
        </w:rPr>
      </w:pPr>
      <w:r w:rsidRPr="00C243CC">
        <w:rPr>
          <w:rFonts w:ascii="Tahoma" w:hAnsi="Tahoma" w:cs="Tahoma"/>
          <w:b/>
          <w:color w:val="000000"/>
        </w:rPr>
        <w:t xml:space="preserve">Klauzula szkód mechanicznych </w:t>
      </w:r>
      <w:r w:rsidRPr="00C243CC">
        <w:rPr>
          <w:rFonts w:ascii="Tahoma" w:hAnsi="Tahoma" w:cs="Tahoma"/>
          <w:b/>
          <w:color w:val="FF0000"/>
        </w:rPr>
        <w:t xml:space="preserve"> </w:t>
      </w:r>
      <w:r w:rsidRPr="00C243CC">
        <w:rPr>
          <w:rFonts w:ascii="Tahoma" w:hAnsi="Tahoma" w:cs="Tahoma"/>
          <w:b/>
          <w:color w:val="000000"/>
        </w:rPr>
        <w:t>–</w:t>
      </w:r>
      <w:r w:rsidRPr="00C243CC">
        <w:rPr>
          <w:rFonts w:ascii="Tahoma" w:hAnsi="Tahoma" w:cs="Tahoma"/>
          <w:color w:val="000000"/>
        </w:rPr>
        <w:t xml:space="preserve"> na mocy niniejszej klauzuli Ubezpieczyciel rozszerza zakres ochrony ubezpieczeniowej o szkody mechaniczne w maszynach, urządzeniach i aparatach, spowodowane:</w:t>
      </w:r>
    </w:p>
    <w:p w14:paraId="408AF8A9" w14:textId="77777777" w:rsidR="004D538E" w:rsidRPr="00C243CC" w:rsidRDefault="004D538E" w:rsidP="00EC6074">
      <w:pPr>
        <w:numPr>
          <w:ilvl w:val="1"/>
          <w:numId w:val="27"/>
        </w:numPr>
        <w:tabs>
          <w:tab w:val="num" w:pos="993"/>
          <w:tab w:val="num" w:pos="1070"/>
        </w:tabs>
        <w:suppressAutoHyphens/>
        <w:ind w:left="851" w:firstLine="0"/>
        <w:jc w:val="both"/>
        <w:rPr>
          <w:rFonts w:ascii="Tahoma" w:hAnsi="Tahoma" w:cs="Tahoma"/>
          <w:color w:val="000000"/>
        </w:rPr>
      </w:pPr>
      <w:r w:rsidRPr="00C243CC">
        <w:rPr>
          <w:rFonts w:ascii="Tahoma" w:hAnsi="Tahoma" w:cs="Tahoma"/>
          <w:color w:val="000000"/>
        </w:rPr>
        <w:t>działaniem człowieka,</w:t>
      </w:r>
    </w:p>
    <w:p w14:paraId="2E725066" w14:textId="77777777" w:rsidR="004D538E" w:rsidRPr="00C243CC" w:rsidRDefault="004D538E" w:rsidP="00EC6074">
      <w:pPr>
        <w:numPr>
          <w:ilvl w:val="1"/>
          <w:numId w:val="27"/>
        </w:numPr>
        <w:tabs>
          <w:tab w:val="num" w:pos="993"/>
          <w:tab w:val="num" w:pos="1070"/>
        </w:tabs>
        <w:suppressAutoHyphens/>
        <w:ind w:left="851" w:firstLine="0"/>
        <w:jc w:val="both"/>
        <w:rPr>
          <w:rFonts w:ascii="Tahoma" w:hAnsi="Tahoma" w:cs="Tahoma"/>
          <w:color w:val="000000"/>
        </w:rPr>
      </w:pPr>
      <w:r w:rsidRPr="00C243CC">
        <w:rPr>
          <w:rFonts w:ascii="Tahoma" w:hAnsi="Tahoma" w:cs="Tahoma"/>
          <w:color w:val="000000"/>
        </w:rPr>
        <w:t>wadami produkcyjnymi,</w:t>
      </w:r>
    </w:p>
    <w:p w14:paraId="72832D32" w14:textId="77777777" w:rsidR="004D538E" w:rsidRPr="00C243CC" w:rsidRDefault="004D538E" w:rsidP="00EC6074">
      <w:pPr>
        <w:numPr>
          <w:ilvl w:val="1"/>
          <w:numId w:val="27"/>
        </w:numPr>
        <w:tabs>
          <w:tab w:val="num" w:pos="993"/>
          <w:tab w:val="num" w:pos="1070"/>
        </w:tabs>
        <w:suppressAutoHyphens/>
        <w:ind w:left="851" w:firstLine="0"/>
        <w:jc w:val="both"/>
        <w:rPr>
          <w:rFonts w:ascii="Tahoma" w:hAnsi="Tahoma" w:cs="Tahoma"/>
          <w:color w:val="000000"/>
        </w:rPr>
      </w:pPr>
      <w:r w:rsidRPr="00C243CC">
        <w:rPr>
          <w:rFonts w:ascii="Tahoma" w:hAnsi="Tahoma" w:cs="Tahoma"/>
          <w:color w:val="000000"/>
        </w:rPr>
        <w:t>przyczynami eksploatacyjnymi.</w:t>
      </w:r>
    </w:p>
    <w:p w14:paraId="2D69D6B2" w14:textId="77777777" w:rsidR="004D538E" w:rsidRPr="00C243CC" w:rsidRDefault="004D538E" w:rsidP="004D538E">
      <w:pPr>
        <w:tabs>
          <w:tab w:val="num" w:pos="993"/>
          <w:tab w:val="num" w:pos="1070"/>
        </w:tabs>
        <w:suppressAutoHyphens/>
        <w:ind w:left="851"/>
        <w:jc w:val="both"/>
        <w:rPr>
          <w:rFonts w:ascii="Tahoma" w:hAnsi="Tahoma" w:cs="Tahoma"/>
          <w:color w:val="000000"/>
        </w:rPr>
      </w:pPr>
      <w:r w:rsidRPr="00C243CC">
        <w:rPr>
          <w:rFonts w:ascii="Tahoma" w:hAnsi="Tahoma" w:cs="Tahoma"/>
          <w:color w:val="000000"/>
        </w:rPr>
        <w:lastRenderedPageBreak/>
        <w:t xml:space="preserve">Za szkody spowodowane </w:t>
      </w:r>
      <w:r w:rsidRPr="00C243CC">
        <w:rPr>
          <w:rFonts w:ascii="Tahoma" w:hAnsi="Tahoma" w:cs="Tahoma"/>
          <w:b/>
          <w:color w:val="000000"/>
        </w:rPr>
        <w:t>działaniem człowieka</w:t>
      </w:r>
      <w:r w:rsidRPr="00C243CC">
        <w:rPr>
          <w:rFonts w:ascii="Tahoma" w:hAnsi="Tahoma" w:cs="Tahoma"/>
          <w:color w:val="000000"/>
        </w:rPr>
        <w:t xml:space="preserve"> uważa się szkody powstałe wskutek nieumyślnego błędu uprawnionych do obsługi osób oraz umyślnego uszkodzenia (zniszczenia) przez osoby trzecie. </w:t>
      </w:r>
    </w:p>
    <w:p w14:paraId="505E2422" w14:textId="77777777" w:rsidR="004D538E" w:rsidRPr="00C243CC" w:rsidRDefault="004D538E" w:rsidP="004D538E">
      <w:pPr>
        <w:tabs>
          <w:tab w:val="num" w:pos="993"/>
          <w:tab w:val="num" w:pos="1070"/>
        </w:tabs>
        <w:suppressAutoHyphens/>
        <w:ind w:left="851"/>
        <w:jc w:val="both"/>
        <w:rPr>
          <w:rFonts w:ascii="Tahoma" w:hAnsi="Tahoma" w:cs="Tahoma"/>
          <w:color w:val="000000"/>
        </w:rPr>
      </w:pPr>
      <w:r w:rsidRPr="00C243CC">
        <w:rPr>
          <w:rFonts w:ascii="Tahoma" w:hAnsi="Tahoma" w:cs="Tahoma"/>
          <w:color w:val="000000"/>
        </w:rPr>
        <w:t xml:space="preserve">Za szkody spowodowane </w:t>
      </w:r>
      <w:r w:rsidRPr="00C243CC">
        <w:rPr>
          <w:rFonts w:ascii="Tahoma" w:hAnsi="Tahoma" w:cs="Tahoma"/>
          <w:b/>
          <w:color w:val="000000"/>
        </w:rPr>
        <w:t>wadami produkcyjnymi</w:t>
      </w:r>
      <w:r w:rsidRPr="00C243CC">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469D1267" w14:textId="77777777" w:rsidR="004D538E" w:rsidRPr="00C243CC" w:rsidRDefault="004D538E" w:rsidP="004D538E">
      <w:pPr>
        <w:tabs>
          <w:tab w:val="num" w:pos="993"/>
          <w:tab w:val="num" w:pos="1070"/>
        </w:tabs>
        <w:suppressAutoHyphens/>
        <w:ind w:left="851"/>
        <w:jc w:val="both"/>
        <w:rPr>
          <w:rFonts w:ascii="Tahoma" w:hAnsi="Tahoma" w:cs="Tahoma"/>
          <w:color w:val="000000"/>
        </w:rPr>
      </w:pPr>
      <w:r w:rsidRPr="00C243CC">
        <w:rPr>
          <w:rFonts w:ascii="Tahoma" w:hAnsi="Tahoma" w:cs="Tahoma"/>
          <w:color w:val="000000"/>
        </w:rPr>
        <w:t xml:space="preserve">Za szkody spowodowane </w:t>
      </w:r>
      <w:r w:rsidRPr="00C243CC">
        <w:rPr>
          <w:rFonts w:ascii="Tahoma" w:hAnsi="Tahoma" w:cs="Tahoma"/>
          <w:b/>
          <w:color w:val="000000"/>
        </w:rPr>
        <w:t>przyczynami eksploatacyjnymi</w:t>
      </w:r>
      <w:r w:rsidRPr="00C243CC">
        <w:rPr>
          <w:rFonts w:ascii="Tahoma" w:hAnsi="Tahoma" w:cs="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12D7E265" w14:textId="77777777" w:rsidR="004D538E" w:rsidRPr="00C243CC" w:rsidRDefault="004D538E" w:rsidP="004D538E">
      <w:pPr>
        <w:tabs>
          <w:tab w:val="num" w:pos="993"/>
          <w:tab w:val="num" w:pos="1070"/>
        </w:tabs>
        <w:suppressAutoHyphens/>
        <w:ind w:left="851"/>
        <w:jc w:val="both"/>
        <w:rPr>
          <w:rFonts w:ascii="Tahoma" w:hAnsi="Tahoma" w:cs="Tahoma"/>
          <w:color w:val="000000"/>
        </w:rPr>
      </w:pPr>
      <w:r w:rsidRPr="00C243CC">
        <w:rPr>
          <w:rFonts w:ascii="Tahoma" w:hAnsi="Tahoma" w:cs="Tahoma"/>
          <w:color w:val="000000"/>
        </w:rPr>
        <w:t>Ochrona ubezpieczeniowa nie obejmuje szkód:</w:t>
      </w:r>
    </w:p>
    <w:p w14:paraId="7F150285" w14:textId="77777777" w:rsidR="004D538E" w:rsidRPr="00C243CC" w:rsidRDefault="004D538E" w:rsidP="004D538E">
      <w:pPr>
        <w:tabs>
          <w:tab w:val="num" w:pos="993"/>
        </w:tabs>
        <w:autoSpaceDE w:val="0"/>
        <w:autoSpaceDN w:val="0"/>
        <w:adjustRightInd w:val="0"/>
        <w:ind w:left="993"/>
        <w:rPr>
          <w:rFonts w:ascii="Tahoma" w:hAnsi="Tahoma" w:cs="Tahoma"/>
          <w:color w:val="000000"/>
        </w:rPr>
      </w:pPr>
      <w:r w:rsidRPr="00C243CC">
        <w:rPr>
          <w:rFonts w:ascii="Tahoma" w:hAnsi="Tahoma" w:cs="Tahoma"/>
          <w:color w:val="000000"/>
        </w:rPr>
        <w:t xml:space="preserve">- w maszynach, urządzeniach i aparatach technicznych </w:t>
      </w:r>
      <w:r w:rsidRPr="004F5128">
        <w:rPr>
          <w:rFonts w:ascii="Tahoma" w:hAnsi="Tahoma" w:cs="Tahoma"/>
          <w:color w:val="000000"/>
        </w:rPr>
        <w:t>zamontowanych pod ziemią (nie dotyczy urządzeń i instalacji wodociągowo-kanalizacyjnych i innych instalacji, jeżeli są objęte ubezpieczeniem od zdarzeń losowych),</w:t>
      </w:r>
      <w:r w:rsidRPr="00464461">
        <w:rPr>
          <w:rFonts w:ascii="Tahoma" w:hAnsi="Tahoma" w:cs="Tahoma"/>
          <w:color w:val="000000"/>
        </w:rPr>
        <w:t xml:space="preserve"> </w:t>
      </w:r>
    </w:p>
    <w:p w14:paraId="640EB39B" w14:textId="77777777" w:rsidR="004D538E" w:rsidRPr="00C243CC" w:rsidRDefault="004D538E" w:rsidP="004D538E">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w częściach i materiałach, które ulegają szybkiemu zużyciu lub z uwagi na swoje specyficzne funkcje podlegają okresowej wymianie w ramach konserwacji,</w:t>
      </w:r>
    </w:p>
    <w:p w14:paraId="230D34ED" w14:textId="77777777" w:rsidR="004D538E" w:rsidRPr="00C243CC" w:rsidRDefault="004D538E" w:rsidP="004D538E">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w czasie naprawy dokonywanej przez zewnętrzne służby techniczne,</w:t>
      </w:r>
    </w:p>
    <w:p w14:paraId="4CB425FD" w14:textId="77777777" w:rsidR="004D538E" w:rsidRPr="00C243CC" w:rsidRDefault="004D538E" w:rsidP="004D538E">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będące następstwem naturalnego zużycia wskutek eksploatacji maszyny,</w:t>
      </w:r>
    </w:p>
    <w:p w14:paraId="36223619" w14:textId="77777777" w:rsidR="004D538E" w:rsidRPr="00C243CC" w:rsidRDefault="004D538E" w:rsidP="004D538E">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w okresie gwarancyjnym, pokrywane przez producenta lub przez zewnętrzny warsztat naprawczy,</w:t>
      </w:r>
    </w:p>
    <w:p w14:paraId="59823918" w14:textId="77777777" w:rsidR="004D538E" w:rsidRPr="00C243CC" w:rsidRDefault="004D538E" w:rsidP="004D538E">
      <w:pPr>
        <w:tabs>
          <w:tab w:val="num" w:pos="993"/>
          <w:tab w:val="num" w:pos="1070"/>
        </w:tabs>
        <w:suppressAutoHyphens/>
        <w:ind w:left="851"/>
        <w:jc w:val="both"/>
        <w:rPr>
          <w:rFonts w:ascii="Tahoma" w:hAnsi="Tahoma" w:cs="Tahoma"/>
          <w:color w:val="000000"/>
        </w:rPr>
      </w:pPr>
      <w:r w:rsidRPr="00C243CC">
        <w:rPr>
          <w:rFonts w:ascii="Tahoma" w:hAnsi="Tahoma" w:cs="Tahoma"/>
          <w:color w:val="000000"/>
        </w:rPr>
        <w:t>- spowodowane wadami bądź usterkami ujawnionymi przed zawarciem ubezpieczenia,</w:t>
      </w:r>
    </w:p>
    <w:p w14:paraId="73D529A7" w14:textId="77777777" w:rsidR="004D538E" w:rsidRPr="00C243CC" w:rsidRDefault="004D538E" w:rsidP="004D538E">
      <w:pPr>
        <w:tabs>
          <w:tab w:val="num" w:pos="993"/>
          <w:tab w:val="num" w:pos="1070"/>
        </w:tabs>
        <w:suppressAutoHyphens/>
        <w:ind w:left="851"/>
        <w:jc w:val="both"/>
        <w:rPr>
          <w:rFonts w:ascii="Tahoma" w:hAnsi="Tahoma" w:cs="Tahoma"/>
          <w:color w:val="000000"/>
        </w:rPr>
      </w:pPr>
      <w:r w:rsidRPr="00C243CC">
        <w:rPr>
          <w:rFonts w:ascii="Tahoma" w:hAnsi="Tahoma" w:cs="Tahoma"/>
          <w:color w:val="000000"/>
        </w:rPr>
        <w:t>- o charakterze estetycznym, w tym zarysowania, zadrapania powierzchni, wgniecenia, obtłuczenia,</w:t>
      </w:r>
    </w:p>
    <w:p w14:paraId="53ABE700" w14:textId="77777777" w:rsidR="004D538E" w:rsidRPr="00C243CC" w:rsidRDefault="004D538E" w:rsidP="004D538E">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wynikające z wszelkich pośrednich i utraconych korzyści,</w:t>
      </w:r>
    </w:p>
    <w:p w14:paraId="04C9C43E" w14:textId="77777777" w:rsidR="004D538E" w:rsidRPr="00C243CC" w:rsidRDefault="004D538E" w:rsidP="004D538E">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w postaci utraty zysku.</w:t>
      </w:r>
    </w:p>
    <w:p w14:paraId="4B7A3ED0" w14:textId="42A71326" w:rsidR="004D538E" w:rsidRPr="00227E67" w:rsidRDefault="004D538E" w:rsidP="004D538E">
      <w:pPr>
        <w:tabs>
          <w:tab w:val="num" w:pos="993"/>
        </w:tabs>
        <w:autoSpaceDE w:val="0"/>
        <w:autoSpaceDN w:val="0"/>
        <w:adjustRightInd w:val="0"/>
        <w:ind w:left="851"/>
        <w:rPr>
          <w:rFonts w:ascii="Tahoma" w:hAnsi="Tahoma" w:cs="Tahoma"/>
          <w:color w:val="000000"/>
        </w:rPr>
      </w:pPr>
      <w:r w:rsidRPr="00227E67">
        <w:rPr>
          <w:rFonts w:ascii="Tahoma" w:hAnsi="Tahoma" w:cs="Tahoma"/>
          <w:color w:val="000000"/>
        </w:rPr>
        <w:t xml:space="preserve">Limit odpowiedzialności: do </w:t>
      </w:r>
      <w:r w:rsidR="000C482C" w:rsidRPr="00227E67">
        <w:rPr>
          <w:rFonts w:ascii="Tahoma" w:hAnsi="Tahoma" w:cs="Tahoma"/>
        </w:rPr>
        <w:t>400</w:t>
      </w:r>
      <w:r w:rsidRPr="00227E67">
        <w:rPr>
          <w:rFonts w:ascii="Tahoma" w:hAnsi="Tahoma" w:cs="Tahoma"/>
        </w:rPr>
        <w:t>.000,00 zł na</w:t>
      </w:r>
      <w:r w:rsidRPr="00227E67">
        <w:rPr>
          <w:rFonts w:ascii="Tahoma" w:hAnsi="Tahoma" w:cs="Tahoma"/>
          <w:color w:val="000000"/>
        </w:rPr>
        <w:t xml:space="preserve"> jedno i wszystkie zdarzenia w okresie ubezpieczenia.</w:t>
      </w:r>
    </w:p>
    <w:p w14:paraId="2BC8858F" w14:textId="77777777" w:rsidR="004D538E" w:rsidRPr="00C243CC" w:rsidRDefault="004D538E" w:rsidP="004D538E">
      <w:pPr>
        <w:tabs>
          <w:tab w:val="num" w:pos="993"/>
        </w:tabs>
        <w:autoSpaceDE w:val="0"/>
        <w:autoSpaceDN w:val="0"/>
        <w:adjustRightInd w:val="0"/>
        <w:ind w:left="851"/>
        <w:rPr>
          <w:rFonts w:ascii="Tahoma" w:hAnsi="Tahoma" w:cs="Tahoma"/>
          <w:color w:val="000000"/>
        </w:rPr>
      </w:pPr>
      <w:r w:rsidRPr="00227E67">
        <w:rPr>
          <w:rFonts w:ascii="Tahoma" w:hAnsi="Tahoma" w:cs="Tahoma"/>
          <w:color w:val="000000"/>
        </w:rPr>
        <w:t>Franszyza integralna: 200 zł</w:t>
      </w:r>
    </w:p>
    <w:p w14:paraId="46B88A2D" w14:textId="77777777" w:rsidR="004D538E" w:rsidRPr="00C243CC" w:rsidRDefault="004D538E" w:rsidP="004D538E">
      <w:pPr>
        <w:tabs>
          <w:tab w:val="num" w:pos="993"/>
        </w:tabs>
        <w:autoSpaceDE w:val="0"/>
        <w:autoSpaceDN w:val="0"/>
        <w:adjustRightInd w:val="0"/>
        <w:ind w:left="851"/>
        <w:rPr>
          <w:rFonts w:ascii="Tahoma" w:eastAsia="Verdana,Italic" w:hAnsi="Tahoma" w:cs="Tahoma"/>
          <w:i/>
          <w:iCs/>
          <w:color w:val="000000"/>
        </w:rPr>
      </w:pPr>
      <w:r w:rsidRPr="00C243CC">
        <w:rPr>
          <w:rFonts w:ascii="Tahoma" w:eastAsia="Verdana,Italic" w:hAnsi="Tahoma" w:cs="Tahoma"/>
          <w:i/>
          <w:iCs/>
          <w:color w:val="000000"/>
        </w:rPr>
        <w:t>Zastosowane limity odpowiedzialności nie mają zastosowania do ryzyk, które w myśl zapisów OWU</w:t>
      </w:r>
    </w:p>
    <w:p w14:paraId="3099C846" w14:textId="77777777" w:rsidR="004D538E" w:rsidRPr="00C243CC" w:rsidRDefault="004D538E" w:rsidP="004D538E">
      <w:pPr>
        <w:tabs>
          <w:tab w:val="num" w:pos="993"/>
          <w:tab w:val="num" w:pos="1070"/>
        </w:tabs>
        <w:suppressAutoHyphens/>
        <w:ind w:left="851"/>
        <w:jc w:val="both"/>
        <w:rPr>
          <w:rFonts w:ascii="Tahoma" w:eastAsia="Verdana,Italic" w:hAnsi="Tahoma" w:cs="Tahoma"/>
          <w:i/>
          <w:iCs/>
          <w:color w:val="000000"/>
        </w:rPr>
      </w:pPr>
      <w:r w:rsidRPr="00C243CC">
        <w:rPr>
          <w:rFonts w:ascii="Tahoma" w:eastAsia="Verdana,Italic" w:hAnsi="Tahoma" w:cs="Tahoma"/>
          <w:i/>
          <w:iCs/>
          <w:color w:val="000000"/>
        </w:rPr>
        <w:t xml:space="preserve">nie są limitowane. </w:t>
      </w:r>
    </w:p>
    <w:p w14:paraId="16A4FCCD" w14:textId="78BB65A6" w:rsidR="004D538E" w:rsidRPr="00C243CC" w:rsidRDefault="004D538E" w:rsidP="004D538E">
      <w:pPr>
        <w:widowControl w:val="0"/>
        <w:tabs>
          <w:tab w:val="num" w:pos="993"/>
          <w:tab w:val="left" w:pos="1276"/>
        </w:tabs>
        <w:snapToGrid w:val="0"/>
        <w:ind w:left="851"/>
        <w:jc w:val="both"/>
        <w:rPr>
          <w:rFonts w:ascii="Tahoma" w:hAnsi="Tahoma" w:cs="Tahoma"/>
          <w:color w:val="000000"/>
        </w:rPr>
      </w:pPr>
      <w:r w:rsidRPr="00C243CC">
        <w:rPr>
          <w:rFonts w:ascii="Tahoma" w:hAnsi="Tahoma" w:cs="Tahoma"/>
          <w:color w:val="000000"/>
        </w:rPr>
        <w:t xml:space="preserve">Klauzula dotyczy ubezpieczenia mienia </w:t>
      </w:r>
      <w:r w:rsidR="000C482C">
        <w:rPr>
          <w:rFonts w:ascii="Tahoma" w:hAnsi="Tahoma" w:cs="Tahoma"/>
          <w:color w:val="000000"/>
        </w:rPr>
        <w:t>ognia i innych zdarzeń losowych</w:t>
      </w:r>
      <w:r w:rsidRPr="00C243CC">
        <w:rPr>
          <w:rFonts w:ascii="Tahoma" w:hAnsi="Tahoma" w:cs="Tahoma"/>
          <w:color w:val="000000"/>
        </w:rPr>
        <w:t xml:space="preserve">. </w:t>
      </w:r>
    </w:p>
    <w:p w14:paraId="043E44A9" w14:textId="77777777" w:rsidR="004D538E" w:rsidRDefault="004D538E" w:rsidP="004D538E">
      <w:pPr>
        <w:pStyle w:val="WW-Tekstpodstawowywcity2"/>
        <w:tabs>
          <w:tab w:val="num" w:pos="851"/>
          <w:tab w:val="num" w:pos="928"/>
          <w:tab w:val="num" w:pos="1070"/>
        </w:tabs>
        <w:ind w:left="928" w:firstLine="0"/>
        <w:rPr>
          <w:rFonts w:ascii="Tahoma" w:hAnsi="Tahoma" w:cs="Tahoma"/>
          <w:sz w:val="20"/>
        </w:rPr>
      </w:pPr>
    </w:p>
    <w:p w14:paraId="63DCC941" w14:textId="77777777" w:rsidR="004D538E" w:rsidRDefault="004D538E" w:rsidP="004D538E">
      <w:pPr>
        <w:pStyle w:val="WW-Tekstpodstawowywcity2"/>
        <w:tabs>
          <w:tab w:val="num" w:pos="1070"/>
        </w:tabs>
        <w:ind w:left="1072" w:firstLine="0"/>
        <w:rPr>
          <w:rFonts w:ascii="Tahoma" w:hAnsi="Tahoma" w:cs="Tahoma"/>
          <w:sz w:val="20"/>
        </w:rPr>
      </w:pPr>
    </w:p>
    <w:p w14:paraId="2821B5DB" w14:textId="77777777" w:rsidR="004D538E" w:rsidRPr="00A95A95" w:rsidRDefault="004D538E" w:rsidP="004D538E">
      <w:pPr>
        <w:pStyle w:val="WW-Tekstpodstawowywcity2"/>
        <w:numPr>
          <w:ilvl w:val="0"/>
          <w:numId w:val="5"/>
        </w:numPr>
        <w:rPr>
          <w:rFonts w:ascii="Tahoma" w:hAnsi="Tahoma" w:cs="Tahoma"/>
          <w:sz w:val="20"/>
        </w:rPr>
      </w:pPr>
      <w:r w:rsidRPr="00A95A95">
        <w:rPr>
          <w:rFonts w:ascii="Tahoma" w:hAnsi="Tahoma" w:cs="Tahoma"/>
          <w:b/>
          <w:bCs/>
          <w:sz w:val="20"/>
          <w:shd w:val="clear" w:color="auto" w:fill="FFFFFF"/>
        </w:rPr>
        <w:t>Klauzula ubezpieczenia szkód elektrycznych</w:t>
      </w:r>
      <w:r w:rsidRPr="00A95A95">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304A53F9" w14:textId="77777777" w:rsidR="004D538E" w:rsidRPr="00A95A95" w:rsidRDefault="004D538E" w:rsidP="004D538E">
      <w:pPr>
        <w:ind w:left="993"/>
        <w:jc w:val="both"/>
        <w:rPr>
          <w:rFonts w:ascii="Tahoma" w:hAnsi="Tahoma" w:cs="Tahoma"/>
        </w:rPr>
      </w:pPr>
      <w:r w:rsidRPr="00A95A95">
        <w:rPr>
          <w:rFonts w:ascii="Tahoma" w:hAnsi="Tahoma" w:cs="Tahoma"/>
          <w:shd w:val="clear" w:color="auto" w:fill="FFFFFF"/>
        </w:rPr>
        <w:t>Poza wyłączeniami odpowiedzialności określonymi w umowie ubezpieczenia oraz / lub w ogólnych warunkach ubezpieczenia, ubezpieczeniem nie są objęte szkody:</w:t>
      </w:r>
    </w:p>
    <w:p w14:paraId="2E8440E3" w14:textId="77777777" w:rsidR="004D538E" w:rsidRPr="00A95A95" w:rsidRDefault="004D538E" w:rsidP="004D538E">
      <w:pPr>
        <w:ind w:left="993"/>
        <w:jc w:val="both"/>
        <w:rPr>
          <w:rFonts w:ascii="Tahoma" w:hAnsi="Tahoma" w:cs="Tahoma"/>
        </w:rPr>
      </w:pPr>
      <w:r w:rsidRPr="00A95A95">
        <w:rPr>
          <w:rFonts w:ascii="Tahoma" w:hAnsi="Tahoma" w:cs="Tahoma"/>
          <w:shd w:val="clear" w:color="auto" w:fill="FFFFFF"/>
        </w:rPr>
        <w:t>a) mechaniczne, chyba że powstały w następstwie szkody elektrycznej,</w:t>
      </w:r>
    </w:p>
    <w:p w14:paraId="22BA1E9B" w14:textId="77777777" w:rsidR="004D538E" w:rsidRPr="00A95A95" w:rsidRDefault="004D538E" w:rsidP="004D538E">
      <w:pPr>
        <w:ind w:left="993"/>
        <w:jc w:val="both"/>
        <w:rPr>
          <w:rFonts w:ascii="Tahoma" w:hAnsi="Tahoma" w:cs="Tahoma"/>
        </w:rPr>
      </w:pPr>
      <w:r w:rsidRPr="00A95A95">
        <w:rPr>
          <w:rFonts w:ascii="Tahoma" w:hAnsi="Tahoma" w:cs="Tahoma"/>
          <w:shd w:val="clear" w:color="auto" w:fill="FFFFFF"/>
        </w:rPr>
        <w:t>b) w okresie gwarancyjnym, pokrywane przez producenta lub przez zewnętrzny warsztat naprawczy,</w:t>
      </w:r>
    </w:p>
    <w:p w14:paraId="5934E77D" w14:textId="77777777" w:rsidR="004D538E" w:rsidRPr="00A95A95" w:rsidRDefault="004D538E" w:rsidP="004D538E">
      <w:pPr>
        <w:ind w:left="993"/>
        <w:jc w:val="both"/>
        <w:rPr>
          <w:rFonts w:ascii="Tahoma" w:hAnsi="Tahoma" w:cs="Tahoma"/>
        </w:rPr>
      </w:pPr>
      <w:r w:rsidRPr="00A95A95">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5DA195AD" w14:textId="77777777" w:rsidR="004D538E" w:rsidRPr="00A95A95" w:rsidRDefault="004D538E" w:rsidP="004D538E">
      <w:pPr>
        <w:ind w:left="993"/>
        <w:jc w:val="both"/>
        <w:rPr>
          <w:rFonts w:ascii="Tahoma" w:hAnsi="Tahoma" w:cs="Tahoma"/>
        </w:rPr>
      </w:pPr>
      <w:r w:rsidRPr="00A95A95">
        <w:rPr>
          <w:rFonts w:ascii="Tahoma" w:hAnsi="Tahoma" w:cs="Tahoma"/>
          <w:shd w:val="clear" w:color="auto" w:fill="FFFFFF"/>
        </w:rPr>
        <w:t>d) we wszelkiego rodzaju miernikach (woltomierzach, amperomierzach, indykatorach, itp.) i licznikach,</w:t>
      </w:r>
    </w:p>
    <w:p w14:paraId="1AF803F0" w14:textId="77777777" w:rsidR="004D538E" w:rsidRPr="00A95A95" w:rsidRDefault="004D538E" w:rsidP="004D538E">
      <w:pPr>
        <w:ind w:left="993"/>
        <w:jc w:val="both"/>
        <w:rPr>
          <w:rFonts w:ascii="Tahoma" w:hAnsi="Tahoma" w:cs="Tahoma"/>
        </w:rPr>
      </w:pPr>
      <w:r w:rsidRPr="00A95A95">
        <w:rPr>
          <w:rFonts w:ascii="Tahoma" w:hAnsi="Tahoma" w:cs="Tahoma"/>
          <w:shd w:val="clear" w:color="auto" w:fill="FFFFFF"/>
        </w:rPr>
        <w:t>e) we wszelkiego rodzaju bezpiecznikach elektrycznych, stycznikach i odgromnikach oraz żarówkach, grzejnikach, lampach itp.,</w:t>
      </w:r>
    </w:p>
    <w:p w14:paraId="37BBCBDB" w14:textId="77777777" w:rsidR="004D538E" w:rsidRPr="00A95A95" w:rsidRDefault="004D538E" w:rsidP="004D538E">
      <w:pPr>
        <w:ind w:left="993"/>
        <w:rPr>
          <w:rFonts w:ascii="Tahoma" w:hAnsi="Tahoma" w:cs="Tahoma"/>
        </w:rPr>
      </w:pPr>
      <w:r w:rsidRPr="00A95A95">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3A8856D8" w14:textId="77777777" w:rsidR="004D538E" w:rsidRDefault="004D538E" w:rsidP="004D538E">
      <w:pPr>
        <w:ind w:left="993"/>
        <w:rPr>
          <w:rFonts w:ascii="Tahoma" w:hAnsi="Tahoma" w:cs="Tahoma"/>
          <w:shd w:val="clear" w:color="auto" w:fill="FFFFFF"/>
        </w:rPr>
      </w:pPr>
      <w:r w:rsidRPr="00227E67">
        <w:rPr>
          <w:rFonts w:ascii="Tahoma" w:hAnsi="Tahoma" w:cs="Tahoma"/>
          <w:shd w:val="clear" w:color="auto" w:fill="FFFFFF"/>
        </w:rPr>
        <w:t xml:space="preserve">Limit odpowiedzialności na jedno i wszystkie zdarzenia w okresie ubezpieczenia: </w:t>
      </w:r>
      <w:r w:rsidRPr="00227E67">
        <w:rPr>
          <w:rFonts w:ascii="Tahoma" w:hAnsi="Tahoma" w:cs="Tahoma"/>
          <w:bCs/>
          <w:shd w:val="clear" w:color="auto" w:fill="FFFFFF"/>
        </w:rPr>
        <w:t>100.000,00 zł.</w:t>
      </w:r>
      <w:r w:rsidRPr="00227E67">
        <w:rPr>
          <w:rFonts w:ascii="Tahoma" w:hAnsi="Tahoma" w:cs="Tahoma"/>
          <w:shd w:val="clear" w:color="auto" w:fill="FFFFFF"/>
        </w:rPr>
        <w:t xml:space="preserve"> Dotyczy ubezpieczenia mienia od ognia i innych zdarzeń losowych.</w:t>
      </w:r>
    </w:p>
    <w:p w14:paraId="492CA355" w14:textId="77777777" w:rsidR="001108E8" w:rsidRPr="00560752" w:rsidRDefault="001108E8" w:rsidP="004D538E">
      <w:pPr>
        <w:ind w:left="993"/>
        <w:rPr>
          <w:rFonts w:ascii="Tahoma" w:hAnsi="Tahoma" w:cs="Tahoma"/>
          <w:shd w:val="clear" w:color="auto" w:fill="FFFFFF"/>
        </w:rPr>
      </w:pPr>
    </w:p>
    <w:p w14:paraId="1017A34F" w14:textId="6C311B97" w:rsidR="004D538E" w:rsidRPr="00AC6A5A" w:rsidRDefault="004D538E" w:rsidP="004D538E">
      <w:pPr>
        <w:pStyle w:val="WW-Tekstpodstawowywcity2"/>
        <w:numPr>
          <w:ilvl w:val="0"/>
          <w:numId w:val="5"/>
        </w:numPr>
        <w:rPr>
          <w:rFonts w:ascii="Tahoma" w:hAnsi="Tahoma" w:cs="Tahoma"/>
          <w:sz w:val="20"/>
        </w:rPr>
      </w:pPr>
      <w:r w:rsidRPr="00AC6A5A">
        <w:rPr>
          <w:rFonts w:ascii="Tahoma" w:hAnsi="Tahoma" w:cs="Tahoma"/>
          <w:b/>
          <w:sz w:val="20"/>
        </w:rPr>
        <w:t>Klauzula ubezpieczenia prac budowlano-montażowych</w:t>
      </w:r>
      <w:r w:rsidRPr="00AC6A5A">
        <w:rPr>
          <w:rFonts w:ascii="Tahoma" w:hAnsi="Tahoma" w:cs="Tahoma"/>
          <w:sz w:val="20"/>
        </w:rPr>
        <w:t xml:space="preserve"> – na mocy niniejszej klauzuli Ubezpieczyciel obejmuje ochroną szkody powstałe podczas prowadzenia </w:t>
      </w:r>
      <w:r w:rsidRPr="00AC6A5A">
        <w:rPr>
          <w:rFonts w:ascii="Tahoma" w:hAnsi="Tahoma" w:cs="Tahoma"/>
          <w:color w:val="000000"/>
          <w:sz w:val="20"/>
          <w:shd w:val="clear" w:color="auto" w:fill="FFFFFF"/>
        </w:rPr>
        <w:t xml:space="preserve">prac ziemnych i robót budowlano-montażowych. Ochrona ubezpieczeniowa obejmuje również szkody </w:t>
      </w:r>
      <w:r w:rsidRPr="00AC6A5A">
        <w:rPr>
          <w:rFonts w:ascii="Tahoma" w:hAnsi="Tahoma" w:cs="Tahoma"/>
          <w:sz w:val="20"/>
        </w:rPr>
        <w:t>związane z:</w:t>
      </w:r>
    </w:p>
    <w:p w14:paraId="75E0C239" w14:textId="77777777" w:rsidR="004D538E" w:rsidRPr="00AC6A5A" w:rsidRDefault="004D538E" w:rsidP="004D538E">
      <w:pPr>
        <w:ind w:left="851"/>
        <w:jc w:val="both"/>
        <w:rPr>
          <w:rFonts w:ascii="Tahoma" w:hAnsi="Tahoma" w:cs="Tahoma"/>
        </w:rPr>
      </w:pPr>
      <w:r w:rsidRPr="00AC6A5A">
        <w:rPr>
          <w:rFonts w:ascii="Tahoma" w:hAnsi="Tahoma" w:cs="Tahoma"/>
        </w:rPr>
        <w:t>-</w:t>
      </w:r>
      <w:r w:rsidRPr="00AC6A5A">
        <w:rPr>
          <w:rFonts w:ascii="Tahoma" w:hAnsi="Tahoma" w:cs="Tahoma"/>
        </w:rPr>
        <w:tab/>
        <w:t>naruszeniem konstrukcji dachu,</w:t>
      </w:r>
    </w:p>
    <w:p w14:paraId="4A87EB35" w14:textId="77777777" w:rsidR="004D538E" w:rsidRPr="00AC6A5A" w:rsidRDefault="004D538E" w:rsidP="004D538E">
      <w:pPr>
        <w:ind w:left="851"/>
        <w:jc w:val="both"/>
        <w:rPr>
          <w:rFonts w:ascii="Tahoma" w:hAnsi="Tahoma" w:cs="Tahoma"/>
        </w:rPr>
      </w:pPr>
      <w:r w:rsidRPr="00AC6A5A">
        <w:rPr>
          <w:rFonts w:ascii="Tahoma" w:hAnsi="Tahoma" w:cs="Tahoma"/>
        </w:rPr>
        <w:t xml:space="preserve">- </w:t>
      </w:r>
      <w:r w:rsidRPr="00AC6A5A">
        <w:rPr>
          <w:rFonts w:ascii="Tahoma" w:hAnsi="Tahoma" w:cs="Tahoma"/>
        </w:rPr>
        <w:tab/>
        <w:t>naruszeniem bądź usunięciem  pokrycia dachu,</w:t>
      </w:r>
    </w:p>
    <w:p w14:paraId="5B573CAC" w14:textId="77777777" w:rsidR="004D538E" w:rsidRPr="00AC6A5A" w:rsidRDefault="004D538E" w:rsidP="004D538E">
      <w:pPr>
        <w:ind w:left="851"/>
        <w:jc w:val="both"/>
        <w:rPr>
          <w:rFonts w:ascii="Tahoma" w:hAnsi="Tahoma" w:cs="Tahoma"/>
        </w:rPr>
      </w:pPr>
      <w:r w:rsidRPr="00AC6A5A">
        <w:rPr>
          <w:rFonts w:ascii="Tahoma" w:hAnsi="Tahoma" w:cs="Tahoma"/>
        </w:rPr>
        <w:t xml:space="preserve">- </w:t>
      </w:r>
      <w:r w:rsidRPr="00AC6A5A">
        <w:rPr>
          <w:rFonts w:ascii="Tahoma" w:hAnsi="Tahoma" w:cs="Tahoma"/>
        </w:rPr>
        <w:tab/>
        <w:t>szkody powstałe wskutek katastrofy budowlanej.</w:t>
      </w:r>
    </w:p>
    <w:p w14:paraId="3CBF8C51" w14:textId="77777777" w:rsidR="004D538E" w:rsidRPr="00AC6A5A" w:rsidRDefault="004D538E" w:rsidP="004D538E">
      <w:pPr>
        <w:ind w:left="851"/>
        <w:jc w:val="both"/>
        <w:rPr>
          <w:rFonts w:ascii="Tahoma" w:hAnsi="Tahoma" w:cs="Tahoma"/>
        </w:rPr>
      </w:pPr>
      <w:r w:rsidRPr="00AC6A5A">
        <w:rPr>
          <w:rFonts w:ascii="Tahoma" w:hAnsi="Tahoma" w:cs="Tahoma"/>
        </w:rPr>
        <w:lastRenderedPageBreak/>
        <w:t>Ubezpieczyciel obejmuje ochroną ww. szkody z następującymi limitami odpowiedzialności w rocznym okresie ubezpieczenia:</w:t>
      </w:r>
    </w:p>
    <w:p w14:paraId="1B76E69B" w14:textId="77777777" w:rsidR="004D538E" w:rsidRPr="00F54CE1" w:rsidRDefault="004D538E" w:rsidP="00EC6074">
      <w:pPr>
        <w:numPr>
          <w:ilvl w:val="0"/>
          <w:numId w:val="11"/>
        </w:numPr>
        <w:tabs>
          <w:tab w:val="clear" w:pos="1069"/>
        </w:tabs>
        <w:ind w:left="851" w:firstLine="0"/>
        <w:jc w:val="both"/>
        <w:rPr>
          <w:rFonts w:ascii="Tahoma" w:hAnsi="Tahoma" w:cs="Tahoma"/>
        </w:rPr>
      </w:pPr>
      <w:r w:rsidRPr="00AC6A5A">
        <w:rPr>
          <w:rFonts w:ascii="Tahoma" w:hAnsi="Tahoma" w:cs="Tahoma"/>
          <w:color w:val="000000"/>
          <w:shd w:val="clear" w:color="auto" w:fill="FFFFFF"/>
        </w:rPr>
        <w:t xml:space="preserve">szkody w mieniu będącym </w:t>
      </w:r>
      <w:r w:rsidRPr="00F54CE1">
        <w:rPr>
          <w:rFonts w:ascii="Tahoma" w:hAnsi="Tahoma" w:cs="Tahoma"/>
          <w:shd w:val="clear" w:color="auto" w:fill="FFFFFF"/>
        </w:rPr>
        <w:t>przedmiotem prac budowlano-montażowych – do limitu  1.000.000,00 zł na jedno i wszystkie zdarzenia w okresie ubezpieczenia;</w:t>
      </w:r>
    </w:p>
    <w:p w14:paraId="3B79805B" w14:textId="77777777" w:rsidR="004D538E" w:rsidRPr="00F54CE1" w:rsidRDefault="004D538E" w:rsidP="00EC6074">
      <w:pPr>
        <w:numPr>
          <w:ilvl w:val="0"/>
          <w:numId w:val="11"/>
        </w:numPr>
        <w:tabs>
          <w:tab w:val="clear" w:pos="1069"/>
        </w:tabs>
        <w:ind w:left="851" w:firstLine="0"/>
        <w:jc w:val="both"/>
        <w:rPr>
          <w:rFonts w:ascii="Tahoma" w:hAnsi="Tahoma" w:cs="Tahoma"/>
        </w:rPr>
      </w:pPr>
      <w:r w:rsidRPr="00F54CE1">
        <w:rPr>
          <w:rFonts w:ascii="Tahoma" w:hAnsi="Tahoma" w:cs="Tahoma"/>
          <w:shd w:val="clear" w:color="auto" w:fill="FFFFFF"/>
        </w:rPr>
        <w:t>szkody w pozostałym mieniu stanowiącym przedmiot ubezpieczenia do sum ubezpieczenia określonych w umowie ubezpieczenia;</w:t>
      </w:r>
    </w:p>
    <w:p w14:paraId="3F3DF7CE" w14:textId="77777777" w:rsidR="004D538E" w:rsidRPr="00F54CE1" w:rsidRDefault="004D538E" w:rsidP="00EC6074">
      <w:pPr>
        <w:numPr>
          <w:ilvl w:val="0"/>
          <w:numId w:val="11"/>
        </w:numPr>
        <w:tabs>
          <w:tab w:val="clear" w:pos="1069"/>
        </w:tabs>
        <w:ind w:left="851" w:firstLine="0"/>
        <w:jc w:val="both"/>
        <w:rPr>
          <w:rFonts w:ascii="Tahoma" w:hAnsi="Tahoma" w:cs="Tahoma"/>
        </w:rPr>
      </w:pPr>
      <w:r w:rsidRPr="00F54CE1">
        <w:rPr>
          <w:rFonts w:ascii="Tahoma" w:hAnsi="Tahoma" w:cs="Tahoma"/>
        </w:rPr>
        <w:t>szkody w nakładach i materiałach do limitu odpowiedzialności 100.000,00 zł (limit ten podwyższa sumę ubezpieczenia określoną w umowie ubezpieczenia);</w:t>
      </w:r>
    </w:p>
    <w:p w14:paraId="47585E05" w14:textId="77777777" w:rsidR="004D538E" w:rsidRPr="00F54CE1" w:rsidRDefault="004D538E" w:rsidP="00EC6074">
      <w:pPr>
        <w:numPr>
          <w:ilvl w:val="0"/>
          <w:numId w:val="11"/>
        </w:numPr>
        <w:tabs>
          <w:tab w:val="clear" w:pos="1069"/>
        </w:tabs>
        <w:ind w:left="851" w:firstLine="0"/>
        <w:jc w:val="both"/>
        <w:rPr>
          <w:rFonts w:ascii="Tahoma" w:hAnsi="Tahoma" w:cs="Tahoma"/>
        </w:rPr>
      </w:pPr>
      <w:r w:rsidRPr="00F54CE1">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241BCAE6" w14:textId="77777777" w:rsidR="004D538E" w:rsidRPr="00AC6A5A" w:rsidRDefault="004D538E" w:rsidP="004D538E">
      <w:pPr>
        <w:ind w:left="851"/>
        <w:jc w:val="both"/>
        <w:rPr>
          <w:rFonts w:ascii="Tahoma" w:hAnsi="Tahoma" w:cs="Tahoma"/>
        </w:rPr>
      </w:pPr>
      <w:r w:rsidRPr="00F54CE1">
        <w:rPr>
          <w:rFonts w:ascii="Tahoma" w:hAnsi="Tahoma" w:cs="Tahoma"/>
        </w:rPr>
        <w:t>Udział własny w szkodzie dla niniejszej kla</w:t>
      </w:r>
      <w:r w:rsidRPr="00AC6A5A">
        <w:rPr>
          <w:rFonts w:ascii="Tahoma" w:hAnsi="Tahoma" w:cs="Tahoma"/>
        </w:rPr>
        <w:t>uzuli: 1000,00 zł</w:t>
      </w:r>
    </w:p>
    <w:p w14:paraId="59438E4E" w14:textId="7A792958" w:rsidR="004D538E" w:rsidRPr="004F5128" w:rsidRDefault="004D538E" w:rsidP="004D538E">
      <w:pPr>
        <w:ind w:left="851"/>
        <w:jc w:val="both"/>
        <w:rPr>
          <w:rFonts w:ascii="Tahoma" w:hAnsi="Tahoma" w:cs="Tahoma"/>
        </w:rPr>
      </w:pPr>
      <w:r w:rsidRPr="004F5128">
        <w:rPr>
          <w:rFonts w:ascii="Tahoma" w:hAnsi="Tahoma" w:cs="Tahoma"/>
        </w:rPr>
        <w:t xml:space="preserve">Klauzula dotyczy ubezpieczenia mienia </w:t>
      </w:r>
      <w:r w:rsidR="00BE20F0" w:rsidRPr="0094787F">
        <w:rPr>
          <w:rFonts w:ascii="Tahoma" w:hAnsi="Tahoma" w:cs="Tahoma"/>
        </w:rPr>
        <w:t xml:space="preserve">od </w:t>
      </w:r>
      <w:r w:rsidR="00BE20F0">
        <w:rPr>
          <w:rFonts w:ascii="Tahoma" w:hAnsi="Tahoma" w:cs="Tahoma"/>
        </w:rPr>
        <w:t>ognia i innych zdarzeń losowych</w:t>
      </w:r>
      <w:r w:rsidRPr="004F5128">
        <w:rPr>
          <w:rFonts w:ascii="Tahoma" w:hAnsi="Tahoma" w:cs="Tahoma"/>
        </w:rPr>
        <w:t xml:space="preserve">. </w:t>
      </w:r>
    </w:p>
    <w:p w14:paraId="0FB71B62" w14:textId="77777777" w:rsidR="004D538E" w:rsidRPr="001108E8" w:rsidRDefault="004D538E" w:rsidP="004D538E">
      <w:pPr>
        <w:ind w:left="851"/>
        <w:jc w:val="both"/>
        <w:rPr>
          <w:rFonts w:ascii="Tahoma" w:hAnsi="Tahoma" w:cs="Tahoma"/>
        </w:rPr>
      </w:pPr>
      <w:r w:rsidRPr="004F5128">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r w:rsidRPr="001108E8">
        <w:rPr>
          <w:rFonts w:ascii="Tahoma" w:hAnsi="Tahoma" w:cs="Tahoma"/>
        </w:rPr>
        <w:t>.</w:t>
      </w:r>
    </w:p>
    <w:p w14:paraId="7EA2384B" w14:textId="77777777" w:rsidR="004D538E" w:rsidRPr="001108E8" w:rsidRDefault="004D538E" w:rsidP="004D538E">
      <w:pPr>
        <w:ind w:left="851"/>
        <w:jc w:val="both"/>
        <w:rPr>
          <w:rFonts w:ascii="Tahoma" w:hAnsi="Tahoma" w:cs="Tahoma"/>
        </w:rPr>
      </w:pPr>
    </w:p>
    <w:p w14:paraId="22746461" w14:textId="77777777" w:rsidR="004D538E" w:rsidRPr="00464461" w:rsidRDefault="004D538E" w:rsidP="004D538E">
      <w:pPr>
        <w:rPr>
          <w:rFonts w:ascii="Tahoma" w:hAnsi="Tahoma" w:cs="Tahoma"/>
          <w:b/>
          <w:u w:val="single"/>
        </w:rPr>
      </w:pPr>
    </w:p>
    <w:p w14:paraId="663BA0D2" w14:textId="77777777" w:rsidR="004D538E" w:rsidRDefault="004D538E" w:rsidP="004D538E">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Pr="0091145B">
        <w:rPr>
          <w:rFonts w:ascii="Tahoma" w:hAnsi="Tahoma" w:cs="Tahoma"/>
          <w:b/>
          <w:u w:val="single"/>
        </w:rPr>
        <w:t>19 S</w:t>
      </w:r>
      <w:r w:rsidRPr="00E04FA8">
        <w:rPr>
          <w:rFonts w:ascii="Tahoma" w:hAnsi="Tahoma" w:cs="Tahoma"/>
          <w:b/>
          <w:u w:val="single"/>
        </w:rPr>
        <w:t>IWZ</w:t>
      </w:r>
      <w:r w:rsidRPr="001075F3">
        <w:rPr>
          <w:rFonts w:ascii="Tahoma" w:hAnsi="Tahoma" w:cs="Tahoma"/>
          <w:b/>
          <w:u w:val="single"/>
        </w:rPr>
        <w:t>)</w:t>
      </w:r>
    </w:p>
    <w:p w14:paraId="0E934502" w14:textId="77777777" w:rsidR="001108E8" w:rsidRPr="00501884" w:rsidRDefault="001108E8" w:rsidP="004D538E">
      <w:pPr>
        <w:jc w:val="center"/>
        <w:rPr>
          <w:rFonts w:ascii="Tahoma" w:hAnsi="Tahoma" w:cs="Tahoma"/>
          <w:b/>
          <w:u w:val="single"/>
        </w:rPr>
      </w:pPr>
    </w:p>
    <w:p w14:paraId="1895925A" w14:textId="1533FC5F" w:rsidR="004D538E" w:rsidRDefault="004D538E" w:rsidP="004D538E">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wyrównania sum ubezpieczenia/sumy gwarancyjnej/limitów odpowiedzialności w okresie ubezpieczenia na podstawnie niniejszej klauzuli w wysokości jednokrotności sumy ubezpieczenia dla mienia ubezpieczonego na </w:t>
      </w:r>
      <w:r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3D1C360D" w14:textId="77777777" w:rsidR="004D538E" w:rsidRPr="00F54CE1" w:rsidRDefault="004D538E" w:rsidP="004D538E">
      <w:pPr>
        <w:pStyle w:val="WW-Tekstpodstawowywcity2"/>
        <w:numPr>
          <w:ilvl w:val="0"/>
          <w:numId w:val="5"/>
        </w:numPr>
        <w:rPr>
          <w:rFonts w:ascii="Tahoma" w:hAnsi="Tahoma" w:cs="Tahoma"/>
          <w:sz w:val="20"/>
        </w:rPr>
      </w:pPr>
      <w:r w:rsidRPr="00F54CE1">
        <w:rPr>
          <w:rFonts w:ascii="Tahoma" w:hAnsi="Tahoma" w:cs="Tahoma"/>
          <w:b/>
          <w:sz w:val="20"/>
        </w:rPr>
        <w:t>K</w:t>
      </w:r>
      <w:r w:rsidRPr="00F54CE1">
        <w:rPr>
          <w:rFonts w:ascii="Tahoma" w:hAnsi="Tahoma" w:cs="Tahoma"/>
          <w:b/>
          <w:bCs/>
          <w:sz w:val="20"/>
        </w:rPr>
        <w:t xml:space="preserve">lauzula aktów terroryzmu - </w:t>
      </w:r>
      <w:r w:rsidRPr="00F54CE1">
        <w:rPr>
          <w:rFonts w:ascii="Tahoma" w:hAnsi="Tahoma" w:cs="Tahoma"/>
          <w:sz w:val="20"/>
        </w:rPr>
        <w:t xml:space="preserve">Ubezpieczyciel ponosi odpowiedzialność za utratę, zniszczenie, lub uszkodzenie ubezpieczonego mienia powstałe w następstwie aktów terroryzmu lub sabotażu.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7E5262C4" w14:textId="77777777" w:rsidR="004D538E" w:rsidRPr="001A7F73" w:rsidRDefault="004D538E" w:rsidP="004D538E">
      <w:pPr>
        <w:ind w:left="993"/>
        <w:jc w:val="both"/>
        <w:rPr>
          <w:rFonts w:ascii="Tahoma" w:hAnsi="Tahoma" w:cs="Tahoma"/>
        </w:rPr>
      </w:pPr>
      <w:r w:rsidRPr="001A7F73">
        <w:rPr>
          <w:rFonts w:ascii="Tahoma" w:hAnsi="Tahoma" w:cs="Tahoma"/>
        </w:rPr>
        <w:t>Z zakresu ochrony wyłączone są szkody:</w:t>
      </w:r>
    </w:p>
    <w:p w14:paraId="39A3F56F" w14:textId="77777777" w:rsidR="004D538E" w:rsidRPr="007F2FC9" w:rsidRDefault="004D538E" w:rsidP="00EC6074">
      <w:pPr>
        <w:pStyle w:val="Akapitzlist"/>
        <w:numPr>
          <w:ilvl w:val="0"/>
          <w:numId w:val="24"/>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620B8375" w14:textId="77777777" w:rsidR="004D538E" w:rsidRPr="007F2FC9" w:rsidRDefault="004D538E" w:rsidP="00EC6074">
      <w:pPr>
        <w:pStyle w:val="Akapitzlist"/>
        <w:numPr>
          <w:ilvl w:val="0"/>
          <w:numId w:val="24"/>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6EBEFB10" w14:textId="77777777" w:rsidR="004D538E" w:rsidRPr="007F2FC9" w:rsidRDefault="004D538E" w:rsidP="00EC6074">
      <w:pPr>
        <w:pStyle w:val="Akapitzlist"/>
        <w:numPr>
          <w:ilvl w:val="0"/>
          <w:numId w:val="24"/>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2FB293AB" w14:textId="77777777" w:rsidR="004D538E" w:rsidRPr="00560752" w:rsidRDefault="004D538E" w:rsidP="00EC6074">
      <w:pPr>
        <w:pStyle w:val="Akapitzlist"/>
        <w:numPr>
          <w:ilvl w:val="0"/>
          <w:numId w:val="24"/>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70D7CE86" w14:textId="2DE7D47C" w:rsidR="004D538E" w:rsidRPr="00F54CE1" w:rsidRDefault="004D538E" w:rsidP="004D538E">
      <w:pPr>
        <w:pStyle w:val="WW-Tekstpodstawowywcity2"/>
        <w:ind w:left="1070" w:firstLine="0"/>
        <w:rPr>
          <w:rFonts w:ascii="Tahoma" w:hAnsi="Tahoma" w:cs="Tahoma"/>
          <w:sz w:val="20"/>
        </w:rPr>
      </w:pPr>
      <w:r w:rsidRPr="001A7F73">
        <w:rPr>
          <w:rFonts w:ascii="Tahoma" w:hAnsi="Tahoma" w:cs="Tahoma"/>
          <w:sz w:val="20"/>
        </w:rPr>
        <w:t xml:space="preserve">Klauzula dotyczy </w:t>
      </w:r>
      <w:r w:rsidR="00BE20F0" w:rsidRPr="0094787F">
        <w:rPr>
          <w:rFonts w:ascii="Tahoma" w:hAnsi="Tahoma" w:cs="Tahoma"/>
          <w:sz w:val="20"/>
        </w:rPr>
        <w:t xml:space="preserve">ubezpieczenia mienia od </w:t>
      </w:r>
      <w:r w:rsidR="00BE20F0">
        <w:rPr>
          <w:rFonts w:ascii="Tahoma" w:hAnsi="Tahoma" w:cs="Tahoma"/>
          <w:sz w:val="20"/>
        </w:rPr>
        <w:t>ognia i innych zdarzeń losowych</w:t>
      </w:r>
      <w:r w:rsidR="00BE20F0" w:rsidRPr="001A7F73">
        <w:rPr>
          <w:rFonts w:ascii="Tahoma" w:hAnsi="Tahoma" w:cs="Tahoma"/>
          <w:sz w:val="20"/>
        </w:rPr>
        <w:t xml:space="preserve"> </w:t>
      </w:r>
      <w:r w:rsidRPr="001A7F73">
        <w:rPr>
          <w:rFonts w:ascii="Tahoma" w:hAnsi="Tahoma" w:cs="Tahoma"/>
          <w:sz w:val="20"/>
        </w:rPr>
        <w:t xml:space="preserve">oraz </w:t>
      </w:r>
      <w:r w:rsidRPr="00F54CE1">
        <w:rPr>
          <w:rFonts w:ascii="Tahoma" w:hAnsi="Tahoma" w:cs="Tahoma"/>
          <w:sz w:val="20"/>
        </w:rPr>
        <w:t>ubezpieczenia sprzętu elektronicznego. Limit odpowiedzialności na jedno i wszystkie zdarzenia w rocznym okresie ubezpieczenia: 1.000.000,00 zł.</w:t>
      </w:r>
    </w:p>
    <w:p w14:paraId="221AEEDB" w14:textId="77777777" w:rsidR="004D538E" w:rsidRDefault="004D538E" w:rsidP="004D538E">
      <w:pPr>
        <w:pStyle w:val="WW-Tekstpodstawowywcity2"/>
        <w:ind w:left="1070" w:firstLine="0"/>
        <w:rPr>
          <w:rFonts w:ascii="Tahoma" w:hAnsi="Tahoma" w:cs="Tahoma"/>
          <w:sz w:val="20"/>
        </w:rPr>
      </w:pPr>
    </w:p>
    <w:p w14:paraId="7E4A0AEA" w14:textId="77777777" w:rsidR="004D538E" w:rsidRPr="003E7AA6" w:rsidRDefault="004D538E" w:rsidP="004D538E">
      <w:pPr>
        <w:numPr>
          <w:ilvl w:val="0"/>
          <w:numId w:val="5"/>
        </w:numPr>
        <w:tabs>
          <w:tab w:val="num" w:pos="993"/>
          <w:tab w:val="num" w:pos="1134"/>
        </w:tabs>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w:t>
      </w:r>
      <w:r w:rsidRPr="003E7AA6">
        <w:rPr>
          <w:rFonts w:ascii="Tahoma" w:hAnsi="Tahoma" w:cs="Tahoma"/>
        </w:rPr>
        <w:lastRenderedPageBreak/>
        <w:t>ratowniczej prowadzonej w związku z tymi zdarzeniami, będącymi bezpośrednim następstwem strajków, rozruchów, lub zamieszek społecznych.</w:t>
      </w:r>
    </w:p>
    <w:p w14:paraId="7991BE85" w14:textId="77777777" w:rsidR="004D538E" w:rsidRPr="003E7AA6" w:rsidRDefault="004D538E" w:rsidP="004D538E">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6746FCE9" w14:textId="77777777" w:rsidR="004D538E" w:rsidRPr="003E7AA6" w:rsidRDefault="004D538E" w:rsidP="00EC6074">
      <w:pPr>
        <w:numPr>
          <w:ilvl w:val="0"/>
          <w:numId w:val="26"/>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9615595" w14:textId="77777777" w:rsidR="004D538E" w:rsidRPr="003E7AA6" w:rsidRDefault="004D538E" w:rsidP="00EC6074">
      <w:pPr>
        <w:numPr>
          <w:ilvl w:val="0"/>
          <w:numId w:val="26"/>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161CEDED" w14:textId="77777777" w:rsidR="004D538E" w:rsidRPr="003E7AA6" w:rsidRDefault="004D538E" w:rsidP="00EC6074">
      <w:pPr>
        <w:numPr>
          <w:ilvl w:val="0"/>
          <w:numId w:val="26"/>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6EE06ACC" w14:textId="77777777" w:rsidR="004D538E" w:rsidRPr="003E7AA6" w:rsidRDefault="004D538E" w:rsidP="00EC6074">
      <w:pPr>
        <w:numPr>
          <w:ilvl w:val="0"/>
          <w:numId w:val="26"/>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326DFBD0" w14:textId="77777777" w:rsidR="004D538E" w:rsidRPr="003E7AA6" w:rsidRDefault="004D538E" w:rsidP="004D538E">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14:paraId="40621D06" w14:textId="77777777" w:rsidR="004D538E" w:rsidRPr="003E7AA6" w:rsidRDefault="004D538E" w:rsidP="00EC6074">
      <w:pPr>
        <w:numPr>
          <w:ilvl w:val="1"/>
          <w:numId w:val="25"/>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0F004D71" w14:textId="77777777" w:rsidR="004D538E" w:rsidRPr="003E7AA6" w:rsidRDefault="004D538E" w:rsidP="00EC6074">
      <w:pPr>
        <w:numPr>
          <w:ilvl w:val="1"/>
          <w:numId w:val="25"/>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9A7AEDC" w14:textId="77777777" w:rsidR="004D538E" w:rsidRPr="003E7AA6" w:rsidRDefault="004D538E" w:rsidP="00EC6074">
      <w:pPr>
        <w:numPr>
          <w:ilvl w:val="1"/>
          <w:numId w:val="25"/>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50EBFA59" w14:textId="77777777" w:rsidR="004D538E" w:rsidRPr="003E7AA6" w:rsidRDefault="004D538E" w:rsidP="00EC6074">
      <w:pPr>
        <w:numPr>
          <w:ilvl w:val="1"/>
          <w:numId w:val="25"/>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07F00CAA" w14:textId="7CEAE4E6" w:rsidR="004D538E" w:rsidRPr="00F54CE1" w:rsidRDefault="004D538E" w:rsidP="004D538E">
      <w:pPr>
        <w:pStyle w:val="WW-Tekstpodstawowywcity2"/>
        <w:tabs>
          <w:tab w:val="num" w:pos="1276"/>
        </w:tabs>
        <w:ind w:left="993" w:firstLine="0"/>
        <w:rPr>
          <w:rFonts w:ascii="Tahoma" w:hAnsi="Tahoma" w:cs="Tahoma"/>
          <w:sz w:val="20"/>
        </w:rPr>
      </w:pPr>
      <w:r w:rsidRPr="009C24C0">
        <w:rPr>
          <w:rFonts w:ascii="Tahoma" w:hAnsi="Tahoma" w:cs="Tahoma"/>
          <w:sz w:val="20"/>
        </w:rPr>
        <w:t xml:space="preserve">Klauzula dotyczy </w:t>
      </w:r>
      <w:r w:rsidR="00BE20F0" w:rsidRPr="0094787F">
        <w:rPr>
          <w:rFonts w:ascii="Tahoma" w:hAnsi="Tahoma" w:cs="Tahoma"/>
          <w:sz w:val="20"/>
        </w:rPr>
        <w:t xml:space="preserve">ubezpieczenia mienia od </w:t>
      </w:r>
      <w:r w:rsidR="00BE20F0">
        <w:rPr>
          <w:rFonts w:ascii="Tahoma" w:hAnsi="Tahoma" w:cs="Tahoma"/>
          <w:sz w:val="20"/>
        </w:rPr>
        <w:t>ognia i innych zdarzeń losowych</w:t>
      </w:r>
      <w:r w:rsidR="00BE20F0" w:rsidRPr="009C24C0">
        <w:rPr>
          <w:rFonts w:ascii="Tahoma" w:hAnsi="Tahoma" w:cs="Tahoma"/>
          <w:sz w:val="20"/>
        </w:rPr>
        <w:t xml:space="preserve"> </w:t>
      </w:r>
      <w:r w:rsidRPr="009C24C0">
        <w:rPr>
          <w:rFonts w:ascii="Tahoma" w:hAnsi="Tahoma" w:cs="Tahoma"/>
          <w:sz w:val="20"/>
        </w:rPr>
        <w:t xml:space="preserve">oraz ubezpieczenia sprzętu elektronicznego. Limit odpowiedzialności na </w:t>
      </w:r>
      <w:r w:rsidRPr="00F54CE1">
        <w:rPr>
          <w:rFonts w:ascii="Tahoma" w:hAnsi="Tahoma" w:cs="Tahoma"/>
          <w:sz w:val="20"/>
        </w:rPr>
        <w:t>jedno i wszystkie zdarzenia w rocznym okresie ubezpieczenia: 1.000.000,00 zł.</w:t>
      </w:r>
    </w:p>
    <w:p w14:paraId="1F22918E" w14:textId="77777777" w:rsidR="004D538E" w:rsidRPr="00F54CE1" w:rsidRDefault="004D538E" w:rsidP="004D538E">
      <w:pPr>
        <w:pStyle w:val="WW-Tekstpodstawowywcity2"/>
        <w:ind w:left="1070" w:firstLine="0"/>
        <w:rPr>
          <w:rFonts w:ascii="Tahoma" w:hAnsi="Tahoma" w:cs="Tahoma"/>
          <w:sz w:val="20"/>
        </w:rPr>
      </w:pPr>
    </w:p>
    <w:p w14:paraId="0C36A61E" w14:textId="77777777" w:rsidR="004D538E" w:rsidRPr="0067525B" w:rsidRDefault="004D538E" w:rsidP="004D538E">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278F82D9" w14:textId="55219521" w:rsidR="004D538E" w:rsidRPr="00097A35" w:rsidRDefault="004D538E" w:rsidP="004D538E">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w:t>
      </w:r>
      <w:r w:rsidRPr="00097A35">
        <w:rPr>
          <w:rFonts w:ascii="Tahoma" w:hAnsi="Tahoma" w:cs="Tahoma"/>
          <w:color w:val="000000"/>
          <w:sz w:val="20"/>
        </w:rPr>
        <w:t>cele prewencyjne. Dotyczy wszystkich ryzyk</w:t>
      </w:r>
      <w:r w:rsidRPr="00097A35">
        <w:rPr>
          <w:rFonts w:ascii="Tahoma" w:hAnsi="Tahoma" w:cs="Tahoma"/>
          <w:sz w:val="20"/>
        </w:rPr>
        <w:t>.</w:t>
      </w:r>
    </w:p>
    <w:p w14:paraId="30B156B8" w14:textId="77777777" w:rsidR="004D538E" w:rsidRPr="00464461" w:rsidRDefault="004D538E" w:rsidP="004D538E">
      <w:pPr>
        <w:pStyle w:val="WW-Tekstpodstawowywcity2"/>
        <w:numPr>
          <w:ilvl w:val="0"/>
          <w:numId w:val="5"/>
        </w:numPr>
        <w:rPr>
          <w:rFonts w:ascii="Tahoma" w:hAnsi="Tahoma" w:cs="Tahoma"/>
          <w:sz w:val="20"/>
        </w:rPr>
      </w:pPr>
      <w:r w:rsidRPr="00097A35">
        <w:rPr>
          <w:rFonts w:ascii="Tahoma" w:hAnsi="Tahoma" w:cs="Tahoma"/>
          <w:b/>
          <w:sz w:val="20"/>
        </w:rPr>
        <w:t>Klauzula kompensacji</w:t>
      </w:r>
      <w:r w:rsidRPr="00464461">
        <w:rPr>
          <w:rFonts w:ascii="Tahoma" w:hAnsi="Tahoma" w:cs="Tahoma"/>
          <w:b/>
          <w:sz w:val="20"/>
        </w:rPr>
        <w:t xml:space="preserve">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589FBF" w14:textId="77777777" w:rsidR="004D538E" w:rsidRPr="00464461" w:rsidRDefault="004D538E" w:rsidP="004D538E">
      <w:pPr>
        <w:pStyle w:val="WW-Tekstpodstawowywcity2"/>
        <w:ind w:left="1070" w:firstLine="0"/>
        <w:rPr>
          <w:rFonts w:ascii="Tahoma" w:hAnsi="Tahoma" w:cs="Tahoma"/>
          <w:sz w:val="20"/>
        </w:rPr>
      </w:pPr>
    </w:p>
    <w:p w14:paraId="48F52021" w14:textId="20B3B028" w:rsidR="004D538E" w:rsidRDefault="004D538E" w:rsidP="004D538E">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w:t>
      </w:r>
      <w:r w:rsidR="00BE20F0" w:rsidRPr="0094787F">
        <w:rPr>
          <w:rFonts w:ascii="Tahoma" w:hAnsi="Tahoma" w:cs="Tahoma"/>
          <w:sz w:val="20"/>
        </w:rPr>
        <w:t xml:space="preserve">ubezpieczenia mienia od </w:t>
      </w:r>
      <w:r w:rsidR="00BE20F0">
        <w:rPr>
          <w:rFonts w:ascii="Tahoma" w:hAnsi="Tahoma" w:cs="Tahoma"/>
          <w:sz w:val="20"/>
        </w:rPr>
        <w:t>ognia i innych zdarzeń losowych</w:t>
      </w:r>
      <w:r w:rsidRPr="00464461">
        <w:rPr>
          <w:rFonts w:ascii="Tahoma" w:hAnsi="Tahoma" w:cs="Tahoma"/>
          <w:sz w:val="20"/>
        </w:rPr>
        <w:t>, ubezpieczenia sprzętu elektronicznego od wszystkich ryzyk</w:t>
      </w:r>
      <w:r w:rsidRPr="00464461">
        <w:rPr>
          <w:rFonts w:ascii="Tahoma" w:hAnsi="Tahoma" w:cs="Tahoma"/>
          <w:color w:val="FF0000"/>
          <w:sz w:val="20"/>
        </w:rPr>
        <w:t>.</w:t>
      </w:r>
    </w:p>
    <w:p w14:paraId="7EDE5F3C" w14:textId="77777777" w:rsidR="004D538E" w:rsidRDefault="004D538E" w:rsidP="004D538E">
      <w:pPr>
        <w:pStyle w:val="Akapitzlist"/>
        <w:rPr>
          <w:rFonts w:ascii="Tahoma" w:hAnsi="Tahoma" w:cs="Tahoma"/>
          <w:color w:val="FF0000"/>
          <w:sz w:val="20"/>
        </w:rPr>
      </w:pPr>
    </w:p>
    <w:p w14:paraId="33F88B6A" w14:textId="77777777" w:rsidR="004D538E" w:rsidRPr="007F2FC9" w:rsidRDefault="004D538E" w:rsidP="004D538E">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61093CD8" w14:textId="77777777" w:rsidR="004D538E" w:rsidRPr="007F2FC9" w:rsidRDefault="004D538E" w:rsidP="004D538E">
      <w:pPr>
        <w:pStyle w:val="Akapitzlist"/>
        <w:rPr>
          <w:rFonts w:ascii="Tahoma" w:hAnsi="Tahoma" w:cs="Tahoma"/>
          <w:color w:val="FF0000"/>
          <w:sz w:val="20"/>
        </w:rPr>
      </w:pPr>
    </w:p>
    <w:p w14:paraId="3A70146B" w14:textId="77777777" w:rsidR="004D538E" w:rsidRPr="0067525B" w:rsidRDefault="004D538E" w:rsidP="004D538E">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lastRenderedPageBreak/>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Niniejsza klauzula nie ma zastosowania do odpowiedzialności cywilnej za szkody w środowisku naturalnym. Limit odpowiedzialności 100 000,00 zł na jeden i wszystkie wypadki ubezpieczeniowe </w:t>
      </w:r>
      <w:r w:rsidRPr="0067525B">
        <w:rPr>
          <w:rStyle w:val="Pogrubienie"/>
          <w:rFonts w:ascii="Tahoma" w:hAnsi="Tahoma" w:cs="Tahoma"/>
          <w:color w:val="000000"/>
          <w:sz w:val="20"/>
          <w:shd w:val="clear" w:color="auto" w:fill="FFFFFF"/>
        </w:rPr>
        <w:br/>
        <w:t>w okresie ubezpieczenia.</w:t>
      </w:r>
    </w:p>
    <w:p w14:paraId="78CC2090" w14:textId="77777777" w:rsidR="004D538E" w:rsidRPr="0067525B" w:rsidRDefault="004D538E" w:rsidP="004D538E">
      <w:pPr>
        <w:pStyle w:val="Akapitzlist"/>
        <w:rPr>
          <w:rFonts w:ascii="Tahoma" w:hAnsi="Tahoma" w:cs="Tahoma"/>
          <w:b/>
          <w:color w:val="FF0000"/>
          <w:sz w:val="20"/>
        </w:rPr>
      </w:pPr>
    </w:p>
    <w:p w14:paraId="4A0A3065" w14:textId="77777777" w:rsidR="004D538E" w:rsidRPr="00F54CE1" w:rsidRDefault="004D538E" w:rsidP="004D538E">
      <w:pPr>
        <w:pStyle w:val="WW-Tekstpodstawowywcity2"/>
        <w:numPr>
          <w:ilvl w:val="0"/>
          <w:numId w:val="5"/>
        </w:numPr>
        <w:rPr>
          <w:rStyle w:val="Pogrubienie"/>
          <w:rFonts w:ascii="Tahoma" w:hAnsi="Tahoma" w:cs="Tahoma"/>
          <w:bCs w:val="0"/>
          <w:sz w:val="20"/>
        </w:rPr>
      </w:pPr>
      <w:r w:rsidRPr="0067525B">
        <w:rPr>
          <w:rFonts w:ascii="Tahoma" w:hAnsi="Tahoma" w:cs="Tahoma"/>
          <w:b/>
          <w:sz w:val="20"/>
        </w:rPr>
        <w:t xml:space="preserve">Klauzula odpowiedzialności w związku z naruszeniem przepisów o ochronie danych osobowych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ochrony osób fizycznych w związku z przetwarzaniem danych osobowych i w sprawie swobodnego </w:t>
      </w:r>
      <w:r w:rsidRPr="00F54CE1">
        <w:rPr>
          <w:rFonts w:ascii="Arial" w:hAnsi="Arial" w:cs="Arial"/>
          <w:sz w:val="20"/>
        </w:rPr>
        <w:t>przepływu takich danych oraz uchylenia dyrektywy 95/46/WE – RODO)</w:t>
      </w:r>
      <w:r w:rsidRPr="00F54CE1">
        <w:rPr>
          <w:rFonts w:ascii="Tahoma" w:hAnsi="Tahoma" w:cs="Tahoma"/>
          <w:sz w:val="20"/>
        </w:rPr>
        <w:t>.</w:t>
      </w:r>
      <w:r w:rsidRPr="00F54CE1">
        <w:rPr>
          <w:rStyle w:val="Pogrubienie"/>
          <w:rFonts w:ascii="Tahoma" w:hAnsi="Tahoma" w:cs="Tahoma"/>
          <w:sz w:val="20"/>
          <w:shd w:val="clear" w:color="auto" w:fill="FFFFFF"/>
        </w:rPr>
        <w:t xml:space="preserve"> Limit odpowiedzialności 100 000,00 zł na jeden i wszystkie wypadki ubezpieczeniowe w okresie ubezpieczenia.</w:t>
      </w:r>
    </w:p>
    <w:p w14:paraId="03EF64BE" w14:textId="77777777" w:rsidR="004D538E" w:rsidRPr="0067525B" w:rsidRDefault="004D538E" w:rsidP="004D538E">
      <w:pPr>
        <w:pStyle w:val="Akapitzlist"/>
        <w:rPr>
          <w:rFonts w:ascii="Tahoma" w:hAnsi="Tahoma" w:cs="Tahoma"/>
          <w:b/>
          <w:sz w:val="20"/>
        </w:rPr>
      </w:pPr>
    </w:p>
    <w:p w14:paraId="04CE2708" w14:textId="77777777" w:rsidR="004D538E" w:rsidRPr="006C168F" w:rsidRDefault="004D538E" w:rsidP="004D538E">
      <w:pPr>
        <w:pStyle w:val="WW-Tekstpodstawowywcity2"/>
        <w:ind w:left="1070" w:firstLine="0"/>
        <w:rPr>
          <w:rFonts w:ascii="Tahoma" w:hAnsi="Tahoma" w:cs="Tahoma"/>
          <w:sz w:val="20"/>
        </w:rPr>
      </w:pPr>
    </w:p>
    <w:p w14:paraId="73BC052A" w14:textId="77777777" w:rsidR="004D538E" w:rsidRDefault="004D538E" w:rsidP="004D538E">
      <w:pPr>
        <w:pStyle w:val="WW-Tekstpodstawowywcity2"/>
        <w:ind w:left="1070" w:firstLine="0"/>
        <w:rPr>
          <w:rFonts w:ascii="Tahoma" w:hAnsi="Tahoma" w:cs="Tahoma"/>
          <w:sz w:val="20"/>
          <w:highlight w:val="yellow"/>
        </w:rPr>
      </w:pPr>
    </w:p>
    <w:p w14:paraId="0F1F235B" w14:textId="77777777" w:rsidR="004D538E" w:rsidRDefault="004D538E" w:rsidP="004D538E">
      <w:pPr>
        <w:ind w:left="1440"/>
        <w:rPr>
          <w:rFonts w:ascii="Tahoma" w:hAnsi="Tahoma" w:cs="Tahoma"/>
        </w:rPr>
      </w:pPr>
    </w:p>
    <w:p w14:paraId="389C20B7" w14:textId="77777777" w:rsidR="004D538E" w:rsidRDefault="004D538E" w:rsidP="004D538E">
      <w:pPr>
        <w:ind w:left="1440"/>
        <w:rPr>
          <w:rFonts w:ascii="Tahoma" w:hAnsi="Tahoma" w:cs="Tahoma"/>
        </w:rPr>
      </w:pPr>
    </w:p>
    <w:p w14:paraId="20B6A6B8" w14:textId="513CCA9E" w:rsidR="004D538E" w:rsidRDefault="00AF57F4" w:rsidP="004D538E">
      <w:pPr>
        <w:pStyle w:val="Nagwek2"/>
        <w:jc w:val="center"/>
        <w:rPr>
          <w:rFonts w:ascii="Tahoma" w:hAnsi="Tahoma" w:cs="Tahoma"/>
          <w:sz w:val="22"/>
          <w:szCs w:val="22"/>
        </w:rPr>
      </w:pPr>
      <w:r>
        <w:rPr>
          <w:rFonts w:ascii="Tahoma" w:hAnsi="Tahoma" w:cs="Tahoma"/>
          <w:sz w:val="22"/>
          <w:szCs w:val="22"/>
        </w:rPr>
        <w:t>II</w:t>
      </w:r>
      <w:r w:rsidR="004D538E" w:rsidRPr="001F6908">
        <w:rPr>
          <w:rFonts w:ascii="Tahoma" w:hAnsi="Tahoma" w:cs="Tahoma"/>
          <w:sz w:val="22"/>
          <w:szCs w:val="22"/>
        </w:rPr>
        <w:t xml:space="preserve">I. </w:t>
      </w:r>
      <w:r w:rsidR="004D538E">
        <w:rPr>
          <w:rFonts w:ascii="Tahoma" w:hAnsi="Tahoma" w:cs="Tahoma"/>
          <w:sz w:val="22"/>
          <w:szCs w:val="22"/>
        </w:rPr>
        <w:t>RYZYKA PODLEGAJĄCE UBEZPIECZENIU</w:t>
      </w:r>
    </w:p>
    <w:p w14:paraId="1A26A3E8" w14:textId="77777777" w:rsidR="004D538E" w:rsidRDefault="004D538E" w:rsidP="004D538E">
      <w:pPr>
        <w:rPr>
          <w:rFonts w:ascii="Tahoma" w:hAnsi="Tahoma" w:cs="Tahoma"/>
        </w:rPr>
      </w:pPr>
    </w:p>
    <w:p w14:paraId="576AC48F" w14:textId="77777777" w:rsidR="004D538E" w:rsidRDefault="004D538E" w:rsidP="004D538E">
      <w:pPr>
        <w:tabs>
          <w:tab w:val="left" w:pos="2835"/>
        </w:tabs>
        <w:jc w:val="both"/>
        <w:rPr>
          <w:rFonts w:ascii="Tahoma" w:hAnsi="Tahoma" w:cs="Tahoma"/>
          <w:b/>
        </w:rPr>
      </w:pPr>
    </w:p>
    <w:p w14:paraId="36039484" w14:textId="77CC99D8" w:rsidR="004D538E" w:rsidRDefault="004D538E" w:rsidP="004D538E">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42522B">
        <w:rPr>
          <w:rFonts w:ascii="Tahoma" w:hAnsi="Tahoma" w:cs="Tahoma"/>
          <w:b/>
          <w:sz w:val="22"/>
          <w:szCs w:val="22"/>
        </w:rPr>
        <w:t>01.07.2020 do 30.06.2021</w:t>
      </w:r>
    </w:p>
    <w:p w14:paraId="42655B61" w14:textId="77777777" w:rsidR="004D538E" w:rsidRDefault="004D538E" w:rsidP="004D538E">
      <w:pPr>
        <w:tabs>
          <w:tab w:val="left" w:pos="2835"/>
        </w:tabs>
        <w:jc w:val="both"/>
        <w:rPr>
          <w:rFonts w:ascii="Tahoma" w:hAnsi="Tahoma" w:cs="Tahoma"/>
          <w:b/>
          <w:sz w:val="22"/>
          <w:szCs w:val="22"/>
        </w:rPr>
      </w:pPr>
    </w:p>
    <w:p w14:paraId="456F6065" w14:textId="77777777" w:rsidR="004D538E" w:rsidRPr="00F576F1" w:rsidRDefault="004D538E" w:rsidP="004D538E">
      <w:pPr>
        <w:tabs>
          <w:tab w:val="left" w:pos="2835"/>
        </w:tabs>
        <w:ind w:left="2835" w:hanging="2475"/>
        <w:jc w:val="both"/>
        <w:rPr>
          <w:rFonts w:ascii="Tahoma" w:hAnsi="Tahoma" w:cs="Tahoma"/>
        </w:rPr>
      </w:pPr>
    </w:p>
    <w:p w14:paraId="5CD1D975" w14:textId="77777777" w:rsidR="004D538E" w:rsidRPr="00ED3696" w:rsidRDefault="004D538E" w:rsidP="004D538E">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79904461" w14:textId="77777777" w:rsidR="004D538E" w:rsidRPr="00F576F1" w:rsidRDefault="004D538E" w:rsidP="004D538E">
      <w:pPr>
        <w:pStyle w:val="Wcicienormalne"/>
        <w:rPr>
          <w:rFonts w:ascii="Tahoma" w:hAnsi="Tahoma" w:cs="Tahoma"/>
        </w:rPr>
      </w:pPr>
    </w:p>
    <w:p w14:paraId="2E9C2624" w14:textId="77777777" w:rsidR="004D538E" w:rsidRPr="008F61D2" w:rsidRDefault="004D538E" w:rsidP="004D538E">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731291">
        <w:rPr>
          <w:rFonts w:ascii="Tahoma" w:hAnsi="Tahoma" w:cs="Tahoma"/>
          <w:i/>
        </w:rPr>
        <w:t xml:space="preserve">Ubezpieczenie dotyczy każdej lokalizacji, w której </w:t>
      </w:r>
      <w:r>
        <w:rPr>
          <w:rFonts w:ascii="Tahoma" w:hAnsi="Tahoma" w:cs="Tahoma"/>
          <w:i/>
        </w:rPr>
        <w:t>Ubezpieczony prowadzi</w:t>
      </w:r>
      <w:r w:rsidRPr="007F2FC9">
        <w:rPr>
          <w:rFonts w:ascii="Tahoma" w:hAnsi="Tahoma" w:cs="Tahoma"/>
          <w:i/>
        </w:rPr>
        <w:t xml:space="preserve"> działalność</w:t>
      </w:r>
      <w:r w:rsidRPr="008F61D2">
        <w:rPr>
          <w:rFonts w:ascii="Tahoma" w:hAnsi="Tahoma" w:cs="Tahoma"/>
          <w:i/>
        </w:rPr>
        <w:t>.</w:t>
      </w:r>
    </w:p>
    <w:p w14:paraId="376FF1F2" w14:textId="77777777" w:rsidR="004D538E" w:rsidRDefault="004D538E" w:rsidP="004D538E">
      <w:pPr>
        <w:tabs>
          <w:tab w:val="left" w:pos="1134"/>
        </w:tabs>
        <w:ind w:left="1134" w:hanging="1134"/>
        <w:jc w:val="both"/>
        <w:rPr>
          <w:rFonts w:ascii="Tahoma" w:hAnsi="Tahoma" w:cs="Tahoma"/>
          <w:b/>
        </w:rPr>
      </w:pPr>
    </w:p>
    <w:p w14:paraId="5CA19399" w14:textId="77777777" w:rsidR="004D538E" w:rsidRDefault="004D538E" w:rsidP="004D538E">
      <w:pPr>
        <w:tabs>
          <w:tab w:val="left" w:pos="1134"/>
        </w:tabs>
        <w:spacing w:line="360" w:lineRule="auto"/>
        <w:ind w:left="1134" w:hanging="1134"/>
        <w:jc w:val="both"/>
        <w:rPr>
          <w:rFonts w:ascii="Tahoma" w:hAnsi="Tahoma" w:cs="Tahoma"/>
          <w:b/>
        </w:rPr>
      </w:pPr>
      <w:r>
        <w:rPr>
          <w:rFonts w:ascii="Tahoma" w:hAnsi="Tahoma" w:cs="Tahoma"/>
          <w:b/>
        </w:rPr>
        <w:t>Rodzaj prowadzonej działalności i informacje do oceny ryzyka:</w:t>
      </w:r>
    </w:p>
    <w:p w14:paraId="3DA847BF" w14:textId="77777777" w:rsidR="004D538E" w:rsidRDefault="004D538E" w:rsidP="004D538E">
      <w:pPr>
        <w:spacing w:line="360" w:lineRule="auto"/>
        <w:jc w:val="both"/>
        <w:rPr>
          <w:rFonts w:ascii="Tahoma" w:hAnsi="Tahoma" w:cs="Tahoma"/>
        </w:rPr>
      </w:pPr>
      <w:r>
        <w:rPr>
          <w:rFonts w:ascii="Tahoma" w:hAnsi="Tahoma" w:cs="Tahoma"/>
        </w:rPr>
        <w:t>Działalność główna</w:t>
      </w:r>
      <w:r w:rsidRPr="000E41AF">
        <w:rPr>
          <w:rFonts w:ascii="Tahoma" w:hAnsi="Tahoma" w:cs="Tahoma"/>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4"/>
        <w:gridCol w:w="5819"/>
        <w:gridCol w:w="81"/>
      </w:tblGrid>
      <w:tr w:rsidR="004D538E" w:rsidRPr="00D52CC6" w14:paraId="052EE377" w14:textId="77777777" w:rsidTr="004D538E">
        <w:trPr>
          <w:tblCellSpacing w:w="15" w:type="dxa"/>
        </w:trPr>
        <w:tc>
          <w:tcPr>
            <w:tcW w:w="0" w:type="auto"/>
            <w:vAlign w:val="center"/>
            <w:hideMark/>
          </w:tcPr>
          <w:p w14:paraId="7BD54B31" w14:textId="77777777" w:rsidR="004D538E" w:rsidRPr="00D52CC6" w:rsidRDefault="004D538E" w:rsidP="004D538E">
            <w:pPr>
              <w:spacing w:line="360" w:lineRule="auto"/>
              <w:jc w:val="both"/>
              <w:rPr>
                <w:rFonts w:ascii="Tahoma" w:hAnsi="Tahoma" w:cs="Tahoma"/>
              </w:rPr>
            </w:pPr>
            <w:r w:rsidRPr="00D52CC6">
              <w:rPr>
                <w:rFonts w:ascii="Tahoma" w:hAnsi="Tahoma" w:cs="Tahoma"/>
              </w:rPr>
              <w:t>3821Z</w:t>
            </w:r>
          </w:p>
        </w:tc>
        <w:tc>
          <w:tcPr>
            <w:tcW w:w="0" w:type="auto"/>
            <w:vAlign w:val="center"/>
            <w:hideMark/>
          </w:tcPr>
          <w:p w14:paraId="40B28AB7" w14:textId="77777777" w:rsidR="004D538E" w:rsidRPr="00D52CC6" w:rsidRDefault="004D538E" w:rsidP="004D538E">
            <w:pPr>
              <w:spacing w:line="360" w:lineRule="auto"/>
              <w:jc w:val="both"/>
              <w:rPr>
                <w:rFonts w:ascii="Tahoma" w:hAnsi="Tahoma" w:cs="Tahoma"/>
              </w:rPr>
            </w:pPr>
            <w:r w:rsidRPr="00D52CC6">
              <w:rPr>
                <w:rFonts w:ascii="Tahoma" w:hAnsi="Tahoma" w:cs="Tahoma"/>
              </w:rPr>
              <w:t>OBRÓBKA I USUWANIE ODPADÓW INNYCH NIŻ NIEBEZPIECZNE</w:t>
            </w:r>
          </w:p>
        </w:tc>
        <w:tc>
          <w:tcPr>
            <w:tcW w:w="0" w:type="auto"/>
            <w:vAlign w:val="center"/>
            <w:hideMark/>
          </w:tcPr>
          <w:p w14:paraId="1C806852" w14:textId="77777777" w:rsidR="004D538E" w:rsidRPr="00D52CC6" w:rsidRDefault="004D538E" w:rsidP="004D538E">
            <w:pPr>
              <w:spacing w:line="360" w:lineRule="auto"/>
              <w:jc w:val="both"/>
              <w:rPr>
                <w:rFonts w:ascii="Tahoma" w:hAnsi="Tahoma" w:cs="Tahoma"/>
              </w:rPr>
            </w:pPr>
          </w:p>
        </w:tc>
      </w:tr>
    </w:tbl>
    <w:p w14:paraId="72D8FF41" w14:textId="77777777" w:rsidR="004D538E" w:rsidRDefault="004D538E" w:rsidP="004D538E">
      <w:pPr>
        <w:spacing w:line="360" w:lineRule="auto"/>
        <w:jc w:val="both"/>
        <w:rPr>
          <w:rFonts w:ascii="Tahoma" w:hAnsi="Tahoma" w:cs="Tahoma"/>
        </w:rPr>
      </w:pPr>
    </w:p>
    <w:p w14:paraId="09C55535" w14:textId="77777777" w:rsidR="004D538E" w:rsidRDefault="004D538E" w:rsidP="004D538E">
      <w:pPr>
        <w:spacing w:line="360" w:lineRule="auto"/>
        <w:jc w:val="both"/>
        <w:rPr>
          <w:rFonts w:ascii="Tahoma" w:hAnsi="Tahoma" w:cs="Tahoma"/>
        </w:rPr>
      </w:pPr>
      <w:r>
        <w:rPr>
          <w:rFonts w:ascii="Tahoma" w:hAnsi="Tahoma" w:cs="Tahoma"/>
        </w:rPr>
        <w:t xml:space="preserve">Działalność pozostała: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1"/>
        <w:gridCol w:w="9031"/>
        <w:gridCol w:w="81"/>
      </w:tblGrid>
      <w:tr w:rsidR="001601A6" w:rsidRPr="006460C9" w14:paraId="3C2B8E98" w14:textId="77777777" w:rsidTr="009504CF">
        <w:trPr>
          <w:tblCellSpacing w:w="15" w:type="dxa"/>
        </w:trPr>
        <w:tc>
          <w:tcPr>
            <w:tcW w:w="0" w:type="auto"/>
            <w:vAlign w:val="center"/>
            <w:hideMark/>
          </w:tcPr>
          <w:p w14:paraId="1AD90A19" w14:textId="77777777" w:rsidR="001601A6" w:rsidRPr="006460C9" w:rsidRDefault="001601A6" w:rsidP="009504CF">
            <w:pPr>
              <w:ind w:left="357"/>
              <w:jc w:val="both"/>
              <w:rPr>
                <w:rFonts w:ascii="Tahoma" w:hAnsi="Tahoma" w:cs="Tahoma"/>
              </w:rPr>
            </w:pPr>
            <w:r w:rsidRPr="006460C9">
              <w:rPr>
                <w:rFonts w:ascii="Tahoma" w:hAnsi="Tahoma" w:cs="Tahoma"/>
              </w:rPr>
              <w:t>3511Z</w:t>
            </w:r>
          </w:p>
        </w:tc>
        <w:tc>
          <w:tcPr>
            <w:tcW w:w="0" w:type="auto"/>
            <w:vAlign w:val="center"/>
            <w:hideMark/>
          </w:tcPr>
          <w:p w14:paraId="13651DDA" w14:textId="77777777" w:rsidR="001601A6" w:rsidRPr="006460C9" w:rsidRDefault="001601A6" w:rsidP="009504CF">
            <w:pPr>
              <w:ind w:left="357"/>
              <w:jc w:val="both"/>
              <w:rPr>
                <w:rFonts w:ascii="Tahoma" w:hAnsi="Tahoma" w:cs="Tahoma"/>
              </w:rPr>
            </w:pPr>
            <w:r w:rsidRPr="006460C9">
              <w:rPr>
                <w:rFonts w:ascii="Tahoma" w:hAnsi="Tahoma" w:cs="Tahoma"/>
              </w:rPr>
              <w:t>WYTWARZANIE ENERGII ELEKTRYCZNEJ</w:t>
            </w:r>
            <w:r>
              <w:rPr>
                <w:rFonts w:ascii="Tahoma" w:hAnsi="Tahoma" w:cs="Tahoma"/>
              </w:rPr>
              <w:t xml:space="preserve"> </w:t>
            </w:r>
            <w:r w:rsidRPr="00B61F2D">
              <w:rPr>
                <w:rFonts w:ascii="Tahoma" w:hAnsi="Tahoma" w:cs="Tahoma"/>
                <w:i/>
              </w:rPr>
              <w:t>(na własne potrzeby)</w:t>
            </w:r>
          </w:p>
        </w:tc>
        <w:tc>
          <w:tcPr>
            <w:tcW w:w="0" w:type="auto"/>
            <w:vAlign w:val="center"/>
            <w:hideMark/>
          </w:tcPr>
          <w:p w14:paraId="2936F396" w14:textId="77777777" w:rsidR="001601A6" w:rsidRPr="006460C9" w:rsidRDefault="001601A6" w:rsidP="009504CF">
            <w:pPr>
              <w:spacing w:line="360" w:lineRule="auto"/>
              <w:ind w:left="357"/>
              <w:jc w:val="both"/>
              <w:rPr>
                <w:rFonts w:ascii="Tahoma" w:hAnsi="Tahoma" w:cs="Tahoma"/>
              </w:rPr>
            </w:pPr>
          </w:p>
        </w:tc>
      </w:tr>
      <w:tr w:rsidR="001601A6" w:rsidRPr="006460C9" w14:paraId="71C12D3B" w14:textId="77777777" w:rsidTr="009504CF">
        <w:trPr>
          <w:tblCellSpacing w:w="15" w:type="dxa"/>
        </w:trPr>
        <w:tc>
          <w:tcPr>
            <w:tcW w:w="0" w:type="auto"/>
            <w:vAlign w:val="center"/>
            <w:hideMark/>
          </w:tcPr>
          <w:p w14:paraId="6E0A3389" w14:textId="77777777" w:rsidR="001601A6" w:rsidRPr="006460C9" w:rsidRDefault="001601A6" w:rsidP="009504CF">
            <w:pPr>
              <w:ind w:left="357"/>
              <w:jc w:val="both"/>
              <w:rPr>
                <w:rFonts w:ascii="Tahoma" w:hAnsi="Tahoma" w:cs="Tahoma"/>
              </w:rPr>
            </w:pPr>
            <w:r w:rsidRPr="006460C9">
              <w:rPr>
                <w:rFonts w:ascii="Tahoma" w:hAnsi="Tahoma" w:cs="Tahoma"/>
              </w:rPr>
              <w:t>3512Z</w:t>
            </w:r>
          </w:p>
        </w:tc>
        <w:tc>
          <w:tcPr>
            <w:tcW w:w="0" w:type="auto"/>
            <w:vAlign w:val="center"/>
            <w:hideMark/>
          </w:tcPr>
          <w:p w14:paraId="1867F234" w14:textId="77777777" w:rsidR="001601A6" w:rsidRPr="006460C9" w:rsidRDefault="001601A6" w:rsidP="009504CF">
            <w:pPr>
              <w:ind w:left="357"/>
              <w:jc w:val="both"/>
              <w:rPr>
                <w:rFonts w:ascii="Tahoma" w:hAnsi="Tahoma" w:cs="Tahoma"/>
              </w:rPr>
            </w:pPr>
            <w:r w:rsidRPr="006460C9">
              <w:rPr>
                <w:rFonts w:ascii="Tahoma" w:hAnsi="Tahoma" w:cs="Tahoma"/>
              </w:rPr>
              <w:t>PRZESYŁANIE ENERGII ELEKTRYCZNEJ</w:t>
            </w:r>
            <w:r>
              <w:rPr>
                <w:rFonts w:ascii="Tahoma" w:hAnsi="Tahoma" w:cs="Tahoma"/>
              </w:rPr>
              <w:t xml:space="preserve"> </w:t>
            </w:r>
            <w:r w:rsidRPr="00B61F2D">
              <w:rPr>
                <w:rFonts w:ascii="Tahoma" w:hAnsi="Tahoma" w:cs="Tahoma"/>
                <w:i/>
              </w:rPr>
              <w:t>(na własne potrzeby)</w:t>
            </w:r>
          </w:p>
        </w:tc>
        <w:tc>
          <w:tcPr>
            <w:tcW w:w="0" w:type="auto"/>
            <w:vAlign w:val="center"/>
            <w:hideMark/>
          </w:tcPr>
          <w:p w14:paraId="66C369DD" w14:textId="77777777" w:rsidR="001601A6" w:rsidRPr="006460C9" w:rsidRDefault="001601A6" w:rsidP="009504CF">
            <w:pPr>
              <w:spacing w:line="360" w:lineRule="auto"/>
              <w:ind w:left="357"/>
              <w:jc w:val="both"/>
              <w:rPr>
                <w:rFonts w:ascii="Tahoma" w:hAnsi="Tahoma" w:cs="Tahoma"/>
              </w:rPr>
            </w:pPr>
          </w:p>
        </w:tc>
      </w:tr>
      <w:tr w:rsidR="001601A6" w:rsidRPr="006460C9" w14:paraId="6510400C" w14:textId="77777777" w:rsidTr="009504CF">
        <w:trPr>
          <w:tblCellSpacing w:w="15" w:type="dxa"/>
        </w:trPr>
        <w:tc>
          <w:tcPr>
            <w:tcW w:w="0" w:type="auto"/>
            <w:vAlign w:val="center"/>
            <w:hideMark/>
          </w:tcPr>
          <w:p w14:paraId="1AF12A7F" w14:textId="77777777" w:rsidR="001601A6" w:rsidRPr="006460C9" w:rsidRDefault="001601A6" w:rsidP="009504CF">
            <w:pPr>
              <w:ind w:left="357"/>
              <w:jc w:val="both"/>
              <w:rPr>
                <w:rFonts w:ascii="Tahoma" w:hAnsi="Tahoma" w:cs="Tahoma"/>
              </w:rPr>
            </w:pPr>
            <w:r w:rsidRPr="006460C9">
              <w:rPr>
                <w:rFonts w:ascii="Tahoma" w:hAnsi="Tahoma" w:cs="Tahoma"/>
              </w:rPr>
              <w:t>3514Z</w:t>
            </w:r>
          </w:p>
        </w:tc>
        <w:tc>
          <w:tcPr>
            <w:tcW w:w="0" w:type="auto"/>
            <w:vAlign w:val="center"/>
            <w:hideMark/>
          </w:tcPr>
          <w:p w14:paraId="30F7F991" w14:textId="77777777" w:rsidR="001601A6" w:rsidRPr="006460C9" w:rsidRDefault="001601A6" w:rsidP="009504CF">
            <w:pPr>
              <w:ind w:left="357"/>
              <w:jc w:val="both"/>
              <w:rPr>
                <w:rFonts w:ascii="Tahoma" w:hAnsi="Tahoma" w:cs="Tahoma"/>
              </w:rPr>
            </w:pPr>
            <w:r w:rsidRPr="006460C9">
              <w:rPr>
                <w:rFonts w:ascii="Tahoma" w:hAnsi="Tahoma" w:cs="Tahoma"/>
              </w:rPr>
              <w:t>HANDEL ENERGIĄ ELEKTRYCZNĄ</w:t>
            </w:r>
            <w:r>
              <w:rPr>
                <w:rFonts w:ascii="Tahoma" w:hAnsi="Tahoma" w:cs="Tahoma"/>
              </w:rPr>
              <w:t xml:space="preserve"> </w:t>
            </w:r>
            <w:r w:rsidRPr="00B61F2D">
              <w:rPr>
                <w:rFonts w:ascii="Tahoma" w:hAnsi="Tahoma" w:cs="Tahoma"/>
                <w:i/>
              </w:rPr>
              <w:t>(na własne potrzeby)</w:t>
            </w:r>
          </w:p>
        </w:tc>
        <w:tc>
          <w:tcPr>
            <w:tcW w:w="0" w:type="auto"/>
            <w:vAlign w:val="center"/>
            <w:hideMark/>
          </w:tcPr>
          <w:p w14:paraId="342E08B1" w14:textId="77777777" w:rsidR="001601A6" w:rsidRPr="006460C9" w:rsidRDefault="001601A6" w:rsidP="009504CF">
            <w:pPr>
              <w:spacing w:line="360" w:lineRule="auto"/>
              <w:ind w:left="357"/>
              <w:jc w:val="both"/>
              <w:rPr>
                <w:rFonts w:ascii="Tahoma" w:hAnsi="Tahoma" w:cs="Tahoma"/>
              </w:rPr>
            </w:pPr>
          </w:p>
        </w:tc>
      </w:tr>
      <w:tr w:rsidR="001601A6" w:rsidRPr="006460C9" w14:paraId="5A4AD43C" w14:textId="77777777" w:rsidTr="009504CF">
        <w:trPr>
          <w:tblCellSpacing w:w="15" w:type="dxa"/>
        </w:trPr>
        <w:tc>
          <w:tcPr>
            <w:tcW w:w="0" w:type="auto"/>
            <w:vAlign w:val="center"/>
            <w:hideMark/>
          </w:tcPr>
          <w:p w14:paraId="3B75ECB8" w14:textId="77777777" w:rsidR="001601A6" w:rsidRPr="006460C9" w:rsidRDefault="001601A6" w:rsidP="009504CF">
            <w:pPr>
              <w:ind w:left="357"/>
              <w:jc w:val="both"/>
              <w:rPr>
                <w:rFonts w:ascii="Tahoma" w:hAnsi="Tahoma" w:cs="Tahoma"/>
              </w:rPr>
            </w:pPr>
            <w:r w:rsidRPr="006460C9">
              <w:rPr>
                <w:rFonts w:ascii="Tahoma" w:hAnsi="Tahoma" w:cs="Tahoma"/>
              </w:rPr>
              <w:t>3811Z</w:t>
            </w:r>
          </w:p>
        </w:tc>
        <w:tc>
          <w:tcPr>
            <w:tcW w:w="0" w:type="auto"/>
            <w:vAlign w:val="center"/>
            <w:hideMark/>
          </w:tcPr>
          <w:p w14:paraId="360718F3" w14:textId="77777777" w:rsidR="001601A6" w:rsidRPr="006460C9" w:rsidRDefault="001601A6" w:rsidP="009504CF">
            <w:pPr>
              <w:ind w:left="357"/>
              <w:jc w:val="both"/>
              <w:rPr>
                <w:rFonts w:ascii="Tahoma" w:hAnsi="Tahoma" w:cs="Tahoma"/>
              </w:rPr>
            </w:pPr>
            <w:r w:rsidRPr="006460C9">
              <w:rPr>
                <w:rFonts w:ascii="Tahoma" w:hAnsi="Tahoma" w:cs="Tahoma"/>
              </w:rPr>
              <w:t>ZBIERANIE ODPADÓW INNYCH NIŻ NIEBEZPIECZNE</w:t>
            </w:r>
            <w:r>
              <w:rPr>
                <w:rFonts w:ascii="Tahoma" w:hAnsi="Tahoma" w:cs="Tahoma"/>
              </w:rPr>
              <w:t xml:space="preserve"> </w:t>
            </w:r>
          </w:p>
        </w:tc>
        <w:tc>
          <w:tcPr>
            <w:tcW w:w="0" w:type="auto"/>
            <w:vAlign w:val="center"/>
            <w:hideMark/>
          </w:tcPr>
          <w:p w14:paraId="4954EE67" w14:textId="77777777" w:rsidR="001601A6" w:rsidRPr="006460C9" w:rsidRDefault="001601A6" w:rsidP="009504CF">
            <w:pPr>
              <w:spacing w:line="360" w:lineRule="auto"/>
              <w:ind w:left="357"/>
              <w:jc w:val="both"/>
              <w:rPr>
                <w:rFonts w:ascii="Tahoma" w:hAnsi="Tahoma" w:cs="Tahoma"/>
              </w:rPr>
            </w:pPr>
          </w:p>
        </w:tc>
      </w:tr>
      <w:tr w:rsidR="001601A6" w:rsidRPr="006460C9" w14:paraId="637990E6" w14:textId="77777777" w:rsidTr="009504CF">
        <w:trPr>
          <w:tblCellSpacing w:w="15" w:type="dxa"/>
        </w:trPr>
        <w:tc>
          <w:tcPr>
            <w:tcW w:w="0" w:type="auto"/>
            <w:vAlign w:val="center"/>
            <w:hideMark/>
          </w:tcPr>
          <w:p w14:paraId="03BCF471" w14:textId="77777777" w:rsidR="001601A6" w:rsidRPr="006460C9" w:rsidRDefault="001601A6" w:rsidP="009504CF">
            <w:pPr>
              <w:ind w:left="357"/>
              <w:jc w:val="both"/>
              <w:rPr>
                <w:rFonts w:ascii="Tahoma" w:hAnsi="Tahoma" w:cs="Tahoma"/>
              </w:rPr>
            </w:pPr>
            <w:r w:rsidRPr="006460C9">
              <w:rPr>
                <w:rFonts w:ascii="Tahoma" w:hAnsi="Tahoma" w:cs="Tahoma"/>
              </w:rPr>
              <w:t>3812Z</w:t>
            </w:r>
          </w:p>
        </w:tc>
        <w:tc>
          <w:tcPr>
            <w:tcW w:w="0" w:type="auto"/>
            <w:vAlign w:val="center"/>
            <w:hideMark/>
          </w:tcPr>
          <w:p w14:paraId="02FA4315" w14:textId="77777777" w:rsidR="001601A6" w:rsidRPr="006460C9" w:rsidRDefault="001601A6" w:rsidP="009504CF">
            <w:pPr>
              <w:ind w:left="357"/>
              <w:jc w:val="both"/>
              <w:rPr>
                <w:rFonts w:ascii="Tahoma" w:hAnsi="Tahoma" w:cs="Tahoma"/>
              </w:rPr>
            </w:pPr>
            <w:r w:rsidRPr="006460C9">
              <w:rPr>
                <w:rFonts w:ascii="Tahoma" w:hAnsi="Tahoma" w:cs="Tahoma"/>
              </w:rPr>
              <w:t>ZBIERANIE ODPADÓW NIEBEZPIECZNYCH</w:t>
            </w:r>
          </w:p>
        </w:tc>
        <w:tc>
          <w:tcPr>
            <w:tcW w:w="0" w:type="auto"/>
            <w:vAlign w:val="center"/>
            <w:hideMark/>
          </w:tcPr>
          <w:p w14:paraId="55EC40AA" w14:textId="77777777" w:rsidR="001601A6" w:rsidRPr="006460C9" w:rsidRDefault="001601A6" w:rsidP="009504CF">
            <w:pPr>
              <w:spacing w:line="360" w:lineRule="auto"/>
              <w:ind w:left="357"/>
              <w:jc w:val="both"/>
              <w:rPr>
                <w:rFonts w:ascii="Tahoma" w:hAnsi="Tahoma" w:cs="Tahoma"/>
              </w:rPr>
            </w:pPr>
          </w:p>
        </w:tc>
      </w:tr>
      <w:tr w:rsidR="001601A6" w:rsidRPr="006460C9" w14:paraId="5E7E4292" w14:textId="77777777" w:rsidTr="009504CF">
        <w:trPr>
          <w:tblCellSpacing w:w="15" w:type="dxa"/>
        </w:trPr>
        <w:tc>
          <w:tcPr>
            <w:tcW w:w="0" w:type="auto"/>
            <w:vAlign w:val="center"/>
            <w:hideMark/>
          </w:tcPr>
          <w:p w14:paraId="49B8C1EA" w14:textId="77777777" w:rsidR="001601A6" w:rsidRPr="006460C9" w:rsidRDefault="001601A6" w:rsidP="009504CF">
            <w:pPr>
              <w:ind w:left="357"/>
              <w:jc w:val="both"/>
              <w:rPr>
                <w:rFonts w:ascii="Tahoma" w:hAnsi="Tahoma" w:cs="Tahoma"/>
              </w:rPr>
            </w:pPr>
            <w:r w:rsidRPr="006460C9">
              <w:rPr>
                <w:rFonts w:ascii="Tahoma" w:hAnsi="Tahoma" w:cs="Tahoma"/>
              </w:rPr>
              <w:t>3900Z</w:t>
            </w:r>
          </w:p>
        </w:tc>
        <w:tc>
          <w:tcPr>
            <w:tcW w:w="0" w:type="auto"/>
            <w:vAlign w:val="center"/>
            <w:hideMark/>
          </w:tcPr>
          <w:p w14:paraId="4FF3F93C" w14:textId="77777777" w:rsidR="001601A6" w:rsidRPr="006460C9" w:rsidRDefault="001601A6" w:rsidP="009504CF">
            <w:pPr>
              <w:ind w:left="357"/>
              <w:jc w:val="both"/>
              <w:rPr>
                <w:rFonts w:ascii="Tahoma" w:hAnsi="Tahoma" w:cs="Tahoma"/>
              </w:rPr>
            </w:pPr>
            <w:r w:rsidRPr="006460C9">
              <w:rPr>
                <w:rFonts w:ascii="Tahoma" w:hAnsi="Tahoma" w:cs="Tahoma"/>
              </w:rPr>
              <w:t>DZIAŁALNOŚĆ ZWIĄZANA Z REKULTYWACJĄ I POZOSTAŁA DZIAŁALNOŚĆ USŁUGOWA ZWIĄZANA Z GOSPODARKĄ ODPADAMI</w:t>
            </w:r>
          </w:p>
        </w:tc>
        <w:tc>
          <w:tcPr>
            <w:tcW w:w="0" w:type="auto"/>
            <w:vAlign w:val="center"/>
            <w:hideMark/>
          </w:tcPr>
          <w:p w14:paraId="5DAD5AB9" w14:textId="77777777" w:rsidR="001601A6" w:rsidRPr="006460C9" w:rsidRDefault="001601A6" w:rsidP="009504CF">
            <w:pPr>
              <w:spacing w:line="360" w:lineRule="auto"/>
              <w:ind w:left="357"/>
              <w:jc w:val="both"/>
              <w:rPr>
                <w:rFonts w:ascii="Tahoma" w:hAnsi="Tahoma" w:cs="Tahoma"/>
              </w:rPr>
            </w:pPr>
          </w:p>
        </w:tc>
      </w:tr>
      <w:tr w:rsidR="001601A6" w:rsidRPr="006460C9" w14:paraId="7FF6BE50" w14:textId="77777777" w:rsidTr="009504CF">
        <w:trPr>
          <w:tblCellSpacing w:w="15" w:type="dxa"/>
        </w:trPr>
        <w:tc>
          <w:tcPr>
            <w:tcW w:w="0" w:type="auto"/>
            <w:vAlign w:val="center"/>
            <w:hideMark/>
          </w:tcPr>
          <w:p w14:paraId="2CCCD34D" w14:textId="77777777" w:rsidR="001601A6" w:rsidRPr="006460C9" w:rsidRDefault="001601A6" w:rsidP="009504CF">
            <w:pPr>
              <w:ind w:left="357"/>
              <w:jc w:val="both"/>
              <w:rPr>
                <w:rFonts w:ascii="Tahoma" w:hAnsi="Tahoma" w:cs="Tahoma"/>
              </w:rPr>
            </w:pPr>
            <w:r w:rsidRPr="006460C9">
              <w:rPr>
                <w:rFonts w:ascii="Tahoma" w:hAnsi="Tahoma" w:cs="Tahoma"/>
              </w:rPr>
              <w:t>4939Z</w:t>
            </w:r>
          </w:p>
        </w:tc>
        <w:tc>
          <w:tcPr>
            <w:tcW w:w="0" w:type="auto"/>
            <w:vAlign w:val="center"/>
            <w:hideMark/>
          </w:tcPr>
          <w:p w14:paraId="48D2F8E7" w14:textId="77777777" w:rsidR="001601A6" w:rsidRPr="006460C9" w:rsidRDefault="001601A6" w:rsidP="009504CF">
            <w:pPr>
              <w:ind w:left="357"/>
              <w:jc w:val="both"/>
              <w:rPr>
                <w:rFonts w:ascii="Tahoma" w:hAnsi="Tahoma" w:cs="Tahoma"/>
              </w:rPr>
            </w:pPr>
            <w:r w:rsidRPr="006460C9">
              <w:rPr>
                <w:rFonts w:ascii="Tahoma" w:hAnsi="Tahoma" w:cs="Tahoma"/>
              </w:rPr>
              <w:t>POZOSTAŁY TRANSPORT LĄDOWY PASAŻERSKI, GDZIE INDZIEJ NIESKLASYFIKOWANY</w:t>
            </w:r>
          </w:p>
        </w:tc>
        <w:tc>
          <w:tcPr>
            <w:tcW w:w="0" w:type="auto"/>
            <w:vAlign w:val="center"/>
            <w:hideMark/>
          </w:tcPr>
          <w:p w14:paraId="60A39E24" w14:textId="77777777" w:rsidR="001601A6" w:rsidRPr="006460C9" w:rsidRDefault="001601A6" w:rsidP="009504CF">
            <w:pPr>
              <w:spacing w:line="360" w:lineRule="auto"/>
              <w:ind w:left="357"/>
              <w:jc w:val="both"/>
              <w:rPr>
                <w:rFonts w:ascii="Tahoma" w:hAnsi="Tahoma" w:cs="Tahoma"/>
              </w:rPr>
            </w:pPr>
          </w:p>
        </w:tc>
      </w:tr>
      <w:tr w:rsidR="001601A6" w:rsidRPr="006460C9" w14:paraId="252F1B89" w14:textId="77777777" w:rsidTr="009504CF">
        <w:trPr>
          <w:tblCellSpacing w:w="15" w:type="dxa"/>
        </w:trPr>
        <w:tc>
          <w:tcPr>
            <w:tcW w:w="0" w:type="auto"/>
            <w:vAlign w:val="center"/>
            <w:hideMark/>
          </w:tcPr>
          <w:p w14:paraId="37F01134" w14:textId="77777777" w:rsidR="001601A6" w:rsidRPr="006460C9" w:rsidRDefault="001601A6" w:rsidP="009504CF">
            <w:pPr>
              <w:ind w:left="357"/>
              <w:jc w:val="both"/>
              <w:rPr>
                <w:rFonts w:ascii="Tahoma" w:hAnsi="Tahoma" w:cs="Tahoma"/>
              </w:rPr>
            </w:pPr>
            <w:r w:rsidRPr="006460C9">
              <w:rPr>
                <w:rFonts w:ascii="Tahoma" w:hAnsi="Tahoma" w:cs="Tahoma"/>
              </w:rPr>
              <w:t>4941Z</w:t>
            </w:r>
          </w:p>
        </w:tc>
        <w:tc>
          <w:tcPr>
            <w:tcW w:w="0" w:type="auto"/>
            <w:vAlign w:val="center"/>
            <w:hideMark/>
          </w:tcPr>
          <w:p w14:paraId="0FD0C166" w14:textId="77777777" w:rsidR="001601A6" w:rsidRPr="006460C9" w:rsidRDefault="001601A6" w:rsidP="009504CF">
            <w:pPr>
              <w:ind w:left="357"/>
              <w:jc w:val="both"/>
              <w:rPr>
                <w:rFonts w:ascii="Tahoma" w:hAnsi="Tahoma" w:cs="Tahoma"/>
              </w:rPr>
            </w:pPr>
            <w:r w:rsidRPr="006460C9">
              <w:rPr>
                <w:rFonts w:ascii="Tahoma" w:hAnsi="Tahoma" w:cs="Tahoma"/>
              </w:rPr>
              <w:t>TRANSPORT DROGOWY TOWARÓW</w:t>
            </w:r>
            <w:r>
              <w:rPr>
                <w:rFonts w:ascii="Tahoma" w:hAnsi="Tahoma" w:cs="Tahoma"/>
              </w:rPr>
              <w:t xml:space="preserve"> </w:t>
            </w:r>
            <w:r w:rsidRPr="00B61F2D">
              <w:rPr>
                <w:rFonts w:ascii="Tahoma" w:hAnsi="Tahoma" w:cs="Tahoma"/>
                <w:i/>
              </w:rPr>
              <w:t>(Transport odpadów od właścicieli nieruchomości, rozwożenie pojemników na wskazane posesje, zimowe utrzymanie dróg-odśnieżanie)</w:t>
            </w:r>
          </w:p>
        </w:tc>
        <w:tc>
          <w:tcPr>
            <w:tcW w:w="0" w:type="auto"/>
            <w:vAlign w:val="center"/>
            <w:hideMark/>
          </w:tcPr>
          <w:p w14:paraId="569820CC" w14:textId="77777777" w:rsidR="001601A6" w:rsidRPr="006460C9" w:rsidRDefault="001601A6" w:rsidP="009504CF">
            <w:pPr>
              <w:spacing w:line="360" w:lineRule="auto"/>
              <w:ind w:left="357"/>
              <w:jc w:val="both"/>
              <w:rPr>
                <w:rFonts w:ascii="Tahoma" w:hAnsi="Tahoma" w:cs="Tahoma"/>
              </w:rPr>
            </w:pPr>
          </w:p>
        </w:tc>
      </w:tr>
      <w:tr w:rsidR="001601A6" w:rsidRPr="006460C9" w14:paraId="7BF0D581" w14:textId="77777777" w:rsidTr="009504CF">
        <w:trPr>
          <w:tblCellSpacing w:w="15" w:type="dxa"/>
        </w:trPr>
        <w:tc>
          <w:tcPr>
            <w:tcW w:w="0" w:type="auto"/>
            <w:vAlign w:val="center"/>
            <w:hideMark/>
          </w:tcPr>
          <w:p w14:paraId="1B40200D" w14:textId="77777777" w:rsidR="001601A6" w:rsidRPr="006460C9" w:rsidRDefault="001601A6" w:rsidP="009504CF">
            <w:pPr>
              <w:ind w:left="357"/>
              <w:jc w:val="both"/>
              <w:rPr>
                <w:rFonts w:ascii="Tahoma" w:hAnsi="Tahoma" w:cs="Tahoma"/>
              </w:rPr>
            </w:pPr>
            <w:r w:rsidRPr="006460C9">
              <w:rPr>
                <w:rFonts w:ascii="Tahoma" w:hAnsi="Tahoma" w:cs="Tahoma"/>
              </w:rPr>
              <w:t>8130Z</w:t>
            </w:r>
          </w:p>
        </w:tc>
        <w:tc>
          <w:tcPr>
            <w:tcW w:w="0" w:type="auto"/>
            <w:vAlign w:val="center"/>
            <w:hideMark/>
          </w:tcPr>
          <w:p w14:paraId="061A5EEE" w14:textId="77777777" w:rsidR="001601A6" w:rsidRDefault="001601A6" w:rsidP="009504CF">
            <w:pPr>
              <w:ind w:left="357"/>
              <w:jc w:val="both"/>
              <w:rPr>
                <w:rFonts w:ascii="Tahoma" w:hAnsi="Tahoma" w:cs="Tahoma"/>
              </w:rPr>
            </w:pPr>
            <w:r w:rsidRPr="006460C9">
              <w:rPr>
                <w:rFonts w:ascii="Tahoma" w:hAnsi="Tahoma" w:cs="Tahoma"/>
              </w:rPr>
              <w:t>DZIAŁALNOŚĆ USŁUGOWA ZWIĄZANA Z ZAGOSPODAROWANIEM TERENÓW ZIELENI</w:t>
            </w:r>
          </w:p>
          <w:p w14:paraId="3CB87986" w14:textId="77777777" w:rsidR="001601A6" w:rsidRPr="00B61F2D" w:rsidRDefault="001601A6" w:rsidP="009504CF">
            <w:pPr>
              <w:ind w:left="357"/>
              <w:jc w:val="both"/>
              <w:rPr>
                <w:rFonts w:ascii="Tahoma" w:hAnsi="Tahoma" w:cs="Tahoma"/>
                <w:i/>
              </w:rPr>
            </w:pPr>
            <w:r w:rsidRPr="00B61F2D">
              <w:rPr>
                <w:rFonts w:ascii="Tahoma" w:hAnsi="Tahoma" w:cs="Tahoma"/>
                <w:i/>
              </w:rPr>
              <w:t>(aktualnie działalność  niewykonywana)</w:t>
            </w:r>
          </w:p>
        </w:tc>
        <w:tc>
          <w:tcPr>
            <w:tcW w:w="0" w:type="auto"/>
            <w:vAlign w:val="center"/>
            <w:hideMark/>
          </w:tcPr>
          <w:p w14:paraId="0C1AD1D7" w14:textId="77777777" w:rsidR="001601A6" w:rsidRPr="006460C9" w:rsidRDefault="001601A6" w:rsidP="009504CF">
            <w:pPr>
              <w:spacing w:line="360" w:lineRule="auto"/>
              <w:ind w:left="357"/>
              <w:jc w:val="both"/>
              <w:rPr>
                <w:rFonts w:ascii="Tahoma" w:hAnsi="Tahoma" w:cs="Tahoma"/>
              </w:rPr>
            </w:pPr>
          </w:p>
        </w:tc>
      </w:tr>
    </w:tbl>
    <w:p w14:paraId="613BC31A" w14:textId="77777777" w:rsidR="001601A6" w:rsidRPr="003D0940" w:rsidRDefault="001601A6" w:rsidP="001601A6">
      <w:pPr>
        <w:spacing w:line="360" w:lineRule="auto"/>
        <w:ind w:firstLine="360"/>
        <w:jc w:val="both"/>
        <w:rPr>
          <w:rFonts w:ascii="Tahoma" w:hAnsi="Tahoma" w:cs="Tahoma"/>
        </w:rPr>
      </w:pPr>
      <w:r>
        <w:rPr>
          <w:rFonts w:ascii="Tahoma" w:hAnsi="Tahoma" w:cs="Tahoma"/>
        </w:rPr>
        <w:t>8129Z</w:t>
      </w:r>
      <w:r>
        <w:rPr>
          <w:rFonts w:ascii="Tahoma" w:hAnsi="Tahoma" w:cs="Tahoma"/>
        </w:rPr>
        <w:tab/>
      </w:r>
      <w:r w:rsidRPr="003D0940">
        <w:rPr>
          <w:rFonts w:ascii="Tahoma" w:hAnsi="Tahoma" w:cs="Tahoma"/>
        </w:rPr>
        <w:t>POZOSTAŁE SPRZĄTANIE (dot. zimowego utrzymania dróg)</w:t>
      </w:r>
    </w:p>
    <w:p w14:paraId="409DF141" w14:textId="77777777" w:rsidR="004D538E" w:rsidRPr="008F61D2" w:rsidRDefault="004D538E" w:rsidP="004D538E">
      <w:pPr>
        <w:tabs>
          <w:tab w:val="left" w:pos="1134"/>
        </w:tabs>
        <w:ind w:left="1134" w:hanging="1134"/>
        <w:jc w:val="both"/>
        <w:rPr>
          <w:rFonts w:ascii="Tahoma" w:hAnsi="Tahoma" w:cs="Tahoma"/>
          <w:b/>
        </w:rPr>
      </w:pPr>
    </w:p>
    <w:p w14:paraId="063D0F7A" w14:textId="77777777" w:rsidR="004D538E" w:rsidRPr="008F61D2" w:rsidRDefault="004D538E" w:rsidP="004D538E">
      <w:pPr>
        <w:tabs>
          <w:tab w:val="left" w:pos="1134"/>
        </w:tabs>
        <w:ind w:left="1134" w:hanging="1134"/>
        <w:jc w:val="both"/>
        <w:rPr>
          <w:rFonts w:ascii="Tahoma" w:hAnsi="Tahoma" w:cs="Tahoma"/>
          <w:b/>
        </w:rPr>
      </w:pPr>
      <w:r w:rsidRPr="008F61D2">
        <w:rPr>
          <w:rFonts w:ascii="Tahoma" w:hAnsi="Tahoma" w:cs="Tahoma"/>
          <w:b/>
        </w:rPr>
        <w:t>1. Wysokość franszyz i udziałów własnych</w:t>
      </w:r>
    </w:p>
    <w:p w14:paraId="6F876C05" w14:textId="1448204D" w:rsidR="004D538E" w:rsidRDefault="004D538E" w:rsidP="004D538E">
      <w:pPr>
        <w:tabs>
          <w:tab w:val="left" w:pos="284"/>
        </w:tabs>
        <w:ind w:left="284" w:hanging="284"/>
        <w:jc w:val="both"/>
        <w:rPr>
          <w:rFonts w:ascii="Tahoma" w:hAnsi="Tahoma" w:cs="Tahoma"/>
        </w:rPr>
      </w:pPr>
      <w:r w:rsidRPr="008F61D2">
        <w:rPr>
          <w:rFonts w:ascii="Tahoma" w:hAnsi="Tahoma" w:cs="Tahoma"/>
        </w:rPr>
        <w:tab/>
        <w:t>Franszyza integralna, udział własny: brak (zarówno w szkodach rzeczowych jak i osobowych), z wyjątkiem czystych strat finansowych.</w:t>
      </w:r>
    </w:p>
    <w:p w14:paraId="2E0BEBC3" w14:textId="70625290" w:rsidR="00470F62" w:rsidRPr="008F61D2" w:rsidRDefault="00470F62" w:rsidP="004D538E">
      <w:pPr>
        <w:tabs>
          <w:tab w:val="left" w:pos="284"/>
        </w:tabs>
        <w:ind w:left="284" w:hanging="284"/>
        <w:jc w:val="both"/>
        <w:rPr>
          <w:rFonts w:ascii="Tahoma" w:hAnsi="Tahoma" w:cs="Tahoma"/>
        </w:rPr>
      </w:pPr>
      <w:r>
        <w:rPr>
          <w:rFonts w:ascii="Tahoma" w:hAnsi="Tahoma" w:cs="Tahoma"/>
        </w:rPr>
        <w:tab/>
        <w:t>F</w:t>
      </w:r>
      <w:r w:rsidRPr="008F61D2">
        <w:rPr>
          <w:rFonts w:ascii="Tahoma" w:hAnsi="Tahoma" w:cs="Tahoma"/>
        </w:rPr>
        <w:t>ranszyza redukcyjna</w:t>
      </w:r>
      <w:r>
        <w:rPr>
          <w:rFonts w:ascii="Tahoma" w:hAnsi="Tahoma" w:cs="Tahoma"/>
        </w:rPr>
        <w:t xml:space="preserve"> – w każdej szkodzie rzeczowej - 500 zł, w szkodach osobowych - brak</w:t>
      </w:r>
    </w:p>
    <w:p w14:paraId="3947FE91" w14:textId="77777777" w:rsidR="004D538E" w:rsidRPr="008F61D2" w:rsidRDefault="004D538E" w:rsidP="004D538E">
      <w:pPr>
        <w:tabs>
          <w:tab w:val="left" w:pos="284"/>
        </w:tabs>
        <w:ind w:left="284" w:hanging="284"/>
        <w:jc w:val="both"/>
        <w:rPr>
          <w:rFonts w:ascii="Tahoma" w:hAnsi="Tahoma" w:cs="Tahoma"/>
        </w:rPr>
      </w:pPr>
      <w:r w:rsidRPr="008F61D2">
        <w:rPr>
          <w:rFonts w:ascii="Tahoma" w:hAnsi="Tahoma" w:cs="Tahoma"/>
        </w:rPr>
        <w:tab/>
        <w:t>W ubezpieczeniu czystych strat finansowych – franszyza integralna: 1 000,00 zł</w:t>
      </w:r>
    </w:p>
    <w:p w14:paraId="19FDD92B" w14:textId="77777777" w:rsidR="004D538E" w:rsidRPr="008F61D2" w:rsidRDefault="004D538E" w:rsidP="004D538E">
      <w:pPr>
        <w:tabs>
          <w:tab w:val="left" w:pos="0"/>
        </w:tabs>
        <w:jc w:val="both"/>
        <w:rPr>
          <w:rFonts w:ascii="Tahoma" w:hAnsi="Tahoma" w:cs="Tahoma"/>
          <w:color w:val="FF0000"/>
          <w:highlight w:val="yellow"/>
        </w:rPr>
      </w:pPr>
    </w:p>
    <w:p w14:paraId="3A810DF4" w14:textId="77777777" w:rsidR="004D538E" w:rsidRPr="008F61D2" w:rsidRDefault="004D538E" w:rsidP="004D538E">
      <w:pPr>
        <w:tabs>
          <w:tab w:val="left" w:pos="1134"/>
        </w:tabs>
        <w:jc w:val="both"/>
        <w:rPr>
          <w:rFonts w:ascii="Tahoma" w:hAnsi="Tahoma" w:cs="Tahoma"/>
          <w:b/>
        </w:rPr>
      </w:pPr>
      <w:r w:rsidRPr="008F61D2">
        <w:rPr>
          <w:rFonts w:ascii="Tahoma" w:hAnsi="Tahoma" w:cs="Tahoma"/>
          <w:b/>
        </w:rPr>
        <w:t xml:space="preserve">2. Definicje dotyczące ubezpieczenia odpowiedzialności cywilnej: </w:t>
      </w:r>
    </w:p>
    <w:p w14:paraId="0401207D" w14:textId="77777777" w:rsidR="004D538E" w:rsidRPr="008F61D2" w:rsidRDefault="004D538E" w:rsidP="004D538E">
      <w:pPr>
        <w:jc w:val="both"/>
        <w:rPr>
          <w:rFonts w:ascii="Tahoma" w:hAnsi="Tahoma" w:cs="Tahoma"/>
          <w:b/>
          <w:bCs/>
          <w:i/>
          <w:iCs/>
        </w:rPr>
      </w:pPr>
    </w:p>
    <w:p w14:paraId="3A47FC87" w14:textId="77777777" w:rsidR="004D538E" w:rsidRPr="008F61D2" w:rsidRDefault="004D538E" w:rsidP="004D538E">
      <w:pPr>
        <w:jc w:val="both"/>
        <w:rPr>
          <w:rFonts w:ascii="Tahoma" w:hAnsi="Tahoma" w:cs="Tahoma"/>
          <w:bCs/>
          <w:i/>
          <w:iCs/>
        </w:rPr>
      </w:pPr>
      <w:r w:rsidRPr="008F61D2">
        <w:rPr>
          <w:rFonts w:ascii="Tahoma" w:hAnsi="Tahoma" w:cs="Tahoma"/>
          <w:b/>
          <w:bCs/>
          <w:i/>
          <w:iCs/>
        </w:rPr>
        <w:t xml:space="preserve">Wypadek ubezpieczeniowy </w:t>
      </w:r>
      <w:r w:rsidRPr="008F61D2">
        <w:rPr>
          <w:rFonts w:ascii="Tahoma" w:hAnsi="Tahoma" w:cs="Tahoma"/>
          <w:bCs/>
          <w:i/>
          <w:iCs/>
        </w:rPr>
        <w:t xml:space="preserve">– powstanie </w:t>
      </w:r>
      <w:r w:rsidRPr="008F61D2">
        <w:rPr>
          <w:rFonts w:ascii="Tahoma" w:hAnsi="Tahoma" w:cs="Tahoma"/>
          <w:b/>
          <w:bCs/>
          <w:i/>
          <w:iCs/>
        </w:rPr>
        <w:t xml:space="preserve">szkody </w:t>
      </w:r>
      <w:r w:rsidRPr="008F61D2">
        <w:rPr>
          <w:rFonts w:ascii="Tahoma" w:hAnsi="Tahoma" w:cs="Tahoma"/>
          <w:bCs/>
          <w:i/>
          <w:iCs/>
        </w:rPr>
        <w:t>w okresie ubezpieczenia.</w:t>
      </w:r>
    </w:p>
    <w:p w14:paraId="76AFABD2" w14:textId="77777777" w:rsidR="004D538E" w:rsidRPr="008F61D2" w:rsidRDefault="004D538E" w:rsidP="004D538E">
      <w:pPr>
        <w:autoSpaceDE w:val="0"/>
        <w:autoSpaceDN w:val="0"/>
      </w:pPr>
      <w:r w:rsidRPr="008F61D2">
        <w:rPr>
          <w:rFonts w:ascii="Tahoma" w:hAnsi="Tahoma" w:cs="Tahoma"/>
          <w:b/>
          <w:bCs/>
          <w:i/>
          <w:iCs/>
        </w:rPr>
        <w:t>Szkoda rzeczowa</w:t>
      </w:r>
      <w:r w:rsidRPr="008F61D2">
        <w:rPr>
          <w:rFonts w:ascii="Tahoma" w:hAnsi="Tahoma" w:cs="Tahoma"/>
          <w:i/>
          <w:iCs/>
        </w:rPr>
        <w:t xml:space="preserve"> – </w:t>
      </w:r>
      <w:r w:rsidRPr="008F61D2">
        <w:rPr>
          <w:rFonts w:ascii="Tahoma" w:hAnsi="Tahoma" w:cs="Tahoma"/>
          <w:bCs/>
          <w:i/>
          <w:iCs/>
        </w:rPr>
        <w:t>utrata, zniszczenie lub uszkodzenie mienia oraz wszelkie straty następcze poszkodowanego pozostające w związku przyczynowym, w tym także utracone korzyści.</w:t>
      </w:r>
    </w:p>
    <w:p w14:paraId="4C5F7CE4" w14:textId="77777777" w:rsidR="004D538E" w:rsidRPr="008F61D2" w:rsidRDefault="004D538E" w:rsidP="004D538E">
      <w:pPr>
        <w:jc w:val="both"/>
      </w:pPr>
      <w:r w:rsidRPr="008F61D2">
        <w:rPr>
          <w:rFonts w:ascii="Tahoma" w:hAnsi="Tahoma" w:cs="Tahoma"/>
          <w:b/>
          <w:bCs/>
          <w:i/>
          <w:iCs/>
        </w:rPr>
        <w:t xml:space="preserve">Szkoda osobowa </w:t>
      </w:r>
      <w:r w:rsidRPr="008F61D2">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06471C5C" w14:textId="77777777" w:rsidR="004D538E" w:rsidRPr="008F61D2" w:rsidRDefault="004D538E" w:rsidP="004D538E">
      <w:pPr>
        <w:jc w:val="both"/>
        <w:rPr>
          <w:rFonts w:ascii="Tahoma" w:hAnsi="Tahoma" w:cs="Tahoma"/>
          <w:i/>
          <w:iCs/>
          <w:color w:val="000000"/>
        </w:rPr>
      </w:pPr>
      <w:r w:rsidRPr="008F61D2">
        <w:rPr>
          <w:rFonts w:ascii="Tahoma" w:hAnsi="Tahoma" w:cs="Tahoma"/>
          <w:b/>
          <w:bCs/>
          <w:i/>
          <w:iCs/>
          <w:color w:val="000000"/>
        </w:rPr>
        <w:t>Szkoda</w:t>
      </w:r>
      <w:r w:rsidRPr="008F61D2">
        <w:rPr>
          <w:rFonts w:ascii="Tahoma" w:hAnsi="Tahoma" w:cs="Tahoma"/>
          <w:i/>
          <w:iCs/>
          <w:color w:val="000000"/>
        </w:rPr>
        <w:t xml:space="preserve"> – szkoda rzeczowa, szkoda osobowa, a także czysta strata finansowa (jeżeli ma zastosowanie).</w:t>
      </w:r>
    </w:p>
    <w:p w14:paraId="7117AD9E" w14:textId="77777777" w:rsidR="004D538E" w:rsidRPr="008F61D2" w:rsidRDefault="004D538E" w:rsidP="004D538E">
      <w:pPr>
        <w:jc w:val="both"/>
        <w:rPr>
          <w:rFonts w:ascii="Tahoma" w:hAnsi="Tahoma" w:cs="Tahoma"/>
          <w:i/>
        </w:rPr>
      </w:pPr>
      <w:r w:rsidRPr="008F61D2">
        <w:rPr>
          <w:rFonts w:ascii="Tahoma" w:hAnsi="Tahoma" w:cs="Tahoma"/>
          <w:b/>
          <w:i/>
        </w:rPr>
        <w:t xml:space="preserve">Czysta strata finansowa </w:t>
      </w:r>
      <w:r w:rsidRPr="008F61D2">
        <w:rPr>
          <w:rFonts w:ascii="Tahoma" w:hAnsi="Tahoma" w:cs="Tahoma"/>
          <w:i/>
        </w:rPr>
        <w:t>– strata niewynikająca ze szkody osobowej lub szkody rzeczowej.</w:t>
      </w:r>
    </w:p>
    <w:p w14:paraId="3E0806A6" w14:textId="0223521F" w:rsidR="004D538E" w:rsidRPr="008F61D2" w:rsidRDefault="00470F62" w:rsidP="004D538E">
      <w:pPr>
        <w:jc w:val="both"/>
        <w:rPr>
          <w:rFonts w:ascii="Tahoma" w:hAnsi="Tahoma" w:cs="Tahoma"/>
          <w:i/>
        </w:rPr>
      </w:pPr>
      <w:r w:rsidRPr="00470F62">
        <w:rPr>
          <w:rFonts w:ascii="Tahoma" w:hAnsi="Tahoma" w:cs="Tahoma"/>
          <w:b/>
          <w:bCs/>
          <w:i/>
        </w:rPr>
        <w:t xml:space="preserve">Osoba trzecia – </w:t>
      </w:r>
      <w:r w:rsidRPr="00470F62">
        <w:rPr>
          <w:rFonts w:ascii="Tahoma" w:hAnsi="Tahoma" w:cs="Tahoma"/>
          <w:bCs/>
          <w:i/>
        </w:rPr>
        <w:t>każda osoba pozostająca poza stosunkiem ubezpieczeniowym. Osobą trzecią jest również pracownik Ubezpieczonego, niezależnie od formy zatrudnienia, jeżeli do szkody nie doszło w związku z wykonywaniem przez niego obowiązków służbowych na rzecz Ubezpieczonego (w odniesieniu do pracownika dotyczy tylko szkód deliktowych</w:t>
      </w:r>
      <w:r w:rsidR="004D538E" w:rsidRPr="00470F62">
        <w:rPr>
          <w:rFonts w:ascii="Tahoma" w:hAnsi="Tahoma" w:cs="Tahoma"/>
          <w:i/>
        </w:rPr>
        <w:tab/>
      </w:r>
      <w:r>
        <w:rPr>
          <w:rFonts w:ascii="Tahoma" w:hAnsi="Tahoma" w:cs="Tahoma"/>
          <w:i/>
        </w:rPr>
        <w:t>)</w:t>
      </w:r>
    </w:p>
    <w:p w14:paraId="54F3D4BD" w14:textId="77777777" w:rsidR="004D538E" w:rsidRPr="008F61D2" w:rsidRDefault="004D538E" w:rsidP="004D538E">
      <w:pPr>
        <w:rPr>
          <w:rFonts w:ascii="Tahoma" w:hAnsi="Tahoma" w:cs="Tahoma"/>
          <w:b/>
        </w:rPr>
      </w:pPr>
      <w:r w:rsidRPr="008F61D2">
        <w:rPr>
          <w:rFonts w:ascii="Tahoma" w:hAnsi="Tahoma" w:cs="Tahoma"/>
          <w:b/>
        </w:rPr>
        <w:t>3. Suma gwarancyjna (główny limit odpowiedzialności)</w:t>
      </w:r>
    </w:p>
    <w:p w14:paraId="2935269C" w14:textId="77777777" w:rsidR="004D538E" w:rsidRPr="008F61D2" w:rsidRDefault="004D538E" w:rsidP="004D538E">
      <w:pPr>
        <w:rPr>
          <w:rFonts w:ascii="Tahoma" w:hAnsi="Tahoma" w:cs="Tahoma"/>
          <w:b/>
        </w:rPr>
      </w:pPr>
    </w:p>
    <w:p w14:paraId="7717013D" w14:textId="6F03809A" w:rsidR="004D538E" w:rsidRPr="005C210D" w:rsidRDefault="004D538E" w:rsidP="004D538E">
      <w:pPr>
        <w:rPr>
          <w:rFonts w:ascii="Tahoma" w:hAnsi="Tahoma" w:cs="Tahoma"/>
          <w:b/>
        </w:rPr>
      </w:pPr>
      <w:r w:rsidRPr="003D0940">
        <w:rPr>
          <w:rFonts w:ascii="Tahoma" w:hAnsi="Tahoma" w:cs="Tahoma"/>
        </w:rPr>
        <w:t xml:space="preserve">Suma gwarancyjna na jeden i wszystkie wypadki ubezpieczeniowe: </w:t>
      </w:r>
      <w:r w:rsidRPr="003D0940">
        <w:rPr>
          <w:rFonts w:ascii="Tahoma" w:hAnsi="Tahoma" w:cs="Tahoma"/>
          <w:b/>
        </w:rPr>
        <w:t>2</w:t>
      </w:r>
      <w:r w:rsidR="005E6DAA">
        <w:rPr>
          <w:rFonts w:ascii="Tahoma" w:hAnsi="Tahoma" w:cs="Tahoma"/>
          <w:b/>
        </w:rPr>
        <w:t> </w:t>
      </w:r>
      <w:r w:rsidRPr="003D0940">
        <w:rPr>
          <w:rFonts w:ascii="Tahoma" w:hAnsi="Tahoma" w:cs="Tahoma"/>
          <w:b/>
        </w:rPr>
        <w:t>000</w:t>
      </w:r>
      <w:r w:rsidR="005E6DAA">
        <w:rPr>
          <w:rFonts w:ascii="Tahoma" w:hAnsi="Tahoma" w:cs="Tahoma"/>
          <w:b/>
        </w:rPr>
        <w:t xml:space="preserve"> </w:t>
      </w:r>
      <w:r w:rsidRPr="003D0940">
        <w:rPr>
          <w:rFonts w:ascii="Tahoma" w:hAnsi="Tahoma" w:cs="Tahoma"/>
          <w:b/>
        </w:rPr>
        <w:t>000,00 zł</w:t>
      </w:r>
    </w:p>
    <w:p w14:paraId="489787CE" w14:textId="77777777" w:rsidR="004D538E" w:rsidRPr="008F61D2" w:rsidRDefault="004D538E" w:rsidP="004D538E">
      <w:pPr>
        <w:tabs>
          <w:tab w:val="left" w:pos="6720"/>
        </w:tabs>
        <w:jc w:val="both"/>
        <w:rPr>
          <w:rFonts w:ascii="Tahoma" w:hAnsi="Tahoma" w:cs="Tahoma"/>
          <w:i/>
        </w:rPr>
      </w:pPr>
      <w:r w:rsidRPr="008F61D2">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14:paraId="7841D368" w14:textId="77777777" w:rsidR="004D538E" w:rsidRPr="008F61D2" w:rsidRDefault="004D538E" w:rsidP="004D538E">
      <w:pPr>
        <w:jc w:val="both"/>
        <w:rPr>
          <w:rFonts w:ascii="Tahoma" w:hAnsi="Tahoma" w:cs="Tahoma"/>
          <w:i/>
        </w:rPr>
      </w:pPr>
      <w:r w:rsidRPr="008F61D2">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10583A5D" w14:textId="77777777" w:rsidR="004D538E" w:rsidRPr="008F61D2" w:rsidRDefault="004D538E" w:rsidP="004D538E">
      <w:pPr>
        <w:jc w:val="both"/>
        <w:rPr>
          <w:rFonts w:ascii="Tahoma" w:hAnsi="Tahoma" w:cs="Tahoma"/>
          <w:b/>
        </w:rPr>
      </w:pPr>
    </w:p>
    <w:p w14:paraId="23C3C5BF" w14:textId="77777777" w:rsidR="004D538E" w:rsidRPr="008F61D2" w:rsidRDefault="004D538E" w:rsidP="004D538E">
      <w:pPr>
        <w:jc w:val="both"/>
        <w:rPr>
          <w:rFonts w:ascii="Tahoma" w:hAnsi="Tahoma" w:cs="Tahoma"/>
          <w:i/>
        </w:rPr>
      </w:pPr>
      <w:r w:rsidRPr="008F61D2">
        <w:rPr>
          <w:rFonts w:ascii="Tahoma" w:hAnsi="Tahoma" w:cs="Tahoma"/>
          <w:b/>
        </w:rPr>
        <w:t>4. Przedmiot i zakres ubezpieczenia</w:t>
      </w:r>
    </w:p>
    <w:p w14:paraId="28860090" w14:textId="77777777" w:rsidR="004D538E" w:rsidRPr="008F61D2" w:rsidRDefault="004D538E" w:rsidP="004D538E">
      <w:pPr>
        <w:jc w:val="both"/>
        <w:rPr>
          <w:rFonts w:ascii="Tahoma" w:hAnsi="Tahoma" w:cs="Tahoma"/>
        </w:rPr>
      </w:pPr>
      <w:r w:rsidRPr="008F61D2">
        <w:rPr>
          <w:rFonts w:ascii="Tahoma" w:hAnsi="Tahoma" w:cs="Tahoma"/>
        </w:rPr>
        <w:t xml:space="preserve">Zakres ubezpieczenia obejmuje odpowiedzialność </w:t>
      </w:r>
      <w:r w:rsidRPr="008F61D2">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8F61D2">
        <w:rPr>
          <w:rFonts w:ascii="Tahoma" w:hAnsi="Tahoma" w:cs="Tahoma"/>
        </w:rPr>
        <w:t xml:space="preserve">, ponoszoną przez Ubezpieczonego w związku z prowadzoną działalnością i posiadanym mieniem. Ochrona ubezpieczeniowa obejmuje </w:t>
      </w:r>
      <w:r w:rsidRPr="008F61D2">
        <w:rPr>
          <w:rFonts w:ascii="Tahoma" w:hAnsi="Tahoma" w:cs="Tahoma"/>
          <w:b/>
          <w:bCs/>
        </w:rPr>
        <w:t>wypadki ubezpieczeniowe</w:t>
      </w:r>
      <w:r w:rsidRPr="008F61D2">
        <w:rPr>
          <w:rFonts w:ascii="Tahoma" w:hAnsi="Tahoma" w:cs="Tahoma"/>
        </w:rPr>
        <w:t xml:space="preserve"> zaistniałe w okresie ubezpieczenia, niezależnie od chwili działania lub zaniechania będącego przyczyną </w:t>
      </w:r>
      <w:r w:rsidRPr="008F61D2">
        <w:rPr>
          <w:rFonts w:ascii="Tahoma" w:hAnsi="Tahoma" w:cs="Tahoma"/>
          <w:b/>
        </w:rPr>
        <w:t>szkody</w:t>
      </w:r>
      <w:r w:rsidRPr="008F61D2">
        <w:rPr>
          <w:rFonts w:ascii="Tahoma" w:hAnsi="Tahoma" w:cs="Tahoma"/>
        </w:rPr>
        <w:t xml:space="preserve">, a także chwili ujawnienia się </w:t>
      </w:r>
      <w:r w:rsidRPr="008F61D2">
        <w:rPr>
          <w:rFonts w:ascii="Tahoma" w:hAnsi="Tahoma" w:cs="Tahoma"/>
          <w:b/>
        </w:rPr>
        <w:t>szkody</w:t>
      </w:r>
      <w:r w:rsidRPr="008F61D2">
        <w:rPr>
          <w:rFonts w:ascii="Tahoma" w:hAnsi="Tahoma" w:cs="Tahoma"/>
        </w:rPr>
        <w:t xml:space="preserve"> oraz zgłoszenia roszczenia przez poszkodowanego, pod warunkiem zgłoszenia roszczenia przed upływem ustawowego terminu przedawnienia. </w:t>
      </w:r>
    </w:p>
    <w:p w14:paraId="37D0556D" w14:textId="77777777" w:rsidR="004D538E" w:rsidRPr="008F61D2" w:rsidRDefault="004D538E" w:rsidP="004D538E">
      <w:pPr>
        <w:jc w:val="both"/>
        <w:rPr>
          <w:rFonts w:ascii="Tahoma" w:hAnsi="Tahoma" w:cs="Tahoma"/>
        </w:rPr>
      </w:pPr>
      <w:r w:rsidRPr="008F61D2">
        <w:rPr>
          <w:rFonts w:ascii="Tahoma" w:hAnsi="Tahoma" w:cs="Tahoma"/>
          <w:b/>
        </w:rPr>
        <w:t>Szkody</w:t>
      </w:r>
      <w:r w:rsidRPr="008F61D2">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8F61D2">
        <w:rPr>
          <w:rFonts w:ascii="Tahoma" w:hAnsi="Tahoma" w:cs="Tahoma"/>
          <w:b/>
        </w:rPr>
        <w:t>szkody</w:t>
      </w:r>
      <w:r w:rsidRPr="008F61D2">
        <w:rPr>
          <w:rFonts w:ascii="Tahoma" w:hAnsi="Tahoma" w:cs="Tahoma"/>
        </w:rPr>
        <w:t xml:space="preserve">. </w:t>
      </w:r>
    </w:p>
    <w:p w14:paraId="4E6A0A84" w14:textId="77777777" w:rsidR="004D538E" w:rsidRPr="008F61D2" w:rsidRDefault="004D538E" w:rsidP="004D538E">
      <w:pPr>
        <w:jc w:val="both"/>
        <w:rPr>
          <w:rFonts w:ascii="Tahoma" w:hAnsi="Tahoma" w:cs="Tahoma"/>
        </w:rPr>
      </w:pPr>
      <w:r w:rsidRPr="008F61D2">
        <w:rPr>
          <w:rFonts w:ascii="Tahoma" w:hAnsi="Tahoma" w:cs="Tahoma"/>
        </w:rPr>
        <w:t xml:space="preserve">W razie wątpliwości co do momentu powstania </w:t>
      </w:r>
      <w:r w:rsidRPr="008F61D2">
        <w:rPr>
          <w:rFonts w:ascii="Tahoma" w:hAnsi="Tahoma" w:cs="Tahoma"/>
          <w:b/>
        </w:rPr>
        <w:t>szkody osobowej</w:t>
      </w:r>
      <w:r w:rsidRPr="008F61D2">
        <w:rPr>
          <w:rFonts w:ascii="Tahoma" w:hAnsi="Tahoma" w:cs="Tahoma"/>
        </w:rPr>
        <w:t>, uznaje się, że powstała ona w dniu, w którym poszkodowany po raz pierwszy skontaktował się z lekarzem w związku z objawami, które były podstawą roszczeń.</w:t>
      </w:r>
    </w:p>
    <w:p w14:paraId="55225493" w14:textId="77777777" w:rsidR="004D538E" w:rsidRPr="008F61D2" w:rsidRDefault="004D538E" w:rsidP="004D538E">
      <w:pPr>
        <w:jc w:val="both"/>
        <w:rPr>
          <w:rFonts w:ascii="Tahoma" w:hAnsi="Tahoma" w:cs="Tahoma"/>
        </w:rPr>
      </w:pPr>
      <w:r w:rsidRPr="008F61D2">
        <w:rPr>
          <w:rFonts w:ascii="Tahoma" w:hAnsi="Tahoma" w:cs="Tahoma"/>
        </w:rPr>
        <w:t xml:space="preserve">Ubezpieczenie dotyczy </w:t>
      </w:r>
      <w:r w:rsidRPr="008F61D2">
        <w:rPr>
          <w:rFonts w:ascii="Tahoma" w:hAnsi="Tahoma" w:cs="Tahoma"/>
          <w:b/>
          <w:bCs/>
        </w:rPr>
        <w:t>wypadków ubezpieczeniowych</w:t>
      </w:r>
      <w:r w:rsidRPr="008F61D2">
        <w:rPr>
          <w:rFonts w:ascii="Tahoma" w:hAnsi="Tahoma" w:cs="Tahoma"/>
        </w:rPr>
        <w:t xml:space="preserve"> powstałych na terytorium RP oraz </w:t>
      </w:r>
      <w:r w:rsidRPr="008F61D2">
        <w:rPr>
          <w:rFonts w:ascii="Arial" w:hAnsi="Arial" w:cs="Arial"/>
        </w:rPr>
        <w:t xml:space="preserve">za granicą </w:t>
      </w:r>
      <w:r w:rsidRPr="008F61D2">
        <w:rPr>
          <w:rFonts w:ascii="Arial" w:hAnsi="Arial" w:cs="Arial"/>
        </w:rPr>
        <w:br/>
        <w:t>z wyłączeniem USA, Kanady, Nowej Zelandii i Australii</w:t>
      </w:r>
      <w:r w:rsidRPr="008F61D2">
        <w:rPr>
          <w:rFonts w:ascii="Tahoma" w:hAnsi="Tahoma" w:cs="Tahoma"/>
        </w:rPr>
        <w:t xml:space="preserve"> (w przypadkach opisanych poniżej oraz podczas zagranicznych delegacji służbowych pracowników Ubezpieczonego w związku z wykonywaniem pracy /obowiązków służbowych/).</w:t>
      </w:r>
    </w:p>
    <w:p w14:paraId="21137773" w14:textId="77777777" w:rsidR="004D538E" w:rsidRPr="008F61D2" w:rsidRDefault="004D538E" w:rsidP="004D538E">
      <w:pPr>
        <w:tabs>
          <w:tab w:val="left" w:pos="5346"/>
          <w:tab w:val="left" w:pos="5986"/>
        </w:tabs>
        <w:jc w:val="both"/>
        <w:rPr>
          <w:rFonts w:ascii="Tahoma" w:hAnsi="Tahoma" w:cs="Tahoma"/>
          <w:bCs/>
        </w:rPr>
      </w:pPr>
      <w:r w:rsidRPr="008F61D2">
        <w:rPr>
          <w:rFonts w:ascii="Tahoma" w:hAnsi="Tahoma" w:cs="Tahoma"/>
        </w:rPr>
        <w:t xml:space="preserve">Ubezpieczenie obejmuje szkody wyrządzone wskutek rażącego niedbalstwa. </w:t>
      </w:r>
      <w:r w:rsidRPr="008F61D2">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02DA4DC6" w14:textId="77777777" w:rsidR="004D538E" w:rsidRPr="008F61D2" w:rsidRDefault="004D538E" w:rsidP="004D538E">
      <w:pPr>
        <w:jc w:val="both"/>
        <w:rPr>
          <w:rFonts w:ascii="Tahoma" w:hAnsi="Tahoma" w:cs="Tahoma"/>
          <w:iCs/>
        </w:rPr>
      </w:pPr>
    </w:p>
    <w:p w14:paraId="0BE653FD" w14:textId="77777777" w:rsidR="004D538E" w:rsidRPr="008F61D2" w:rsidRDefault="004D538E" w:rsidP="004D538E">
      <w:pPr>
        <w:jc w:val="both"/>
        <w:rPr>
          <w:rFonts w:ascii="Tahoma" w:hAnsi="Tahoma" w:cs="Tahoma"/>
          <w:iCs/>
        </w:rPr>
      </w:pPr>
      <w:r w:rsidRPr="008F61D2">
        <w:rPr>
          <w:rFonts w:ascii="Tahoma" w:hAnsi="Tahoma" w:cs="Tahoma"/>
          <w:iCs/>
        </w:rPr>
        <w:t xml:space="preserve">Ubezpieczenie obejmuje odpowiedzialność cywilną </w:t>
      </w:r>
      <w:r>
        <w:rPr>
          <w:rFonts w:ascii="Tahoma" w:hAnsi="Tahoma" w:cs="Tahoma"/>
          <w:iCs/>
        </w:rPr>
        <w:t>spółki Czysty Region Sp. z o.o.</w:t>
      </w:r>
      <w:r w:rsidRPr="008F61D2">
        <w:rPr>
          <w:rFonts w:ascii="Tahoma" w:hAnsi="Tahoma" w:cs="Tahoma"/>
          <w:iCs/>
        </w:rPr>
        <w:t xml:space="preserve"> za szkody wyrządzone osobom trzecim w związku z prowadzoną działalnością określoną </w:t>
      </w:r>
      <w:r w:rsidRPr="008F61D2">
        <w:rPr>
          <w:rFonts w:ascii="Tahoma" w:hAnsi="Tahoma" w:cs="Tahoma"/>
        </w:rPr>
        <w:t>w KRS</w:t>
      </w:r>
      <w:r w:rsidRPr="008F61D2">
        <w:rPr>
          <w:rFonts w:ascii="Tahoma" w:hAnsi="Tahoma" w:cs="Tahoma"/>
          <w:iCs/>
        </w:rPr>
        <w:t xml:space="preserve">, w statutach, regulaminach i innych dokumentach regulujących organizację i sposób działania Ubezpieczonego. </w:t>
      </w:r>
    </w:p>
    <w:p w14:paraId="1E30C717" w14:textId="77777777" w:rsidR="004D538E" w:rsidRPr="008F61D2" w:rsidRDefault="004D538E" w:rsidP="004D538E">
      <w:pPr>
        <w:jc w:val="both"/>
        <w:rPr>
          <w:rFonts w:ascii="Tahoma" w:hAnsi="Tahoma" w:cs="Tahoma"/>
          <w:iCs/>
        </w:rPr>
      </w:pPr>
      <w:r w:rsidRPr="008F61D2">
        <w:rPr>
          <w:rFonts w:ascii="Tahoma" w:hAnsi="Tahoma" w:cs="Tahoma"/>
          <w:iCs/>
        </w:rPr>
        <w:t>Ochrona ubezpieczeniowa obejmuje ustawową odpowiedzialność Ubezpieczonego bez umownego przejęcia lub rozszerzania odpowiedzialności.</w:t>
      </w:r>
    </w:p>
    <w:p w14:paraId="50526DF9" w14:textId="77777777" w:rsidR="004D538E" w:rsidRPr="008F61D2" w:rsidRDefault="004D538E" w:rsidP="004D538E">
      <w:pPr>
        <w:ind w:left="426"/>
        <w:jc w:val="both"/>
        <w:rPr>
          <w:rFonts w:ascii="Tahoma" w:hAnsi="Tahoma" w:cs="Tahoma"/>
          <w:iCs/>
        </w:rPr>
      </w:pPr>
    </w:p>
    <w:p w14:paraId="0551D5FF" w14:textId="77777777" w:rsidR="004D538E" w:rsidRPr="008F61D2" w:rsidRDefault="004D538E" w:rsidP="004D538E">
      <w:pPr>
        <w:tabs>
          <w:tab w:val="left" w:pos="5346"/>
          <w:tab w:val="left" w:pos="5986"/>
        </w:tabs>
        <w:jc w:val="both"/>
        <w:rPr>
          <w:rFonts w:ascii="Tahoma" w:hAnsi="Tahoma" w:cs="Tahoma"/>
        </w:rPr>
      </w:pPr>
      <w:r w:rsidRPr="008F61D2">
        <w:rPr>
          <w:rFonts w:ascii="Tahoma" w:hAnsi="Tahoma" w:cs="Tahoma"/>
          <w:bCs/>
          <w:iCs/>
        </w:rPr>
        <w:t xml:space="preserve">Ochrona ubezpieczeniowa nie obejmuje kar pieniężnych, kar umownych, grzywien sądowych </w:t>
      </w:r>
      <w:r w:rsidRPr="008F61D2">
        <w:rPr>
          <w:rFonts w:ascii="Tahoma" w:hAnsi="Tahoma" w:cs="Tahoma"/>
          <w:bCs/>
          <w:iCs/>
        </w:rPr>
        <w:br/>
        <w:t>i administracyjnych, zadatków, odszkodowań o charakterze karnym, jeżeli zostały nałożone wyłącznie na ubezpie</w:t>
      </w:r>
      <w:r w:rsidRPr="008F61D2">
        <w:rPr>
          <w:rFonts w:ascii="Tahoma" w:hAnsi="Tahoma" w:cs="Tahoma"/>
          <w:bCs/>
          <w:iCs/>
        </w:rPr>
        <w:softHyphen/>
        <w:t>czonego i nie mają one charakteru odszkodowawczego.</w:t>
      </w:r>
    </w:p>
    <w:p w14:paraId="2F8B3C0E" w14:textId="77777777" w:rsidR="004D538E" w:rsidRPr="008F61D2" w:rsidRDefault="004D538E" w:rsidP="004D538E">
      <w:pPr>
        <w:ind w:firstLine="426"/>
        <w:jc w:val="both"/>
        <w:rPr>
          <w:rFonts w:ascii="Tahoma" w:hAnsi="Tahoma" w:cs="Tahoma"/>
          <w:highlight w:val="yellow"/>
          <w:u w:val="single"/>
        </w:rPr>
      </w:pPr>
    </w:p>
    <w:p w14:paraId="79AA4A68" w14:textId="40D1EF38" w:rsidR="001735BF" w:rsidRPr="00CD7E1B" w:rsidRDefault="001735BF" w:rsidP="001735BF">
      <w:pPr>
        <w:pStyle w:val="Default"/>
        <w:rPr>
          <w:rFonts w:ascii="Tahoma" w:hAnsi="Tahoma" w:cs="Tahoma"/>
          <w:sz w:val="20"/>
          <w:szCs w:val="20"/>
        </w:rPr>
      </w:pPr>
      <w:r w:rsidRPr="00CD7E1B">
        <w:rPr>
          <w:rFonts w:ascii="Tahoma" w:hAnsi="Tahoma" w:cs="Tahoma"/>
          <w:sz w:val="20"/>
          <w:szCs w:val="20"/>
        </w:rPr>
        <w:t>Zakresem ochrony w OC za produkt nie są objęte odpady w żadnej formie (ani nieprzetworzone, ani przetworzone czy posegregowane).</w:t>
      </w:r>
    </w:p>
    <w:p w14:paraId="11EFA4CE" w14:textId="77777777" w:rsidR="00470F62" w:rsidRPr="00CD7E1B" w:rsidRDefault="00470F62" w:rsidP="001735BF">
      <w:pPr>
        <w:pStyle w:val="Default"/>
        <w:rPr>
          <w:rFonts w:ascii="Tahoma" w:hAnsi="Tahoma" w:cs="Tahoma"/>
          <w:sz w:val="20"/>
          <w:szCs w:val="20"/>
        </w:rPr>
      </w:pPr>
    </w:p>
    <w:p w14:paraId="4EFC0E28" w14:textId="07ADFFA8" w:rsidR="00470F62" w:rsidRPr="00CD7E1B" w:rsidRDefault="00470F62" w:rsidP="00470F62">
      <w:pPr>
        <w:pStyle w:val="Default"/>
        <w:rPr>
          <w:rFonts w:ascii="Tahoma" w:hAnsi="Tahoma" w:cs="Tahoma"/>
          <w:sz w:val="20"/>
          <w:szCs w:val="20"/>
        </w:rPr>
      </w:pPr>
      <w:r w:rsidRPr="00CD7E1B">
        <w:rPr>
          <w:rFonts w:ascii="Tahoma" w:hAnsi="Tahoma" w:cs="Tahoma"/>
          <w:sz w:val="20"/>
          <w:szCs w:val="20"/>
        </w:rPr>
        <w:t>Szkody związane z wydobywaniem, przetwarzaniem, produkcją, dystrybucją przechowywaniem, transportem azbestu i formaldehydu lub w związku z użyciem rzeczy zawierają</w:t>
      </w:r>
      <w:r w:rsidR="00CD7E1B" w:rsidRPr="00CD7E1B">
        <w:rPr>
          <w:rFonts w:ascii="Tahoma" w:hAnsi="Tahoma" w:cs="Tahoma"/>
          <w:sz w:val="20"/>
          <w:szCs w:val="20"/>
        </w:rPr>
        <w:t xml:space="preserve">cych azbest lub formaldehyd nie są objęte ochroną ubezpieczeniową. </w:t>
      </w:r>
    </w:p>
    <w:p w14:paraId="31922D95" w14:textId="77777777" w:rsidR="00470F62" w:rsidRDefault="00470F62" w:rsidP="001735BF">
      <w:pPr>
        <w:pStyle w:val="Default"/>
        <w:rPr>
          <w:rFonts w:ascii="Tahoma" w:hAnsi="Tahoma" w:cs="Tahoma"/>
          <w:sz w:val="20"/>
          <w:szCs w:val="20"/>
        </w:rPr>
      </w:pPr>
    </w:p>
    <w:p w14:paraId="185216DE" w14:textId="79B30922" w:rsidR="00CD7E1B" w:rsidRPr="00CD7E1B" w:rsidRDefault="00CD7E1B" w:rsidP="001735BF">
      <w:pPr>
        <w:pStyle w:val="Default"/>
        <w:rPr>
          <w:rFonts w:ascii="Tahoma" w:hAnsi="Tahoma" w:cs="Tahoma"/>
          <w:sz w:val="20"/>
          <w:szCs w:val="20"/>
        </w:rPr>
      </w:pPr>
      <w:r w:rsidRPr="00CD7E1B">
        <w:rPr>
          <w:rFonts w:ascii="Tahoma" w:hAnsi="Tahoma" w:cs="Tahoma"/>
          <w:bCs/>
          <w:sz w:val="20"/>
          <w:szCs w:val="20"/>
        </w:rPr>
        <w:t>Ochrona ubezpieczeniowa obejmuje odpowiedzialność cywilną Ubezpieczonego za szkody wynikające z przeniesienia chorób zakaźnych, za wyjątkiem szkód wyrządzonych z winy umyślnej bądź wskutek rażącego niedbalstwa Ubezpieczonego.</w:t>
      </w:r>
    </w:p>
    <w:p w14:paraId="2D72F0A9" w14:textId="77777777" w:rsidR="00CD7E1B" w:rsidRDefault="00CD7E1B" w:rsidP="00CD7E1B">
      <w:pPr>
        <w:pStyle w:val="Default"/>
      </w:pPr>
    </w:p>
    <w:p w14:paraId="2D875837" w14:textId="4623F030" w:rsidR="00CD7E1B" w:rsidRPr="0042522B" w:rsidRDefault="00CD7E1B" w:rsidP="00CD7E1B">
      <w:pPr>
        <w:pStyle w:val="Default"/>
        <w:rPr>
          <w:rFonts w:ascii="Tahoma" w:hAnsi="Tahoma" w:cs="Tahoma"/>
          <w:sz w:val="20"/>
          <w:szCs w:val="20"/>
        </w:rPr>
      </w:pPr>
      <w:r w:rsidRPr="0042522B">
        <w:rPr>
          <w:rFonts w:ascii="Tahoma" w:hAnsi="Tahoma" w:cs="Tahoma"/>
          <w:sz w:val="20"/>
          <w:szCs w:val="20"/>
        </w:rPr>
        <w:t xml:space="preserve">Z zakresu ochrony ubezpieczeniowej wyłączone są szkody wyrządzone przez HIV i priony. </w:t>
      </w:r>
    </w:p>
    <w:p w14:paraId="133999CD" w14:textId="77777777" w:rsidR="00CD7E1B" w:rsidRPr="008F61D2" w:rsidRDefault="00CD7E1B" w:rsidP="001735BF">
      <w:pPr>
        <w:jc w:val="both"/>
        <w:rPr>
          <w:rFonts w:ascii="Tahoma" w:hAnsi="Tahoma" w:cs="Tahoma"/>
          <w:u w:val="single"/>
        </w:rPr>
      </w:pPr>
    </w:p>
    <w:p w14:paraId="0700CBA0" w14:textId="77777777" w:rsidR="004D538E" w:rsidRPr="008F61D2" w:rsidRDefault="004D538E" w:rsidP="004D538E">
      <w:pPr>
        <w:ind w:firstLine="426"/>
        <w:jc w:val="both"/>
        <w:rPr>
          <w:rFonts w:ascii="Tahoma" w:hAnsi="Tahoma" w:cs="Tahoma"/>
          <w:u w:val="single"/>
        </w:rPr>
      </w:pPr>
    </w:p>
    <w:p w14:paraId="44906269" w14:textId="77777777" w:rsidR="004D538E" w:rsidRPr="008F61D2" w:rsidRDefault="004D538E" w:rsidP="004D538E">
      <w:pPr>
        <w:jc w:val="both"/>
        <w:rPr>
          <w:rFonts w:ascii="Tahoma" w:hAnsi="Tahoma" w:cs="Tahoma"/>
          <w:u w:val="single"/>
        </w:rPr>
      </w:pPr>
      <w:r w:rsidRPr="008F61D2">
        <w:rPr>
          <w:rFonts w:ascii="Tahoma" w:hAnsi="Tahoma" w:cs="Tahoma"/>
          <w:u w:val="single"/>
        </w:rPr>
        <w:t>Koszty dodatkowe objęte ochroną ubezpieczeniową w ramach sumy gwarancyjnej:</w:t>
      </w:r>
    </w:p>
    <w:p w14:paraId="721C3334" w14:textId="43FB9A00" w:rsidR="004D538E" w:rsidRPr="006007FA" w:rsidRDefault="00470F62" w:rsidP="00EC6074">
      <w:pPr>
        <w:numPr>
          <w:ilvl w:val="0"/>
          <w:numId w:val="34"/>
        </w:numPr>
        <w:jc w:val="both"/>
        <w:rPr>
          <w:rFonts w:ascii="Tahoma" w:hAnsi="Tahoma" w:cs="Tahoma"/>
        </w:rPr>
      </w:pPr>
      <w:r>
        <w:rPr>
          <w:rFonts w:ascii="Tahoma" w:hAnsi="Tahoma" w:cs="Tahoma"/>
        </w:rPr>
        <w:t xml:space="preserve">Poniesione po wystąpieniu wypadku </w:t>
      </w:r>
      <w:r w:rsidR="004D538E" w:rsidRPr="008F61D2">
        <w:rPr>
          <w:rFonts w:ascii="Tahoma" w:hAnsi="Tahoma" w:cs="Tahoma"/>
        </w:rPr>
        <w:t>koszty działań podjętych przez ubezpieczającego/</w:t>
      </w:r>
      <w:r w:rsidR="004D538E" w:rsidRPr="006007FA">
        <w:rPr>
          <w:rFonts w:ascii="Tahoma" w:hAnsi="Tahoma" w:cs="Tahoma"/>
        </w:rPr>
        <w:t xml:space="preserve">ubezpieczonego w celu zapobieżenia szkodzie lub zmniejszenia jej rozmiarów, jeżeli działania te były celowe, chociażby okazały się bezskuteczne, </w:t>
      </w:r>
    </w:p>
    <w:p w14:paraId="3EE542A8" w14:textId="77777777" w:rsidR="004D538E" w:rsidRPr="008F61D2" w:rsidRDefault="004D538E" w:rsidP="00EC6074">
      <w:pPr>
        <w:numPr>
          <w:ilvl w:val="0"/>
          <w:numId w:val="34"/>
        </w:numPr>
        <w:jc w:val="both"/>
        <w:rPr>
          <w:rFonts w:ascii="Tahoma" w:hAnsi="Tahoma" w:cs="Tahoma"/>
        </w:rPr>
      </w:pPr>
      <w:r w:rsidRPr="006007FA">
        <w:rPr>
          <w:rFonts w:ascii="Tahoma" w:hAnsi="Tahoma" w:cs="Tahoma"/>
        </w:rPr>
        <w:t>koszty wynagrodzenia rzeczoznawców i ekspertów powołanych za zgodą Ubezpieczyciela w celu ustalenia</w:t>
      </w:r>
      <w:r w:rsidRPr="008F61D2">
        <w:rPr>
          <w:rFonts w:ascii="Tahoma" w:hAnsi="Tahoma" w:cs="Tahoma"/>
        </w:rPr>
        <w:t xml:space="preserve"> okoliczności, przyczyn i rozmiaru szkody,</w:t>
      </w:r>
    </w:p>
    <w:p w14:paraId="7C3B0F1A" w14:textId="77777777" w:rsidR="004D538E" w:rsidRPr="001A52E3" w:rsidRDefault="004D538E" w:rsidP="00EC6074">
      <w:pPr>
        <w:numPr>
          <w:ilvl w:val="0"/>
          <w:numId w:val="34"/>
        </w:numPr>
        <w:jc w:val="both"/>
        <w:rPr>
          <w:rFonts w:ascii="Tahoma" w:hAnsi="Tahoma" w:cs="Tahoma"/>
        </w:rPr>
      </w:pPr>
      <w:r w:rsidRPr="00A65B77">
        <w:rPr>
          <w:rFonts w:ascii="Tahoma" w:hAnsi="Tahoma" w:cs="Tahoma"/>
        </w:rPr>
        <w:t xml:space="preserve">koszty obrony sądowej przed roszczeniami </w:t>
      </w:r>
      <w:r w:rsidRPr="001A52E3">
        <w:rPr>
          <w:rFonts w:ascii="Tahoma" w:hAnsi="Tahoma" w:cs="Tahoma"/>
        </w:rPr>
        <w:t>poszkodowanych lub uprawnionych,</w:t>
      </w:r>
    </w:p>
    <w:p w14:paraId="00BF641E" w14:textId="77777777" w:rsidR="004D538E" w:rsidRPr="001A52E3" w:rsidRDefault="004D538E" w:rsidP="00EC6074">
      <w:pPr>
        <w:numPr>
          <w:ilvl w:val="0"/>
          <w:numId w:val="34"/>
        </w:numPr>
        <w:jc w:val="both"/>
        <w:rPr>
          <w:rFonts w:ascii="Tahoma" w:hAnsi="Tahoma" w:cs="Tahoma"/>
        </w:rPr>
      </w:pPr>
      <w:r w:rsidRPr="001A52E3">
        <w:rPr>
          <w:rFonts w:ascii="Tahoma" w:hAnsi="Tahoma" w:cs="Tahoma"/>
        </w:rPr>
        <w:t xml:space="preserve">koszty obrony sądowej w postępowaniu karnym, jeżeli toczące się postępowanie ma związek </w:t>
      </w:r>
      <w:r w:rsidRPr="001A52E3">
        <w:rPr>
          <w:rFonts w:ascii="Tahoma" w:hAnsi="Tahoma" w:cs="Tahoma"/>
        </w:rPr>
        <w:br/>
        <w:t>z ustaleniem odpowiedzialności ubezpieczonego, jeżeli Ubezpieczyciel zażądał powołania obrony lub wyraził zgodę na pokrycie tych kosztów,</w:t>
      </w:r>
    </w:p>
    <w:p w14:paraId="49707630" w14:textId="77777777" w:rsidR="004D538E" w:rsidRPr="001A52E3" w:rsidRDefault="004D538E" w:rsidP="00EC6074">
      <w:pPr>
        <w:numPr>
          <w:ilvl w:val="0"/>
          <w:numId w:val="34"/>
        </w:numPr>
        <w:jc w:val="both"/>
        <w:rPr>
          <w:rFonts w:ascii="Tahoma" w:hAnsi="Tahoma" w:cs="Tahoma"/>
        </w:rPr>
      </w:pPr>
      <w:r w:rsidRPr="001A52E3">
        <w:rPr>
          <w:rFonts w:ascii="Tahoma" w:hAnsi="Tahoma" w:cs="Tahoma"/>
        </w:rPr>
        <w:t>koszty postępowań sądowych, w tym mediacji lub postępowania pojednawczego oraz koszty opłat administracyjnych, jeżeli Ubezpieczyciel wyraził zgodę na pokrycie tych kosztów,</w:t>
      </w:r>
    </w:p>
    <w:p w14:paraId="2899A155" w14:textId="77777777" w:rsidR="004D538E" w:rsidRPr="008F61D2" w:rsidRDefault="004D538E" w:rsidP="004D538E">
      <w:pPr>
        <w:tabs>
          <w:tab w:val="left" w:pos="5346"/>
          <w:tab w:val="left" w:pos="5986"/>
        </w:tabs>
        <w:ind w:left="426"/>
        <w:jc w:val="both"/>
        <w:rPr>
          <w:rFonts w:ascii="Tahoma" w:hAnsi="Tahoma" w:cs="Tahoma"/>
        </w:rPr>
      </w:pPr>
    </w:p>
    <w:p w14:paraId="28CEFC0B" w14:textId="77777777" w:rsidR="004D538E" w:rsidRPr="008F61D2" w:rsidRDefault="004D538E" w:rsidP="004D538E">
      <w:pPr>
        <w:tabs>
          <w:tab w:val="left" w:pos="5346"/>
          <w:tab w:val="left" w:pos="5986"/>
        </w:tabs>
        <w:jc w:val="both"/>
        <w:rPr>
          <w:rFonts w:ascii="Tahoma" w:hAnsi="Tahoma" w:cs="Tahoma"/>
          <w:b/>
        </w:rPr>
      </w:pPr>
      <w:r w:rsidRPr="008F61D2">
        <w:rPr>
          <w:rFonts w:ascii="Tahoma" w:hAnsi="Tahoma" w:cs="Tahoma"/>
          <w:b/>
        </w:rPr>
        <w:t>Wymagany zakres ubezpieczenia obejmuje w szczególności:</w:t>
      </w:r>
    </w:p>
    <w:p w14:paraId="27A7F462" w14:textId="3EDD07E5" w:rsidR="004D538E" w:rsidRPr="00462455" w:rsidRDefault="004D538E" w:rsidP="00EC6074">
      <w:pPr>
        <w:pStyle w:val="Akapitzlist"/>
        <w:numPr>
          <w:ilvl w:val="1"/>
          <w:numId w:val="46"/>
        </w:numPr>
        <w:jc w:val="both"/>
        <w:rPr>
          <w:rFonts w:ascii="Tahoma" w:hAnsi="Tahoma" w:cs="Tahoma"/>
          <w:sz w:val="20"/>
          <w:szCs w:val="20"/>
        </w:rPr>
      </w:pPr>
      <w:r w:rsidRPr="008F61D2">
        <w:rPr>
          <w:rFonts w:ascii="Tahoma" w:hAnsi="Tahoma" w:cs="Tahoma"/>
          <w:sz w:val="20"/>
          <w:szCs w:val="20"/>
        </w:rPr>
        <w:t>odpowiedzialność z tytułu szkód zw</w:t>
      </w:r>
      <w:r w:rsidR="00470F62">
        <w:rPr>
          <w:rFonts w:ascii="Tahoma" w:hAnsi="Tahoma" w:cs="Tahoma"/>
          <w:sz w:val="20"/>
          <w:szCs w:val="20"/>
        </w:rPr>
        <w:t xml:space="preserve">iązanych z przeniesieniem ognia </w:t>
      </w:r>
      <w:r w:rsidR="00470F62" w:rsidRPr="003D0940">
        <w:rPr>
          <w:rFonts w:ascii="Tahoma" w:hAnsi="Tahoma" w:cs="Tahoma"/>
          <w:sz w:val="20"/>
          <w:szCs w:val="20"/>
        </w:rPr>
        <w:t xml:space="preserve">- </w:t>
      </w:r>
      <w:r w:rsidR="00470F62" w:rsidRPr="003D0940">
        <w:rPr>
          <w:rFonts w:ascii="Tahoma" w:hAnsi="Tahoma" w:cs="Tahoma"/>
          <w:b/>
          <w:sz w:val="20"/>
          <w:szCs w:val="20"/>
        </w:rPr>
        <w:t>limit odpowiedzialności na jeden i wszyst</w:t>
      </w:r>
      <w:r w:rsidR="00470F62">
        <w:rPr>
          <w:rFonts w:ascii="Tahoma" w:hAnsi="Tahoma" w:cs="Tahoma"/>
          <w:b/>
          <w:sz w:val="20"/>
          <w:szCs w:val="20"/>
        </w:rPr>
        <w:t xml:space="preserve">kie wypadki ubezpieczeniowe:  </w:t>
      </w:r>
      <w:r w:rsidR="005E6DAA" w:rsidRPr="00462455">
        <w:rPr>
          <w:rFonts w:ascii="Tahoma" w:hAnsi="Tahoma" w:cs="Tahoma"/>
          <w:b/>
          <w:sz w:val="20"/>
          <w:szCs w:val="20"/>
        </w:rPr>
        <w:t>1 0</w:t>
      </w:r>
      <w:r w:rsidR="00470F62" w:rsidRPr="00462455">
        <w:rPr>
          <w:rFonts w:ascii="Tahoma" w:hAnsi="Tahoma" w:cs="Tahoma"/>
          <w:b/>
          <w:sz w:val="20"/>
          <w:szCs w:val="20"/>
        </w:rPr>
        <w:t>00 000,00 zł;</w:t>
      </w:r>
    </w:p>
    <w:p w14:paraId="71572AE4" w14:textId="77777777" w:rsidR="004D538E" w:rsidRPr="001A52E3" w:rsidRDefault="004D538E" w:rsidP="00EC6074">
      <w:pPr>
        <w:pStyle w:val="Akapitzlist"/>
        <w:numPr>
          <w:ilvl w:val="1"/>
          <w:numId w:val="46"/>
        </w:numPr>
        <w:jc w:val="both"/>
        <w:rPr>
          <w:rFonts w:ascii="Tahoma" w:hAnsi="Tahoma" w:cs="Tahoma"/>
          <w:sz w:val="20"/>
          <w:szCs w:val="20"/>
        </w:rPr>
      </w:pPr>
      <w:r w:rsidRPr="008F61D2">
        <w:rPr>
          <w:rFonts w:ascii="Tahoma" w:hAnsi="Tahoma" w:cs="Tahoma"/>
          <w:sz w:val="20"/>
          <w:szCs w:val="20"/>
        </w:rPr>
        <w:t xml:space="preserve">odpowiedzialność z tytułu szkód powstałych w następstwie zalania mienia </w:t>
      </w:r>
      <w:r w:rsidRPr="006007FA">
        <w:rPr>
          <w:rFonts w:ascii="Tahoma" w:hAnsi="Tahoma" w:cs="Tahoma"/>
          <w:sz w:val="20"/>
          <w:szCs w:val="20"/>
        </w:rPr>
        <w:t xml:space="preserve">osób trzecich, w tym z tytułu </w:t>
      </w:r>
      <w:proofErr w:type="spellStart"/>
      <w:r w:rsidRPr="006007FA">
        <w:rPr>
          <w:rFonts w:ascii="Tahoma" w:hAnsi="Tahoma" w:cs="Tahoma"/>
          <w:sz w:val="20"/>
          <w:szCs w:val="20"/>
        </w:rPr>
        <w:t>zalań</w:t>
      </w:r>
      <w:proofErr w:type="spellEnd"/>
      <w:r w:rsidRPr="006007FA">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w:t>
      </w:r>
      <w:r w:rsidRPr="008F61D2">
        <w:rPr>
          <w:rFonts w:ascii="Tahoma" w:hAnsi="Tahoma" w:cs="Tahoma"/>
          <w:sz w:val="20"/>
          <w:szCs w:val="20"/>
        </w:rPr>
        <w:t xml:space="preserve"> (w tym powstałych wskutek cofnięcia się cieczy w systemach kanalizacyjnych oraz wylania się cieczy z systemów wodnych </w:t>
      </w:r>
      <w:r w:rsidRPr="001A52E3">
        <w:rPr>
          <w:rFonts w:ascii="Tahoma" w:hAnsi="Tahoma" w:cs="Tahoma"/>
          <w:sz w:val="20"/>
          <w:szCs w:val="20"/>
        </w:rPr>
        <w:t>lub technologicznych oraz szkód powstałych w trakcie prac związanych z poszukiwaniem i usuwaniem awarii);</w:t>
      </w:r>
    </w:p>
    <w:p w14:paraId="38155E1F" w14:textId="77777777" w:rsidR="004D538E" w:rsidRPr="008F61D2" w:rsidRDefault="004D538E" w:rsidP="00EC6074">
      <w:pPr>
        <w:pStyle w:val="Akapitzlist"/>
        <w:numPr>
          <w:ilvl w:val="1"/>
          <w:numId w:val="46"/>
        </w:numPr>
        <w:jc w:val="both"/>
        <w:rPr>
          <w:rFonts w:ascii="Tahoma" w:hAnsi="Tahoma" w:cs="Tahoma"/>
          <w:sz w:val="20"/>
          <w:szCs w:val="20"/>
        </w:rPr>
      </w:pPr>
      <w:r w:rsidRPr="008F61D2">
        <w:rPr>
          <w:rFonts w:ascii="Tahoma" w:hAnsi="Tahoma" w:cs="Tahoma"/>
          <w:sz w:val="20"/>
          <w:szCs w:val="20"/>
        </w:rPr>
        <w:t>odpowiedzialność za szkody wyrządzone przez prąd elektryczny, w tym przepięcia i przetężenia;</w:t>
      </w:r>
    </w:p>
    <w:p w14:paraId="26C89751" w14:textId="77777777" w:rsidR="004D538E" w:rsidRPr="006007FA" w:rsidRDefault="004D538E" w:rsidP="00EC6074">
      <w:pPr>
        <w:pStyle w:val="Akapitzlist"/>
        <w:numPr>
          <w:ilvl w:val="1"/>
          <w:numId w:val="46"/>
        </w:numPr>
        <w:jc w:val="both"/>
        <w:rPr>
          <w:rFonts w:ascii="Tahoma" w:hAnsi="Tahoma" w:cs="Tahoma"/>
          <w:sz w:val="20"/>
          <w:szCs w:val="20"/>
        </w:rPr>
      </w:pPr>
      <w:r w:rsidRPr="006007FA">
        <w:rPr>
          <w:rFonts w:ascii="Tahoma" w:hAnsi="Tahoma" w:cs="Tahoma"/>
          <w:sz w:val="20"/>
          <w:szCs w:val="20"/>
        </w:rPr>
        <w:t>odpowiedzialność z tytułu niewykonania lub nienależytego wykonania zobowiązania;</w:t>
      </w:r>
    </w:p>
    <w:p w14:paraId="7861BFE9" w14:textId="77777777" w:rsidR="004D538E" w:rsidRPr="0018070E" w:rsidRDefault="004D538E" w:rsidP="00EC6074">
      <w:pPr>
        <w:pStyle w:val="Akapitzlist"/>
        <w:numPr>
          <w:ilvl w:val="1"/>
          <w:numId w:val="46"/>
        </w:numPr>
        <w:jc w:val="both"/>
        <w:rPr>
          <w:rFonts w:ascii="Tahoma" w:hAnsi="Tahoma" w:cs="Tahoma"/>
          <w:sz w:val="20"/>
          <w:szCs w:val="20"/>
        </w:rPr>
      </w:pPr>
      <w:r w:rsidRPr="0018070E">
        <w:rPr>
          <w:rFonts w:ascii="Tahoma" w:hAnsi="Tahoma" w:cs="Tahoma"/>
          <w:sz w:val="20"/>
          <w:szCs w:val="20"/>
        </w:rPr>
        <w:t>odpowiedzialność za szkody powstałe w czasie wykonywania czynności, prac lub usług przez ubezpieczonego oraz po ich wykonaniu i przekazaniu odbiorcy;</w:t>
      </w:r>
    </w:p>
    <w:p w14:paraId="590C4468" w14:textId="77777777" w:rsidR="004D538E" w:rsidRPr="008F61D2" w:rsidRDefault="004D538E" w:rsidP="00EC6074">
      <w:pPr>
        <w:pStyle w:val="Akapitzlist"/>
        <w:numPr>
          <w:ilvl w:val="1"/>
          <w:numId w:val="46"/>
        </w:numPr>
        <w:jc w:val="both"/>
        <w:rPr>
          <w:rFonts w:ascii="Tahoma" w:hAnsi="Tahoma" w:cs="Tahoma"/>
          <w:sz w:val="20"/>
          <w:szCs w:val="20"/>
        </w:rPr>
      </w:pPr>
      <w:r w:rsidRPr="008F61D2">
        <w:rPr>
          <w:rFonts w:ascii="Tahoma" w:hAnsi="Tahoma" w:cs="Tahoma"/>
          <w:sz w:val="20"/>
          <w:szCs w:val="20"/>
        </w:rPr>
        <w:t>czyste straty finansowe, w tym w szczególności:</w:t>
      </w:r>
    </w:p>
    <w:p w14:paraId="46A91FE0" w14:textId="77777777" w:rsidR="004D538E" w:rsidRPr="008F61D2" w:rsidRDefault="004D538E" w:rsidP="00EC6074">
      <w:pPr>
        <w:pStyle w:val="Akapitzlist"/>
        <w:numPr>
          <w:ilvl w:val="0"/>
          <w:numId w:val="39"/>
        </w:numPr>
        <w:jc w:val="both"/>
        <w:rPr>
          <w:rFonts w:ascii="Tahoma" w:hAnsi="Tahoma" w:cs="Tahoma"/>
          <w:sz w:val="20"/>
          <w:szCs w:val="20"/>
        </w:rPr>
      </w:pPr>
      <w:r w:rsidRPr="008F61D2">
        <w:rPr>
          <w:rFonts w:ascii="Tahoma" w:hAnsi="Tahoma" w:cs="Tahoma"/>
          <w:sz w:val="20"/>
          <w:szCs w:val="20"/>
        </w:rPr>
        <w:t>wynikające z braku lub ograniczenia możliwości korzystania z rzeczy ruchomej, nieruchomości, przedsiębiorstwa lub gospodarstwa rolnego,</w:t>
      </w:r>
    </w:p>
    <w:p w14:paraId="6138A2E6" w14:textId="77777777" w:rsidR="004D538E" w:rsidRPr="008F61D2" w:rsidRDefault="004D538E" w:rsidP="00EC6074">
      <w:pPr>
        <w:pStyle w:val="Akapitzlist"/>
        <w:numPr>
          <w:ilvl w:val="0"/>
          <w:numId w:val="39"/>
        </w:numPr>
        <w:jc w:val="both"/>
        <w:rPr>
          <w:rFonts w:ascii="Tahoma" w:hAnsi="Tahoma" w:cs="Tahoma"/>
          <w:sz w:val="20"/>
          <w:szCs w:val="20"/>
        </w:rPr>
      </w:pPr>
      <w:r w:rsidRPr="008F61D2">
        <w:rPr>
          <w:rFonts w:ascii="Tahoma" w:hAnsi="Tahoma" w:cs="Tahoma"/>
          <w:sz w:val="20"/>
          <w:szCs w:val="20"/>
        </w:rPr>
        <w:t>wynikające z braku możliwości lub ograniczonej możliwość prowadzenia działalności przez osobę trzecią,</w:t>
      </w:r>
    </w:p>
    <w:p w14:paraId="54CE392E" w14:textId="77777777" w:rsidR="004D538E" w:rsidRPr="008F61D2" w:rsidRDefault="004D538E" w:rsidP="00EC6074">
      <w:pPr>
        <w:pStyle w:val="Akapitzlist"/>
        <w:numPr>
          <w:ilvl w:val="0"/>
          <w:numId w:val="39"/>
        </w:numPr>
        <w:jc w:val="both"/>
        <w:rPr>
          <w:rFonts w:ascii="Tahoma" w:hAnsi="Tahoma" w:cs="Tahoma"/>
          <w:sz w:val="20"/>
          <w:szCs w:val="20"/>
        </w:rPr>
      </w:pPr>
      <w:r w:rsidRPr="008F61D2">
        <w:rPr>
          <w:rFonts w:ascii="Tahoma" w:hAnsi="Tahoma" w:cs="Tahoma"/>
          <w:sz w:val="20"/>
          <w:szCs w:val="20"/>
        </w:rPr>
        <w:t>poniesione przez osobę trzecią inną niż osoba, która doznała szkod</w:t>
      </w:r>
      <w:r>
        <w:rPr>
          <w:rFonts w:ascii="Tahoma" w:hAnsi="Tahoma" w:cs="Tahoma"/>
          <w:sz w:val="20"/>
          <w:szCs w:val="20"/>
        </w:rPr>
        <w:t>y rzeczowej lub szkody osobowej.</w:t>
      </w:r>
    </w:p>
    <w:p w14:paraId="06747B92" w14:textId="77777777" w:rsidR="004D538E" w:rsidRPr="008F61D2" w:rsidRDefault="004D538E" w:rsidP="004D538E">
      <w:pPr>
        <w:ind w:left="720"/>
        <w:jc w:val="both"/>
        <w:rPr>
          <w:rFonts w:ascii="Tahoma" w:hAnsi="Tahoma" w:cs="Tahoma"/>
        </w:rPr>
      </w:pPr>
      <w:r w:rsidRPr="008F61D2">
        <w:rPr>
          <w:rFonts w:ascii="Tahoma" w:hAnsi="Tahoma" w:cs="Tahoma"/>
        </w:rPr>
        <w:t>Ubezpieczyciel w ramach czystych strat finansowych nie odpowiada za szkody:</w:t>
      </w:r>
    </w:p>
    <w:p w14:paraId="3DB54C0F" w14:textId="77777777" w:rsidR="004D538E" w:rsidRPr="008F61D2" w:rsidRDefault="004D538E" w:rsidP="00EC6074">
      <w:pPr>
        <w:pStyle w:val="Akapitzlist"/>
        <w:numPr>
          <w:ilvl w:val="0"/>
          <w:numId w:val="40"/>
        </w:numPr>
        <w:jc w:val="both"/>
        <w:rPr>
          <w:rFonts w:ascii="Tahoma" w:hAnsi="Tahoma" w:cs="Tahoma"/>
          <w:sz w:val="20"/>
          <w:szCs w:val="20"/>
        </w:rPr>
      </w:pPr>
      <w:r w:rsidRPr="008F61D2">
        <w:rPr>
          <w:rFonts w:ascii="Tahoma" w:hAnsi="Tahoma" w:cs="Tahoma"/>
          <w:sz w:val="20"/>
          <w:szCs w:val="20"/>
        </w:rPr>
        <w:t>związane z działalnością:</w:t>
      </w:r>
    </w:p>
    <w:p w14:paraId="6F33A1E1" w14:textId="77777777" w:rsidR="004D538E" w:rsidRPr="008F61D2" w:rsidRDefault="004D538E" w:rsidP="004D538E">
      <w:pPr>
        <w:pStyle w:val="Akapitzlist"/>
        <w:ind w:left="1440"/>
        <w:jc w:val="both"/>
        <w:rPr>
          <w:rFonts w:ascii="Tahoma" w:hAnsi="Tahoma" w:cs="Tahoma"/>
          <w:sz w:val="20"/>
          <w:szCs w:val="20"/>
        </w:rPr>
      </w:pPr>
      <w:r w:rsidRPr="008F61D2">
        <w:rPr>
          <w:rFonts w:ascii="Tahoma" w:hAnsi="Tahoma" w:cs="Tahoma"/>
          <w:sz w:val="20"/>
          <w:szCs w:val="20"/>
        </w:rPr>
        <w:t>- bankową, ubezpieczeniową, księgową, finansową lub leasingową oraz reklamową,</w:t>
      </w:r>
    </w:p>
    <w:p w14:paraId="2AD62B0D" w14:textId="77777777" w:rsidR="004D538E" w:rsidRPr="008F61D2" w:rsidRDefault="004D538E" w:rsidP="004D538E">
      <w:pPr>
        <w:pStyle w:val="Akapitzlist"/>
        <w:ind w:left="1440"/>
        <w:jc w:val="both"/>
        <w:rPr>
          <w:rFonts w:ascii="Tahoma" w:hAnsi="Tahoma" w:cs="Tahoma"/>
          <w:sz w:val="20"/>
          <w:szCs w:val="20"/>
        </w:rPr>
      </w:pPr>
      <w:r w:rsidRPr="008F61D2">
        <w:rPr>
          <w:rFonts w:ascii="Tahoma" w:hAnsi="Tahoma" w:cs="Tahoma"/>
          <w:sz w:val="20"/>
          <w:szCs w:val="20"/>
        </w:rPr>
        <w:t>- dotyczącą przetwarzania danych lub instalacji oprogramowania,</w:t>
      </w:r>
    </w:p>
    <w:p w14:paraId="753E645E" w14:textId="77777777" w:rsidR="004D538E" w:rsidRPr="008F61D2" w:rsidRDefault="004D538E" w:rsidP="004D538E">
      <w:pPr>
        <w:pStyle w:val="Akapitzlist"/>
        <w:ind w:left="1440"/>
        <w:jc w:val="both"/>
        <w:rPr>
          <w:rFonts w:ascii="Tahoma" w:hAnsi="Tahoma" w:cs="Tahoma"/>
          <w:sz w:val="20"/>
          <w:szCs w:val="20"/>
        </w:rPr>
      </w:pPr>
      <w:r w:rsidRPr="008F61D2">
        <w:rPr>
          <w:rFonts w:ascii="Tahoma" w:hAnsi="Tahoma" w:cs="Tahoma"/>
          <w:sz w:val="20"/>
          <w:szCs w:val="20"/>
        </w:rPr>
        <w:t xml:space="preserve">- pośredników turystycznych i organizatorów turystyki, </w:t>
      </w:r>
    </w:p>
    <w:p w14:paraId="759D5166" w14:textId="77777777" w:rsidR="004D538E" w:rsidRPr="008F61D2" w:rsidRDefault="004D538E" w:rsidP="004D538E">
      <w:pPr>
        <w:pStyle w:val="Akapitzlist"/>
        <w:ind w:left="1440"/>
        <w:jc w:val="both"/>
        <w:rPr>
          <w:rFonts w:ascii="Tahoma" w:hAnsi="Tahoma" w:cs="Tahoma"/>
          <w:sz w:val="20"/>
          <w:szCs w:val="20"/>
        </w:rPr>
      </w:pPr>
      <w:r w:rsidRPr="008F61D2">
        <w:rPr>
          <w:rFonts w:ascii="Tahoma" w:hAnsi="Tahoma" w:cs="Tahoma"/>
          <w:sz w:val="20"/>
          <w:szCs w:val="20"/>
        </w:rPr>
        <w:t>- polegającą na planowaniu, projektowaniu, kontroli, wycenie, kosztorysowaniu,</w:t>
      </w:r>
    </w:p>
    <w:p w14:paraId="2F489B95" w14:textId="77777777" w:rsidR="004D538E" w:rsidRPr="008F61D2" w:rsidRDefault="004D538E" w:rsidP="004D538E">
      <w:pPr>
        <w:pStyle w:val="Akapitzlist"/>
        <w:ind w:left="1440"/>
        <w:jc w:val="both"/>
        <w:rPr>
          <w:rFonts w:ascii="Tahoma" w:hAnsi="Tahoma" w:cs="Tahoma"/>
          <w:sz w:val="20"/>
          <w:szCs w:val="20"/>
        </w:rPr>
      </w:pPr>
      <w:r w:rsidRPr="008F61D2">
        <w:rPr>
          <w:rFonts w:ascii="Tahoma" w:hAnsi="Tahoma" w:cs="Tahoma"/>
          <w:sz w:val="20"/>
          <w:szCs w:val="20"/>
        </w:rPr>
        <w:lastRenderedPageBreak/>
        <w:t xml:space="preserve">- polegającą na świadczeniu usług hostingowych, dzierżawie serwera, dostawie </w:t>
      </w:r>
      <w:proofErr w:type="spellStart"/>
      <w:r w:rsidRPr="008F61D2">
        <w:rPr>
          <w:rFonts w:ascii="Tahoma" w:hAnsi="Tahoma" w:cs="Tahoma"/>
          <w:sz w:val="20"/>
          <w:szCs w:val="20"/>
        </w:rPr>
        <w:t>internetu</w:t>
      </w:r>
      <w:proofErr w:type="spellEnd"/>
      <w:r w:rsidRPr="008F61D2">
        <w:rPr>
          <w:rFonts w:ascii="Tahoma" w:hAnsi="Tahoma" w:cs="Tahoma"/>
          <w:sz w:val="20"/>
          <w:szCs w:val="20"/>
        </w:rPr>
        <w:t>, administracji systemami informatycznymi,</w:t>
      </w:r>
    </w:p>
    <w:p w14:paraId="0F8581C4" w14:textId="77777777" w:rsidR="004D538E" w:rsidRPr="008F61D2" w:rsidRDefault="004D538E" w:rsidP="00EC6074">
      <w:pPr>
        <w:pStyle w:val="Akapitzlist"/>
        <w:numPr>
          <w:ilvl w:val="0"/>
          <w:numId w:val="40"/>
        </w:numPr>
        <w:jc w:val="both"/>
        <w:rPr>
          <w:rFonts w:ascii="Tahoma" w:hAnsi="Tahoma" w:cs="Tahoma"/>
          <w:sz w:val="20"/>
          <w:szCs w:val="20"/>
        </w:rPr>
      </w:pPr>
      <w:r w:rsidRPr="008F61D2">
        <w:rPr>
          <w:rFonts w:ascii="Tahoma" w:hAnsi="Tahoma" w:cs="Tahoma"/>
          <w:sz w:val="20"/>
          <w:szCs w:val="20"/>
        </w:rPr>
        <w:t>związane z wykonywaniem usług projektowych lub kierowaniem budową,</w:t>
      </w:r>
    </w:p>
    <w:p w14:paraId="0FCFFF7E" w14:textId="77777777" w:rsidR="004D538E" w:rsidRPr="008F61D2" w:rsidRDefault="004D538E" w:rsidP="00EC6074">
      <w:pPr>
        <w:pStyle w:val="Akapitzlist"/>
        <w:numPr>
          <w:ilvl w:val="0"/>
          <w:numId w:val="40"/>
        </w:numPr>
        <w:jc w:val="both"/>
        <w:rPr>
          <w:rFonts w:ascii="Tahoma" w:hAnsi="Tahoma" w:cs="Tahoma"/>
          <w:sz w:val="20"/>
          <w:szCs w:val="20"/>
        </w:rPr>
      </w:pPr>
      <w:r w:rsidRPr="008F61D2">
        <w:rPr>
          <w:rFonts w:ascii="Tahoma" w:hAnsi="Tahoma" w:cs="Tahoma"/>
          <w:sz w:val="20"/>
          <w:szCs w:val="20"/>
        </w:rPr>
        <w:t>wynikające z czynów nieuczciwej konkurencji, w tym z naruszenia tajemnicy przedsiębiorstwa, tajemnicy handlowej, zawodowej,</w:t>
      </w:r>
    </w:p>
    <w:p w14:paraId="39893C99" w14:textId="77777777" w:rsidR="004D538E" w:rsidRPr="008F61D2" w:rsidRDefault="004D538E" w:rsidP="00EC6074">
      <w:pPr>
        <w:pStyle w:val="Akapitzlist"/>
        <w:numPr>
          <w:ilvl w:val="0"/>
          <w:numId w:val="40"/>
        </w:numPr>
        <w:jc w:val="both"/>
        <w:rPr>
          <w:rFonts w:ascii="Tahoma" w:hAnsi="Tahoma" w:cs="Tahoma"/>
          <w:sz w:val="20"/>
          <w:szCs w:val="20"/>
        </w:rPr>
      </w:pPr>
      <w:r w:rsidRPr="008F61D2">
        <w:rPr>
          <w:rFonts w:ascii="Tahoma" w:hAnsi="Tahoma" w:cs="Tahoma"/>
          <w:sz w:val="20"/>
          <w:szCs w:val="20"/>
        </w:rPr>
        <w:t>powstałe w wyniku utraty pieniędzy lub papierów wartościowych oraz związane ze stosowaniem finansowych instrumentów pochodnych,</w:t>
      </w:r>
    </w:p>
    <w:p w14:paraId="60E6796B" w14:textId="77777777" w:rsidR="004D538E" w:rsidRPr="008F61D2" w:rsidRDefault="004D538E" w:rsidP="00EC6074">
      <w:pPr>
        <w:pStyle w:val="Akapitzlist"/>
        <w:numPr>
          <w:ilvl w:val="0"/>
          <w:numId w:val="40"/>
        </w:numPr>
        <w:jc w:val="both"/>
        <w:rPr>
          <w:rFonts w:ascii="Tahoma" w:hAnsi="Tahoma" w:cs="Tahoma"/>
          <w:sz w:val="20"/>
          <w:szCs w:val="20"/>
        </w:rPr>
      </w:pPr>
      <w:r w:rsidRPr="008F61D2">
        <w:rPr>
          <w:rFonts w:ascii="Tahoma" w:hAnsi="Tahoma" w:cs="Tahoma"/>
          <w:sz w:val="20"/>
          <w:szCs w:val="20"/>
        </w:rPr>
        <w:t xml:space="preserve">związane ze sprawowaniem funkcji członka organu władz spółki kapitałowej, </w:t>
      </w:r>
    </w:p>
    <w:p w14:paraId="04CCF4C9" w14:textId="77777777" w:rsidR="004D538E" w:rsidRPr="008F61D2" w:rsidRDefault="004D538E" w:rsidP="00EC6074">
      <w:pPr>
        <w:pStyle w:val="Akapitzlist"/>
        <w:numPr>
          <w:ilvl w:val="0"/>
          <w:numId w:val="40"/>
        </w:numPr>
        <w:jc w:val="both"/>
        <w:rPr>
          <w:rFonts w:ascii="Tahoma" w:hAnsi="Tahoma" w:cs="Tahoma"/>
          <w:sz w:val="20"/>
          <w:szCs w:val="20"/>
        </w:rPr>
      </w:pPr>
      <w:r w:rsidRPr="008F61D2">
        <w:rPr>
          <w:rFonts w:ascii="Tahoma" w:hAnsi="Tahoma" w:cs="Tahoma"/>
          <w:sz w:val="20"/>
          <w:szCs w:val="20"/>
        </w:rPr>
        <w:t>związane z naruszeniem praw pracowniczych,</w:t>
      </w:r>
    </w:p>
    <w:p w14:paraId="45D7809C" w14:textId="77777777" w:rsidR="004D538E" w:rsidRPr="008F61D2" w:rsidRDefault="004D538E" w:rsidP="00EC6074">
      <w:pPr>
        <w:pStyle w:val="Akapitzlist"/>
        <w:numPr>
          <w:ilvl w:val="0"/>
          <w:numId w:val="40"/>
        </w:numPr>
        <w:jc w:val="both"/>
        <w:rPr>
          <w:rFonts w:ascii="Arial" w:hAnsi="Arial" w:cs="Arial"/>
          <w:sz w:val="20"/>
          <w:szCs w:val="20"/>
        </w:rPr>
      </w:pPr>
      <w:r w:rsidRPr="008F61D2">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8F61D2">
        <w:rPr>
          <w:rFonts w:ascii="Arial" w:hAnsi="Arial" w:cs="Arial"/>
          <w:sz w:val="20"/>
          <w:szCs w:val="20"/>
        </w:rPr>
        <w:br/>
        <w:t>o ochronie danych osobowych w przypadku wprowadzenia takiego rozszerzenia odpowiedzialności do zakresu ubezpieczenia,</w:t>
      </w:r>
    </w:p>
    <w:p w14:paraId="776DC659" w14:textId="77777777" w:rsidR="004D538E" w:rsidRPr="008F61D2" w:rsidRDefault="004D538E" w:rsidP="00EC6074">
      <w:pPr>
        <w:pStyle w:val="Akapitzlist"/>
        <w:numPr>
          <w:ilvl w:val="0"/>
          <w:numId w:val="40"/>
        </w:numPr>
        <w:jc w:val="both"/>
        <w:rPr>
          <w:rFonts w:ascii="Tahoma" w:hAnsi="Tahoma" w:cs="Tahoma"/>
          <w:sz w:val="20"/>
          <w:szCs w:val="20"/>
        </w:rPr>
      </w:pPr>
      <w:r w:rsidRPr="008F61D2">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495F30D4" w14:textId="77777777" w:rsidR="004D538E" w:rsidRPr="008F61D2" w:rsidRDefault="004D538E" w:rsidP="00EC6074">
      <w:pPr>
        <w:pStyle w:val="Akapitzlist"/>
        <w:numPr>
          <w:ilvl w:val="0"/>
          <w:numId w:val="40"/>
        </w:numPr>
        <w:jc w:val="both"/>
        <w:rPr>
          <w:rFonts w:ascii="Tahoma" w:hAnsi="Tahoma" w:cs="Tahoma"/>
          <w:sz w:val="20"/>
          <w:szCs w:val="20"/>
        </w:rPr>
      </w:pPr>
      <w:r w:rsidRPr="008F61D2">
        <w:rPr>
          <w:rFonts w:ascii="Tahoma" w:hAnsi="Tahoma" w:cs="Tahoma"/>
          <w:sz w:val="20"/>
          <w:szCs w:val="20"/>
        </w:rPr>
        <w:t>w postaci kosztów związanych z wycofaniem produktu z rynku,</w:t>
      </w:r>
    </w:p>
    <w:p w14:paraId="63E10F74" w14:textId="77777777" w:rsidR="004D538E" w:rsidRPr="008F61D2" w:rsidRDefault="004D538E" w:rsidP="00EC6074">
      <w:pPr>
        <w:pStyle w:val="Akapitzlist"/>
        <w:numPr>
          <w:ilvl w:val="0"/>
          <w:numId w:val="40"/>
        </w:numPr>
        <w:jc w:val="both"/>
        <w:rPr>
          <w:rFonts w:ascii="Tahoma" w:hAnsi="Tahoma" w:cs="Tahoma"/>
          <w:sz w:val="20"/>
          <w:szCs w:val="20"/>
        </w:rPr>
      </w:pPr>
      <w:r w:rsidRPr="008F61D2">
        <w:rPr>
          <w:rFonts w:ascii="Tahoma" w:hAnsi="Tahoma" w:cs="Tahoma"/>
          <w:sz w:val="20"/>
          <w:szCs w:val="20"/>
        </w:rPr>
        <w:t>związane z dokonywaniem płatności,</w:t>
      </w:r>
    </w:p>
    <w:p w14:paraId="4C1AB832" w14:textId="77777777" w:rsidR="004D538E" w:rsidRPr="0018070E" w:rsidRDefault="004D538E" w:rsidP="00EC6074">
      <w:pPr>
        <w:pStyle w:val="Akapitzlist"/>
        <w:numPr>
          <w:ilvl w:val="0"/>
          <w:numId w:val="40"/>
        </w:numPr>
        <w:jc w:val="both"/>
        <w:rPr>
          <w:rFonts w:ascii="Tahoma" w:hAnsi="Tahoma" w:cs="Tahoma"/>
          <w:sz w:val="20"/>
          <w:szCs w:val="20"/>
        </w:rPr>
      </w:pPr>
      <w:r w:rsidRPr="0018070E">
        <w:rPr>
          <w:rFonts w:ascii="Tahoma" w:hAnsi="Tahoma" w:cs="Tahoma"/>
          <w:sz w:val="20"/>
          <w:szCs w:val="20"/>
        </w:rPr>
        <w:t xml:space="preserve">wynikające z niedotrzymania terminów, </w:t>
      </w:r>
    </w:p>
    <w:p w14:paraId="381934F3" w14:textId="77777777" w:rsidR="004D538E" w:rsidRPr="008F61D2" w:rsidRDefault="004D538E" w:rsidP="00EC6074">
      <w:pPr>
        <w:pStyle w:val="Akapitzlist"/>
        <w:numPr>
          <w:ilvl w:val="0"/>
          <w:numId w:val="40"/>
        </w:numPr>
        <w:jc w:val="both"/>
        <w:rPr>
          <w:rFonts w:ascii="Tahoma" w:hAnsi="Tahoma" w:cs="Tahoma"/>
          <w:sz w:val="20"/>
          <w:szCs w:val="20"/>
        </w:rPr>
      </w:pPr>
      <w:r w:rsidRPr="008F61D2">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3A111F80" w14:textId="77777777" w:rsidR="004D538E" w:rsidRPr="0018070E" w:rsidRDefault="004D538E" w:rsidP="004D538E">
      <w:pPr>
        <w:ind w:left="1080"/>
        <w:jc w:val="both"/>
        <w:rPr>
          <w:rFonts w:ascii="Tahoma" w:hAnsi="Tahoma" w:cs="Tahoma"/>
        </w:rPr>
      </w:pPr>
      <w:r w:rsidRPr="0018070E">
        <w:rPr>
          <w:rFonts w:ascii="Tahoma" w:hAnsi="Tahoma" w:cs="Tahoma"/>
        </w:rPr>
        <w:t xml:space="preserve">- </w:t>
      </w:r>
      <w:r w:rsidRPr="0018070E">
        <w:rPr>
          <w:rFonts w:ascii="Tahoma" w:hAnsi="Tahoma" w:cs="Tahoma"/>
          <w:b/>
        </w:rPr>
        <w:t>limit odpowiedzialności 300 000,00 zł na jeden i wszystkie wypadki ubezpieczeniowe;</w:t>
      </w:r>
    </w:p>
    <w:p w14:paraId="3DF24771" w14:textId="77777777" w:rsidR="004D538E" w:rsidRPr="008F61D2" w:rsidRDefault="004D538E" w:rsidP="00EC6074">
      <w:pPr>
        <w:pStyle w:val="Akapitzlist"/>
        <w:numPr>
          <w:ilvl w:val="1"/>
          <w:numId w:val="46"/>
        </w:numPr>
        <w:jc w:val="both"/>
        <w:rPr>
          <w:rFonts w:ascii="Tahoma" w:hAnsi="Tahoma" w:cs="Tahoma"/>
          <w:b/>
          <w:sz w:val="20"/>
          <w:szCs w:val="20"/>
        </w:rPr>
      </w:pPr>
      <w:r w:rsidRPr="008F61D2">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8F61D2">
        <w:rPr>
          <w:rFonts w:ascii="Tahoma" w:hAnsi="Tahoma" w:cs="Tahoma"/>
          <w:b/>
          <w:sz w:val="20"/>
          <w:szCs w:val="20"/>
        </w:rPr>
        <w:t xml:space="preserve">limit </w:t>
      </w:r>
      <w:r w:rsidRPr="0018070E">
        <w:rPr>
          <w:rFonts w:ascii="Tahoma" w:hAnsi="Tahoma" w:cs="Tahoma"/>
          <w:b/>
          <w:sz w:val="20"/>
          <w:szCs w:val="20"/>
        </w:rPr>
        <w:t>odpowiedzialności 50 000,00 zł na</w:t>
      </w:r>
      <w:r w:rsidRPr="008F61D2">
        <w:rPr>
          <w:rFonts w:ascii="Tahoma" w:hAnsi="Tahoma" w:cs="Tahoma"/>
          <w:b/>
          <w:sz w:val="20"/>
          <w:szCs w:val="20"/>
        </w:rPr>
        <w:t xml:space="preserve"> jeden i wszystkie wypadki ubezpieczeniowe;</w:t>
      </w:r>
    </w:p>
    <w:p w14:paraId="12ABA101" w14:textId="77777777" w:rsidR="004D538E" w:rsidRPr="006007FA" w:rsidRDefault="004D538E" w:rsidP="00EC6074">
      <w:pPr>
        <w:pStyle w:val="Akapitzlist"/>
        <w:numPr>
          <w:ilvl w:val="1"/>
          <w:numId w:val="46"/>
        </w:numPr>
        <w:jc w:val="both"/>
        <w:rPr>
          <w:rFonts w:ascii="Tahoma" w:hAnsi="Tahoma" w:cs="Tahoma"/>
          <w:color w:val="000000"/>
          <w:sz w:val="20"/>
          <w:szCs w:val="20"/>
        </w:rPr>
      </w:pPr>
      <w:r w:rsidRPr="008F61D2">
        <w:rPr>
          <w:rFonts w:ascii="Tahoma" w:hAnsi="Tahoma" w:cs="Tahoma"/>
          <w:sz w:val="20"/>
          <w:szCs w:val="20"/>
        </w:rPr>
        <w:t>odpowiedzialność</w:t>
      </w:r>
      <w:r w:rsidRPr="008F61D2">
        <w:rPr>
          <w:rFonts w:ascii="Tahoma" w:hAnsi="Tahoma" w:cs="Tahoma"/>
          <w:color w:val="000000"/>
          <w:sz w:val="20"/>
          <w:szCs w:val="20"/>
        </w:rPr>
        <w:t xml:space="preserve"> za szkody powstałe na terenie obiektów należących do Ubezpieczonego i/lub administrowanych przez  Ubezpieczonego, wyrządzone osobom trzecim korzystającym z tych obiektów;</w:t>
      </w:r>
    </w:p>
    <w:p w14:paraId="5D4C6CDE" w14:textId="77777777" w:rsidR="004D538E" w:rsidRPr="008F61D2" w:rsidRDefault="004D538E" w:rsidP="00EC6074">
      <w:pPr>
        <w:pStyle w:val="Akapitzlist"/>
        <w:numPr>
          <w:ilvl w:val="1"/>
          <w:numId w:val="46"/>
        </w:numPr>
        <w:jc w:val="both"/>
        <w:rPr>
          <w:rFonts w:ascii="Tahoma" w:hAnsi="Tahoma" w:cs="Tahoma"/>
          <w:b/>
          <w:sz w:val="20"/>
          <w:szCs w:val="20"/>
        </w:rPr>
      </w:pPr>
      <w:r w:rsidRPr="006007FA">
        <w:rPr>
          <w:rFonts w:ascii="Tahoma" w:hAnsi="Tahoma" w:cs="Tahoma"/>
          <w:color w:val="000000"/>
          <w:sz w:val="20"/>
          <w:szCs w:val="20"/>
        </w:rPr>
        <w:t>odpowiedzialność za szkody powstałe na parkingach i placach, drogach wewnętrznych, ciągach komunikacyjnych przeznaczonych do ruchu pieszych</w:t>
      </w:r>
      <w:r w:rsidRPr="008F61D2">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14:paraId="57F961C1" w14:textId="77777777" w:rsidR="004D538E" w:rsidRPr="008F61D2" w:rsidRDefault="004D538E" w:rsidP="00EC6074">
      <w:pPr>
        <w:pStyle w:val="Akapitzlist"/>
        <w:numPr>
          <w:ilvl w:val="1"/>
          <w:numId w:val="46"/>
        </w:numPr>
        <w:jc w:val="both"/>
        <w:rPr>
          <w:rFonts w:ascii="Tahoma" w:hAnsi="Tahoma" w:cs="Tahoma"/>
          <w:b/>
          <w:sz w:val="20"/>
          <w:szCs w:val="20"/>
        </w:rPr>
      </w:pPr>
      <w:r w:rsidRPr="008F61D2">
        <w:rPr>
          <w:rFonts w:ascii="Tahoma" w:hAnsi="Tahoma" w:cs="Tahoma"/>
          <w:sz w:val="20"/>
          <w:szCs w:val="20"/>
        </w:rPr>
        <w:t xml:space="preserve">odpowiedzialność cywilna za szkody w środowisku naturalnym </w:t>
      </w:r>
      <w:r w:rsidRPr="008F61D2">
        <w:rPr>
          <w:rFonts w:ascii="Arial" w:hAnsi="Arial" w:cs="Arial"/>
          <w:bCs/>
          <w:sz w:val="20"/>
          <w:szCs w:val="20"/>
        </w:rPr>
        <w:t xml:space="preserve">powstałe w związku z przedostaniem się niebezpiecznych substancji do powietrza, </w:t>
      </w:r>
      <w:r w:rsidRPr="008F61D2">
        <w:rPr>
          <w:rFonts w:ascii="Tahoma" w:hAnsi="Tahoma" w:cs="Tahoma"/>
          <w:bCs/>
          <w:sz w:val="20"/>
          <w:szCs w:val="20"/>
        </w:rPr>
        <w:t xml:space="preserve">wody lub gruntu, a także wszelkie koszty poniesione </w:t>
      </w:r>
      <w:r w:rsidRPr="008F61D2">
        <w:rPr>
          <w:rFonts w:ascii="Tahoma" w:hAnsi="Tahoma" w:cs="Tahoma"/>
          <w:sz w:val="20"/>
          <w:szCs w:val="20"/>
        </w:rPr>
        <w:t xml:space="preserve">przez osoby trzecie </w:t>
      </w:r>
      <w:r w:rsidRPr="008F61D2">
        <w:rPr>
          <w:rFonts w:ascii="Tahoma" w:hAnsi="Tahoma" w:cs="Tahoma"/>
          <w:bCs/>
          <w:sz w:val="20"/>
          <w:szCs w:val="20"/>
        </w:rPr>
        <w:t xml:space="preserve">w celu usunięcia i oczyszczenia z powietrza, wody lub gruntu </w:t>
      </w:r>
      <w:r w:rsidRPr="008F61D2">
        <w:rPr>
          <w:rFonts w:ascii="Tahoma" w:hAnsi="Tahoma" w:cs="Tahoma"/>
          <w:sz w:val="20"/>
          <w:szCs w:val="20"/>
        </w:rPr>
        <w:t>substancji niebezpiecznej oraz jej utylizacji, w tym również w związku z posiadaniem i użytkowaniem pojazdów, pod warunkiem łącznego spełnienia następujących warunków:</w:t>
      </w:r>
    </w:p>
    <w:p w14:paraId="1528128A" w14:textId="77777777" w:rsidR="004D538E" w:rsidRPr="008F61D2" w:rsidRDefault="004D538E" w:rsidP="004D538E">
      <w:pPr>
        <w:autoSpaceDE w:val="0"/>
        <w:autoSpaceDN w:val="0"/>
        <w:adjustRightInd w:val="0"/>
        <w:ind w:left="709"/>
        <w:rPr>
          <w:rFonts w:ascii="Tahoma" w:hAnsi="Tahoma" w:cs="Tahoma"/>
        </w:rPr>
      </w:pPr>
      <w:r w:rsidRPr="008F61D2">
        <w:rPr>
          <w:rFonts w:ascii="Tahoma" w:hAnsi="Tahoma" w:cs="Tahoma"/>
        </w:rPr>
        <w:t>1) przyczyna przedostania się substancji niebezpiecznej była nagła, przypadkowa, nie zamierzona przez ubezpieczonego;</w:t>
      </w:r>
    </w:p>
    <w:p w14:paraId="3D5C016A" w14:textId="77777777" w:rsidR="004D538E" w:rsidRPr="008F61D2" w:rsidRDefault="004D538E" w:rsidP="004D538E">
      <w:pPr>
        <w:autoSpaceDE w:val="0"/>
        <w:autoSpaceDN w:val="0"/>
        <w:adjustRightInd w:val="0"/>
        <w:ind w:left="709"/>
        <w:rPr>
          <w:rFonts w:ascii="Tahoma" w:hAnsi="Tahoma" w:cs="Tahoma"/>
        </w:rPr>
      </w:pPr>
      <w:r w:rsidRPr="008F61D2">
        <w:rPr>
          <w:rFonts w:ascii="Tahoma" w:hAnsi="Tahoma" w:cs="Tahoma"/>
        </w:rPr>
        <w:t>2) początek procesu przedostania miał miejsce w okresie ubezpieczenia;</w:t>
      </w:r>
    </w:p>
    <w:p w14:paraId="0DAF0BB7" w14:textId="77777777" w:rsidR="004D538E" w:rsidRPr="008F61D2" w:rsidRDefault="004D538E" w:rsidP="004D538E">
      <w:pPr>
        <w:autoSpaceDE w:val="0"/>
        <w:autoSpaceDN w:val="0"/>
        <w:adjustRightInd w:val="0"/>
        <w:ind w:left="709"/>
        <w:rPr>
          <w:rFonts w:ascii="Tahoma" w:hAnsi="Tahoma" w:cs="Tahoma"/>
        </w:rPr>
      </w:pPr>
      <w:r w:rsidRPr="008F61D2">
        <w:rPr>
          <w:rFonts w:ascii="Tahoma" w:hAnsi="Tahoma" w:cs="Tahoma"/>
        </w:rPr>
        <w:t>3) przedostanie się substancji niebezpiecznej zostało stwierdzone przez ubezpieczonego lub inne osoby w ciągu 7 dni od chwili rozpoczęcia procesu przedostania;</w:t>
      </w:r>
    </w:p>
    <w:p w14:paraId="0F61148B" w14:textId="77777777" w:rsidR="004D538E" w:rsidRPr="008F61D2" w:rsidRDefault="004D538E" w:rsidP="004D538E">
      <w:pPr>
        <w:autoSpaceDE w:val="0"/>
        <w:autoSpaceDN w:val="0"/>
        <w:adjustRightInd w:val="0"/>
        <w:ind w:left="709"/>
        <w:rPr>
          <w:rFonts w:ascii="Tahoma" w:hAnsi="Tahoma" w:cs="Tahoma"/>
          <w:b/>
          <w:bCs/>
        </w:rPr>
      </w:pPr>
      <w:r w:rsidRPr="008F61D2">
        <w:rPr>
          <w:rFonts w:ascii="Tahoma" w:hAnsi="Tahoma" w:cs="Tahoma"/>
        </w:rPr>
        <w:t>4) przyczyna procesu przedostania się niebezpiecznych substancji została stwierdzona protokołem służby ochrony środowiska, policji lub straży pożarnej.</w:t>
      </w:r>
    </w:p>
    <w:p w14:paraId="1A5DE0A8" w14:textId="77777777" w:rsidR="004D538E" w:rsidRPr="0018070E" w:rsidRDefault="004D538E" w:rsidP="004D538E">
      <w:pPr>
        <w:ind w:left="709"/>
        <w:jc w:val="both"/>
        <w:rPr>
          <w:rFonts w:ascii="Tahoma" w:hAnsi="Tahoma" w:cs="Tahoma"/>
          <w:b/>
        </w:rPr>
      </w:pPr>
      <w:r w:rsidRPr="0018070E">
        <w:rPr>
          <w:rFonts w:ascii="Tahoma" w:hAnsi="Tahoma" w:cs="Tahoma"/>
          <w:b/>
        </w:rPr>
        <w:t>Ochrona w ramach tego rozszerzenia obejmuje również odpowiedzialność za szkody związane z przewożeniem, składowaniem lub przetwarzaniem odpadów/ prowadzeniem składowiska odpadów, z wyłączeniem odpowiedzialności na podstawie przepisów Ustawy o zapobieganiu szkodom w środowisku i ich naprawie.</w:t>
      </w:r>
    </w:p>
    <w:p w14:paraId="1E803D70" w14:textId="77777777" w:rsidR="004D538E" w:rsidRDefault="004D538E" w:rsidP="004D538E">
      <w:pPr>
        <w:ind w:left="709"/>
        <w:jc w:val="both"/>
        <w:rPr>
          <w:rFonts w:ascii="Tahoma" w:hAnsi="Tahoma" w:cs="Tahoma"/>
          <w:b/>
        </w:rPr>
      </w:pPr>
      <w:r w:rsidRPr="0018070E">
        <w:rPr>
          <w:rFonts w:ascii="Tahoma" w:hAnsi="Tahoma" w:cs="Tahoma"/>
          <w:b/>
        </w:rPr>
        <w:t>- limit odpowiedzialności na jeden i wszystkie wypadki ubezpieczeniowe: 500 000,00 zł;</w:t>
      </w:r>
    </w:p>
    <w:p w14:paraId="79DE376C" w14:textId="77777777" w:rsidR="004D538E" w:rsidRPr="003D0940" w:rsidRDefault="004D538E" w:rsidP="00EC6074">
      <w:pPr>
        <w:pStyle w:val="Akapitzlist"/>
        <w:numPr>
          <w:ilvl w:val="1"/>
          <w:numId w:val="46"/>
        </w:numPr>
        <w:jc w:val="both"/>
        <w:rPr>
          <w:rFonts w:ascii="Tahoma" w:hAnsi="Tahoma" w:cs="Tahoma"/>
          <w:b/>
          <w:sz w:val="20"/>
          <w:szCs w:val="20"/>
        </w:rPr>
      </w:pPr>
      <w:r w:rsidRPr="003D0940">
        <w:rPr>
          <w:rFonts w:ascii="Tahoma" w:hAnsi="Tahoma" w:cs="Tahoma"/>
          <w:sz w:val="20"/>
          <w:szCs w:val="20"/>
        </w:rPr>
        <w:t xml:space="preserve">odpowiedzialność za szkody (inne niż szkody w środowisku naturalnym) związanie ze składowaniem lub przetwarzaniem odpadów  - </w:t>
      </w:r>
      <w:r w:rsidRPr="003D0940">
        <w:rPr>
          <w:rFonts w:ascii="Tahoma" w:hAnsi="Tahoma" w:cs="Tahoma"/>
          <w:b/>
          <w:sz w:val="20"/>
          <w:szCs w:val="20"/>
        </w:rPr>
        <w:t>limit odpowiedzialności na jeden i wszystkie wypadki ubezpieczeniowe:  1 000 000,00 zł;</w:t>
      </w:r>
    </w:p>
    <w:p w14:paraId="127AC8C8" w14:textId="77777777" w:rsidR="004D538E" w:rsidRPr="008F61D2" w:rsidRDefault="004D538E" w:rsidP="00EC6074">
      <w:pPr>
        <w:pStyle w:val="Akapitzlist"/>
        <w:numPr>
          <w:ilvl w:val="1"/>
          <w:numId w:val="46"/>
        </w:numPr>
        <w:suppressAutoHyphens/>
        <w:jc w:val="both"/>
        <w:rPr>
          <w:rFonts w:ascii="Tahoma" w:hAnsi="Tahoma" w:cs="Tahoma"/>
          <w:b/>
          <w:sz w:val="20"/>
          <w:szCs w:val="20"/>
        </w:rPr>
      </w:pPr>
      <w:r w:rsidRPr="008F61D2">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0B754E11" w14:textId="77777777" w:rsidR="004D538E" w:rsidRPr="008F61D2" w:rsidRDefault="004D538E" w:rsidP="004D538E">
      <w:pPr>
        <w:tabs>
          <w:tab w:val="num" w:pos="1134"/>
        </w:tabs>
        <w:ind w:left="1134" w:hanging="425"/>
        <w:jc w:val="both"/>
        <w:rPr>
          <w:rFonts w:ascii="Tahoma" w:hAnsi="Tahoma" w:cs="Tahoma"/>
          <w:iCs/>
        </w:rPr>
      </w:pPr>
      <w:r w:rsidRPr="008F61D2">
        <w:rPr>
          <w:rFonts w:ascii="Tahoma" w:hAnsi="Tahoma" w:cs="Tahoma"/>
          <w:iCs/>
        </w:rPr>
        <w:t>Ubezpieczenie OC pracodawcy nie obejmuje:</w:t>
      </w:r>
    </w:p>
    <w:p w14:paraId="2E409880" w14:textId="77777777" w:rsidR="004D538E" w:rsidRPr="008F61D2" w:rsidRDefault="004D538E" w:rsidP="00EC6074">
      <w:pPr>
        <w:pStyle w:val="Akapitzlist"/>
        <w:numPr>
          <w:ilvl w:val="0"/>
          <w:numId w:val="23"/>
        </w:numPr>
        <w:jc w:val="both"/>
        <w:rPr>
          <w:rFonts w:ascii="Tahoma" w:hAnsi="Tahoma" w:cs="Tahoma"/>
          <w:iCs/>
          <w:sz w:val="20"/>
          <w:szCs w:val="20"/>
        </w:rPr>
      </w:pPr>
      <w:r w:rsidRPr="008F61D2">
        <w:rPr>
          <w:rFonts w:ascii="Tahoma" w:hAnsi="Tahoma" w:cs="Tahoma"/>
          <w:iCs/>
          <w:sz w:val="20"/>
          <w:szCs w:val="20"/>
        </w:rPr>
        <w:t>szkód wynikających z wypadków przy pracy mających miejsce poza okresem ubezpieczenia,</w:t>
      </w:r>
    </w:p>
    <w:p w14:paraId="7F27346C" w14:textId="77777777" w:rsidR="004D538E" w:rsidRPr="008F61D2" w:rsidRDefault="004D538E" w:rsidP="00EC6074">
      <w:pPr>
        <w:pStyle w:val="Akapitzlist"/>
        <w:numPr>
          <w:ilvl w:val="0"/>
          <w:numId w:val="23"/>
        </w:numPr>
        <w:jc w:val="both"/>
        <w:rPr>
          <w:rFonts w:ascii="Tahoma" w:hAnsi="Tahoma" w:cs="Tahoma"/>
          <w:iCs/>
          <w:sz w:val="20"/>
          <w:szCs w:val="20"/>
        </w:rPr>
      </w:pPr>
      <w:r w:rsidRPr="008F61D2">
        <w:rPr>
          <w:rFonts w:ascii="Tahoma" w:hAnsi="Tahoma" w:cs="Tahoma"/>
          <w:iCs/>
          <w:sz w:val="20"/>
          <w:szCs w:val="20"/>
        </w:rPr>
        <w:t>szkód powstałych wskutek stanów chorobowych nie wynikających z wypadków przy pracy,</w:t>
      </w:r>
    </w:p>
    <w:p w14:paraId="1E130FD8" w14:textId="77777777" w:rsidR="004D538E" w:rsidRPr="008F61D2" w:rsidRDefault="004D538E" w:rsidP="00EC6074">
      <w:pPr>
        <w:pStyle w:val="Akapitzlist"/>
        <w:numPr>
          <w:ilvl w:val="0"/>
          <w:numId w:val="23"/>
        </w:numPr>
        <w:jc w:val="both"/>
        <w:rPr>
          <w:rFonts w:ascii="Tahoma" w:hAnsi="Tahoma" w:cs="Tahoma"/>
          <w:iCs/>
          <w:sz w:val="20"/>
          <w:szCs w:val="20"/>
        </w:rPr>
      </w:pPr>
      <w:r w:rsidRPr="008F61D2">
        <w:rPr>
          <w:rFonts w:ascii="Tahoma" w:hAnsi="Tahoma" w:cs="Tahoma"/>
          <w:iCs/>
          <w:sz w:val="20"/>
          <w:szCs w:val="20"/>
        </w:rPr>
        <w:t>szkód będących następstwem chorób zawodowych,</w:t>
      </w:r>
    </w:p>
    <w:p w14:paraId="5C5387A4" w14:textId="77777777" w:rsidR="004D538E" w:rsidRPr="0018070E" w:rsidRDefault="004D538E" w:rsidP="00EC6074">
      <w:pPr>
        <w:pStyle w:val="Akapitzlist"/>
        <w:numPr>
          <w:ilvl w:val="0"/>
          <w:numId w:val="23"/>
        </w:numPr>
        <w:jc w:val="both"/>
        <w:rPr>
          <w:rFonts w:ascii="Tahoma" w:hAnsi="Tahoma" w:cs="Tahoma"/>
          <w:iCs/>
          <w:color w:val="FF0000"/>
          <w:sz w:val="20"/>
          <w:szCs w:val="20"/>
        </w:rPr>
      </w:pPr>
      <w:r w:rsidRPr="008F61D2">
        <w:rPr>
          <w:rFonts w:ascii="Tahoma" w:hAnsi="Tahoma" w:cs="Tahoma"/>
          <w:iCs/>
          <w:sz w:val="20"/>
          <w:szCs w:val="20"/>
        </w:rPr>
        <w:lastRenderedPageBreak/>
        <w:t>świadczeń przysługujących poszkodowanemu z ubezpieczenia społecznego na podstawie przepisów Ustawy z dnia 30 października 2002 r. o ubezpieczeniu społecznym z tytułu wypadków przy pracy i chorób zawodowych;</w:t>
      </w:r>
    </w:p>
    <w:p w14:paraId="69037CF1" w14:textId="77777777" w:rsidR="004D538E" w:rsidRDefault="004D538E" w:rsidP="00EC6074">
      <w:pPr>
        <w:pStyle w:val="Akapitzlist"/>
        <w:numPr>
          <w:ilvl w:val="1"/>
          <w:numId w:val="46"/>
        </w:numPr>
        <w:tabs>
          <w:tab w:val="num" w:pos="709"/>
        </w:tabs>
        <w:suppressAutoHyphens/>
        <w:jc w:val="both"/>
        <w:rPr>
          <w:rFonts w:ascii="Tahoma" w:hAnsi="Tahoma" w:cs="Tahoma"/>
          <w:sz w:val="20"/>
          <w:szCs w:val="20"/>
        </w:rPr>
      </w:pPr>
      <w:r w:rsidRPr="0018070E">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0DF7F8D" w14:textId="0F63C8D2" w:rsidR="004D538E" w:rsidRDefault="004D538E" w:rsidP="00EC6074">
      <w:pPr>
        <w:pStyle w:val="Akapitzlist"/>
        <w:numPr>
          <w:ilvl w:val="1"/>
          <w:numId w:val="46"/>
        </w:numPr>
        <w:tabs>
          <w:tab w:val="num" w:pos="709"/>
        </w:tabs>
        <w:suppressAutoHyphens/>
        <w:jc w:val="both"/>
        <w:rPr>
          <w:rFonts w:ascii="Tahoma" w:hAnsi="Tahoma" w:cs="Tahoma"/>
          <w:sz w:val="20"/>
          <w:szCs w:val="20"/>
        </w:rPr>
      </w:pPr>
      <w:r w:rsidRPr="0018070E">
        <w:rPr>
          <w:rFonts w:ascii="Tahoma" w:hAnsi="Tahoma" w:cs="Tahoma"/>
          <w:sz w:val="20"/>
          <w:szCs w:val="20"/>
        </w:rPr>
        <w:t xml:space="preserve">odpowiedzialność cywilną najemcy za szkody powstałe w rzeczach ruchomych i nieruchomych, </w:t>
      </w:r>
      <w:r w:rsidRPr="0018070E">
        <w:rPr>
          <w:rFonts w:ascii="Tahoma" w:hAnsi="Tahoma" w:cs="Tahoma"/>
          <w:sz w:val="20"/>
          <w:szCs w:val="20"/>
        </w:rPr>
        <w:br/>
        <w:t>z których Ubezpieczony korzystał na podstawie umowy najmu, dzierżawy, użyczenia, leasingu lub innej podobnej formy korzystania z cudzej rzeczy</w:t>
      </w:r>
      <w:r w:rsidR="001735BF">
        <w:rPr>
          <w:rFonts w:ascii="Tahoma" w:hAnsi="Tahoma" w:cs="Tahoma"/>
          <w:sz w:val="20"/>
          <w:szCs w:val="20"/>
        </w:rPr>
        <w:t>, z wyłączeniem pojazdów leasingowanych</w:t>
      </w:r>
      <w:r w:rsidRPr="0018070E">
        <w:rPr>
          <w:rFonts w:ascii="Tahoma" w:hAnsi="Tahoma" w:cs="Tahoma"/>
          <w:sz w:val="20"/>
          <w:szCs w:val="20"/>
        </w:rPr>
        <w:t>;</w:t>
      </w:r>
    </w:p>
    <w:p w14:paraId="2BCEB9A4" w14:textId="77777777" w:rsidR="004D538E" w:rsidRDefault="004D538E" w:rsidP="00EC6074">
      <w:pPr>
        <w:pStyle w:val="Akapitzlist"/>
        <w:numPr>
          <w:ilvl w:val="1"/>
          <w:numId w:val="46"/>
        </w:numPr>
        <w:tabs>
          <w:tab w:val="num" w:pos="709"/>
        </w:tabs>
        <w:suppressAutoHyphens/>
        <w:jc w:val="both"/>
        <w:rPr>
          <w:rFonts w:ascii="Tahoma" w:hAnsi="Tahoma" w:cs="Tahoma"/>
          <w:sz w:val="20"/>
          <w:szCs w:val="20"/>
        </w:rPr>
      </w:pPr>
      <w:r w:rsidRPr="008F61D2">
        <w:rPr>
          <w:rFonts w:ascii="Tahoma" w:hAnsi="Tahoma" w:cs="Tahoma"/>
          <w:sz w:val="20"/>
          <w:szCs w:val="20"/>
        </w:rPr>
        <w:t>odpowiedzialność za szkody w mieniu osób trzecich powstałe podczas załadunku i rozładunku, w tymi szkody w środkach transportu;</w:t>
      </w:r>
    </w:p>
    <w:p w14:paraId="0F3B0665" w14:textId="77777777" w:rsidR="004D538E" w:rsidRPr="00F95E56" w:rsidRDefault="004D538E" w:rsidP="00EC6074">
      <w:pPr>
        <w:pStyle w:val="Akapitzlist"/>
        <w:numPr>
          <w:ilvl w:val="1"/>
          <w:numId w:val="46"/>
        </w:numPr>
        <w:tabs>
          <w:tab w:val="num" w:pos="709"/>
        </w:tabs>
        <w:suppressAutoHyphens/>
        <w:jc w:val="both"/>
        <w:rPr>
          <w:rFonts w:ascii="Tahoma" w:hAnsi="Tahoma" w:cs="Tahoma"/>
          <w:b/>
          <w:sz w:val="20"/>
          <w:szCs w:val="20"/>
        </w:rPr>
      </w:pPr>
      <w:r w:rsidRPr="00F95E56">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 </w:t>
      </w:r>
      <w:r w:rsidRPr="00F95E56">
        <w:rPr>
          <w:rFonts w:ascii="Tahoma" w:hAnsi="Tahoma" w:cs="Tahoma"/>
          <w:b/>
          <w:sz w:val="20"/>
          <w:szCs w:val="20"/>
        </w:rPr>
        <w:t>limit odpowiedzialności 200 000 zł na jeden wypadek ubezpieczeniowy i 400 000 zł na wszystkie wypadki ubezpieczeniowe</w:t>
      </w:r>
    </w:p>
    <w:p w14:paraId="5876D4F9" w14:textId="77777777" w:rsidR="004D538E" w:rsidRPr="000E3E94" w:rsidRDefault="004D538E" w:rsidP="00EC6074">
      <w:pPr>
        <w:pStyle w:val="Akapitzlist"/>
        <w:numPr>
          <w:ilvl w:val="1"/>
          <w:numId w:val="46"/>
        </w:numPr>
        <w:jc w:val="both"/>
        <w:rPr>
          <w:rFonts w:ascii="Tahoma" w:hAnsi="Tahoma" w:cs="Tahoma"/>
          <w:b/>
          <w:sz w:val="20"/>
          <w:szCs w:val="20"/>
        </w:rPr>
      </w:pPr>
      <w:r w:rsidRPr="000E3E94">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0E3E94">
        <w:rPr>
          <w:rFonts w:ascii="Tahoma" w:hAnsi="Tahoma" w:cs="Tahoma"/>
          <w:b/>
          <w:sz w:val="20"/>
          <w:szCs w:val="20"/>
        </w:rPr>
        <w:t>limit odpowiedzialności na jeden i wszystkie wypadki ubezpieczeniowe: 500 000,00 zł;</w:t>
      </w:r>
    </w:p>
    <w:p w14:paraId="61D53F61" w14:textId="77777777" w:rsidR="004D538E" w:rsidRPr="000E3E94" w:rsidRDefault="004D538E" w:rsidP="00EC6074">
      <w:pPr>
        <w:pStyle w:val="Akapitzlist"/>
        <w:numPr>
          <w:ilvl w:val="1"/>
          <w:numId w:val="46"/>
        </w:numPr>
        <w:jc w:val="both"/>
        <w:rPr>
          <w:rFonts w:ascii="Tahoma" w:hAnsi="Tahoma" w:cs="Tahoma"/>
          <w:b/>
          <w:sz w:val="20"/>
          <w:szCs w:val="20"/>
        </w:rPr>
      </w:pPr>
      <w:r w:rsidRPr="000E3E94">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 - </w:t>
      </w:r>
      <w:r w:rsidRPr="000E3E94">
        <w:rPr>
          <w:rFonts w:ascii="Tahoma" w:hAnsi="Tahoma" w:cs="Tahoma"/>
          <w:b/>
          <w:sz w:val="20"/>
          <w:szCs w:val="20"/>
        </w:rPr>
        <w:t>limit odpowiedzialności na jeden i wszystkie wypadki ubezpieczeniowe: 100 000,00 zł;</w:t>
      </w:r>
    </w:p>
    <w:p w14:paraId="4CED4DCB" w14:textId="77777777" w:rsidR="004D538E" w:rsidRPr="008F61D2" w:rsidRDefault="004D538E" w:rsidP="00EC6074">
      <w:pPr>
        <w:pStyle w:val="Akapitzlist"/>
        <w:numPr>
          <w:ilvl w:val="1"/>
          <w:numId w:val="46"/>
        </w:numPr>
        <w:jc w:val="both"/>
        <w:rPr>
          <w:rFonts w:ascii="Tahoma" w:hAnsi="Tahoma" w:cs="Tahoma"/>
          <w:sz w:val="20"/>
          <w:szCs w:val="20"/>
        </w:rPr>
      </w:pPr>
      <w:r w:rsidRPr="008F61D2">
        <w:rPr>
          <w:rFonts w:ascii="Tahoma" w:hAnsi="Tahoma" w:cs="Tahoma"/>
          <w:sz w:val="20"/>
          <w:szCs w:val="20"/>
        </w:rPr>
        <w:t xml:space="preserve">odpowiedzialność za szkody, za które ponosi odpowiedzialność Ubezpieczony, powstałe </w:t>
      </w:r>
      <w:r w:rsidRPr="008F61D2">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741DF150" w14:textId="77777777" w:rsidR="004D538E" w:rsidRPr="00771293" w:rsidRDefault="004D538E" w:rsidP="00EC6074">
      <w:pPr>
        <w:numPr>
          <w:ilvl w:val="1"/>
          <w:numId w:val="46"/>
        </w:numPr>
        <w:tabs>
          <w:tab w:val="left" w:pos="709"/>
        </w:tabs>
        <w:jc w:val="both"/>
        <w:rPr>
          <w:rFonts w:ascii="Tahoma" w:hAnsi="Tahoma" w:cs="Tahoma"/>
        </w:rPr>
      </w:pPr>
      <w:r w:rsidRPr="00771293">
        <w:rPr>
          <w:rFonts w:ascii="Tahoma" w:hAnsi="Tahoma" w:cs="Tahoma"/>
        </w:rPr>
        <w:t xml:space="preserve">odpowiedzialność za szkody spowodowane złym stanem technicznym urządzeń </w:t>
      </w:r>
      <w:r w:rsidRPr="00771293">
        <w:rPr>
          <w:rFonts w:ascii="Tahoma" w:hAnsi="Tahoma" w:cs="Tahoma"/>
        </w:rPr>
        <w:br/>
        <w:t>i instalacji, za których konserwację i przegląd ponosi odpowiedzialność Ubezpieczony;</w:t>
      </w:r>
    </w:p>
    <w:p w14:paraId="3BBF7EE0" w14:textId="15172BBF" w:rsidR="004D538E" w:rsidRPr="00771293" w:rsidRDefault="004D538E" w:rsidP="00EC6074">
      <w:pPr>
        <w:numPr>
          <w:ilvl w:val="1"/>
          <w:numId w:val="46"/>
        </w:numPr>
        <w:tabs>
          <w:tab w:val="left" w:pos="709"/>
        </w:tabs>
        <w:jc w:val="both"/>
        <w:rPr>
          <w:rFonts w:ascii="Tahoma" w:hAnsi="Tahoma" w:cs="Tahoma"/>
        </w:rPr>
      </w:pPr>
      <w:r w:rsidRPr="00771293">
        <w:rPr>
          <w:rFonts w:ascii="Tahoma" w:hAnsi="Tahoma" w:cs="Tahoma"/>
        </w:rPr>
        <w:t xml:space="preserve">odpowiedzialność za szkody wyrządzone osobom trzecim w związku z odśnieżaniem </w:t>
      </w:r>
      <w:r w:rsidRPr="00771293">
        <w:rPr>
          <w:rFonts w:ascii="Tahoma" w:hAnsi="Tahoma" w:cs="Tahoma"/>
        </w:rPr>
        <w:br/>
        <w:t>i zimowym utrzymaniem dróg, chodników i placów z uwzględnieniem szkód powstałych w szybach, oświet</w:t>
      </w:r>
      <w:r w:rsidR="001735BF">
        <w:rPr>
          <w:rFonts w:ascii="Tahoma" w:hAnsi="Tahoma" w:cs="Tahoma"/>
        </w:rPr>
        <w:t xml:space="preserve">leniu oraz lakierze w pojazdach </w:t>
      </w:r>
      <w:r w:rsidR="001735BF" w:rsidRPr="000E3E94">
        <w:rPr>
          <w:rFonts w:ascii="Tahoma" w:hAnsi="Tahoma" w:cs="Tahoma"/>
        </w:rPr>
        <w:t xml:space="preserve">pojazdów - </w:t>
      </w:r>
      <w:r w:rsidR="001735BF" w:rsidRPr="000E3E94">
        <w:rPr>
          <w:rFonts w:ascii="Tahoma" w:hAnsi="Tahoma" w:cs="Tahoma"/>
          <w:b/>
        </w:rPr>
        <w:t xml:space="preserve">limit odpowiedzialności na jeden i wszystkie wypadki ubezpieczeniowe: </w:t>
      </w:r>
      <w:r w:rsidR="001735BF">
        <w:rPr>
          <w:rFonts w:ascii="Tahoma" w:hAnsi="Tahoma" w:cs="Tahoma"/>
          <w:b/>
        </w:rPr>
        <w:t>500</w:t>
      </w:r>
      <w:r w:rsidR="001735BF" w:rsidRPr="000E3E94">
        <w:rPr>
          <w:rFonts w:ascii="Tahoma" w:hAnsi="Tahoma" w:cs="Tahoma"/>
          <w:b/>
        </w:rPr>
        <w:t> 000,00 zł;</w:t>
      </w:r>
    </w:p>
    <w:p w14:paraId="3C73381C" w14:textId="280A5607" w:rsidR="004D538E" w:rsidRPr="00771293" w:rsidRDefault="004D538E" w:rsidP="00EC6074">
      <w:pPr>
        <w:numPr>
          <w:ilvl w:val="1"/>
          <w:numId w:val="46"/>
        </w:numPr>
        <w:tabs>
          <w:tab w:val="left" w:pos="709"/>
        </w:tabs>
        <w:jc w:val="both"/>
        <w:rPr>
          <w:rFonts w:ascii="Tahoma" w:hAnsi="Tahoma" w:cs="Tahoma"/>
        </w:rPr>
      </w:pPr>
      <w:r w:rsidRPr="00771293">
        <w:rPr>
          <w:rFonts w:ascii="Tahoma" w:hAnsi="Tahoma" w:cs="Tahoma"/>
        </w:rPr>
        <w:t>odpowiedzialność za szkody wyrządzone przez urządzenia, sprzęt specjalisty</w:t>
      </w:r>
      <w:r w:rsidR="001735BF">
        <w:rPr>
          <w:rFonts w:ascii="Tahoma" w:hAnsi="Tahoma" w:cs="Tahoma"/>
        </w:rPr>
        <w:t xml:space="preserve">czny zainstalowany na pojazdach </w:t>
      </w:r>
      <w:r w:rsidR="001735BF" w:rsidRPr="000E3E94">
        <w:rPr>
          <w:rFonts w:ascii="Tahoma" w:hAnsi="Tahoma" w:cs="Tahoma"/>
        </w:rPr>
        <w:t xml:space="preserve">pojazdów - </w:t>
      </w:r>
      <w:r w:rsidR="001735BF" w:rsidRPr="000E3E94">
        <w:rPr>
          <w:rFonts w:ascii="Tahoma" w:hAnsi="Tahoma" w:cs="Tahoma"/>
          <w:b/>
        </w:rPr>
        <w:t xml:space="preserve">limit odpowiedzialności na jeden i wszystkie wypadki ubezpieczeniowe: </w:t>
      </w:r>
      <w:r w:rsidR="001735BF">
        <w:rPr>
          <w:rFonts w:ascii="Tahoma" w:hAnsi="Tahoma" w:cs="Tahoma"/>
          <w:b/>
        </w:rPr>
        <w:t>200</w:t>
      </w:r>
      <w:r w:rsidR="001735BF" w:rsidRPr="000E3E94">
        <w:rPr>
          <w:rFonts w:ascii="Tahoma" w:hAnsi="Tahoma" w:cs="Tahoma"/>
          <w:b/>
        </w:rPr>
        <w:t> 000,00 zł;</w:t>
      </w:r>
    </w:p>
    <w:p w14:paraId="444A1443" w14:textId="28D861CB" w:rsidR="000E50CF" w:rsidRDefault="004D538E" w:rsidP="00EC6074">
      <w:pPr>
        <w:numPr>
          <w:ilvl w:val="1"/>
          <w:numId w:val="46"/>
        </w:numPr>
        <w:tabs>
          <w:tab w:val="left" w:pos="709"/>
        </w:tabs>
        <w:jc w:val="both"/>
        <w:rPr>
          <w:rFonts w:ascii="Tahoma" w:hAnsi="Tahoma" w:cs="Tahoma"/>
        </w:rPr>
      </w:pPr>
      <w:r w:rsidRPr="00771293">
        <w:rPr>
          <w:rFonts w:ascii="Tahoma" w:hAnsi="Tahoma" w:cs="Tahoma"/>
        </w:rPr>
        <w:t>odpowiedzialność za szkody spowodowane przez zamontowane do pojazdów pługi i inne urządzenia odśnieżające lub czyszczące miejsca podlegające zimowemu i letni</w:t>
      </w:r>
      <w:r w:rsidR="001735BF">
        <w:rPr>
          <w:rFonts w:ascii="Tahoma" w:hAnsi="Tahoma" w:cs="Tahoma"/>
        </w:rPr>
        <w:t xml:space="preserve">emu utrzymaniu dróg i chodników- </w:t>
      </w:r>
      <w:r w:rsidR="001735BF" w:rsidRPr="000E3E94">
        <w:rPr>
          <w:rFonts w:ascii="Tahoma" w:hAnsi="Tahoma" w:cs="Tahoma"/>
        </w:rPr>
        <w:t xml:space="preserve">pojazdów - </w:t>
      </w:r>
      <w:r w:rsidR="001735BF" w:rsidRPr="000E3E94">
        <w:rPr>
          <w:rFonts w:ascii="Tahoma" w:hAnsi="Tahoma" w:cs="Tahoma"/>
          <w:b/>
        </w:rPr>
        <w:t>limit odpowiedzialności na jeden i wszystkie wypadki ubezpieczeniowe: 100 000,00 zł;</w:t>
      </w:r>
    </w:p>
    <w:p w14:paraId="12ABC414" w14:textId="77777777" w:rsidR="000E50CF" w:rsidRDefault="000E50CF" w:rsidP="000E50CF">
      <w:pPr>
        <w:tabs>
          <w:tab w:val="left" w:pos="709"/>
        </w:tabs>
        <w:ind w:left="720"/>
        <w:jc w:val="both"/>
        <w:rPr>
          <w:rFonts w:ascii="Tahoma" w:hAnsi="Tahoma" w:cs="Tahoma"/>
        </w:rPr>
      </w:pPr>
    </w:p>
    <w:p w14:paraId="74329A04" w14:textId="77777777" w:rsidR="000E50CF" w:rsidRDefault="000E50CF" w:rsidP="000E50CF">
      <w:pPr>
        <w:tabs>
          <w:tab w:val="left" w:pos="709"/>
        </w:tabs>
        <w:ind w:left="720"/>
        <w:jc w:val="both"/>
        <w:rPr>
          <w:rFonts w:ascii="Tahoma" w:hAnsi="Tahoma" w:cs="Tahoma"/>
        </w:rPr>
      </w:pPr>
    </w:p>
    <w:p w14:paraId="544B6FC8" w14:textId="77777777" w:rsidR="000E50CF" w:rsidRDefault="000E50CF" w:rsidP="000E50CF">
      <w:pPr>
        <w:tabs>
          <w:tab w:val="left" w:pos="709"/>
        </w:tabs>
        <w:ind w:left="720"/>
        <w:jc w:val="both"/>
        <w:rPr>
          <w:rFonts w:ascii="Tahoma" w:hAnsi="Tahoma" w:cs="Tahoma"/>
        </w:rPr>
      </w:pPr>
    </w:p>
    <w:p w14:paraId="172236F0" w14:textId="5B1C1C7A" w:rsidR="000E50CF" w:rsidRPr="000E50CF" w:rsidRDefault="000E50CF" w:rsidP="000E50CF">
      <w:pPr>
        <w:tabs>
          <w:tab w:val="left" w:pos="709"/>
        </w:tabs>
        <w:ind w:left="360"/>
        <w:jc w:val="both"/>
        <w:rPr>
          <w:rFonts w:ascii="Tahoma" w:hAnsi="Tahoma" w:cs="Tahoma"/>
          <w:b/>
          <w:sz w:val="22"/>
        </w:rPr>
      </w:pPr>
      <w:r w:rsidRPr="000E50CF">
        <w:rPr>
          <w:rFonts w:ascii="Tahoma" w:hAnsi="Tahoma" w:cs="Tahoma"/>
          <w:b/>
          <w:sz w:val="22"/>
        </w:rPr>
        <w:t>B. UBEZPIECZENIE MIENIA OD OGNIA I INNYCH ZDARZEŃ LOSOWYCH:</w:t>
      </w:r>
    </w:p>
    <w:p w14:paraId="6E6DC987" w14:textId="77777777" w:rsidR="000E50CF" w:rsidRPr="000725C0" w:rsidRDefault="000E50CF" w:rsidP="000E50CF">
      <w:pPr>
        <w:tabs>
          <w:tab w:val="left" w:pos="993"/>
        </w:tabs>
        <w:ind w:left="1440"/>
        <w:jc w:val="both"/>
        <w:rPr>
          <w:rFonts w:ascii="Tahoma" w:hAnsi="Tahoma" w:cs="Tahoma"/>
          <w:color w:val="FF0000"/>
        </w:rPr>
      </w:pPr>
    </w:p>
    <w:p w14:paraId="04D920EE" w14:textId="77777777" w:rsidR="000E50CF" w:rsidRPr="00771293" w:rsidRDefault="000E50CF" w:rsidP="000E50CF">
      <w:pPr>
        <w:jc w:val="both"/>
        <w:rPr>
          <w:rFonts w:ascii="Tahoma" w:hAnsi="Tahoma" w:cs="Tahoma"/>
          <w:b/>
        </w:rPr>
      </w:pPr>
      <w:r>
        <w:rPr>
          <w:rFonts w:ascii="Tahoma" w:hAnsi="Tahoma" w:cs="Tahoma"/>
          <w:b/>
          <w:i/>
        </w:rPr>
        <w:t>UWAGA:</w:t>
      </w:r>
      <w:r>
        <w:rPr>
          <w:rFonts w:ascii="Tahoma" w:hAnsi="Tahoma" w:cs="Tahoma"/>
          <w:i/>
        </w:rPr>
        <w:t xml:space="preserve"> U</w:t>
      </w:r>
      <w:r w:rsidRPr="000E41AF">
        <w:rPr>
          <w:rFonts w:ascii="Tahoma" w:hAnsi="Tahoma" w:cs="Tahoma"/>
          <w:i/>
        </w:rPr>
        <w:t>bezpieczenie dotyczy wsz</w:t>
      </w:r>
      <w:r>
        <w:rPr>
          <w:rFonts w:ascii="Tahoma" w:hAnsi="Tahoma" w:cs="Tahoma"/>
          <w:i/>
        </w:rPr>
        <w:t>ystkic</w:t>
      </w:r>
      <w:r w:rsidRPr="00771293">
        <w:rPr>
          <w:rFonts w:ascii="Tahoma" w:hAnsi="Tahoma" w:cs="Tahoma"/>
          <w:i/>
        </w:rPr>
        <w:t>h lokalizacji, w których Ubezpieczony prowadzi działalność.</w:t>
      </w:r>
    </w:p>
    <w:p w14:paraId="18D0F8B2" w14:textId="77777777" w:rsidR="000E50CF" w:rsidRPr="00771293" w:rsidRDefault="000E50CF" w:rsidP="000E50CF">
      <w:pPr>
        <w:tabs>
          <w:tab w:val="left" w:pos="1134"/>
        </w:tabs>
        <w:jc w:val="both"/>
        <w:rPr>
          <w:rFonts w:ascii="Tahoma" w:hAnsi="Tahoma" w:cs="Tahoma"/>
          <w:b/>
        </w:rPr>
      </w:pPr>
    </w:p>
    <w:p w14:paraId="23E17AEA" w14:textId="77777777" w:rsidR="000E50CF" w:rsidRPr="00771293" w:rsidRDefault="000E50CF" w:rsidP="000E50CF">
      <w:pPr>
        <w:tabs>
          <w:tab w:val="left" w:pos="1134"/>
        </w:tabs>
        <w:ind w:left="1134" w:hanging="1134"/>
        <w:jc w:val="both"/>
        <w:rPr>
          <w:rFonts w:ascii="Tahoma" w:hAnsi="Tahoma" w:cs="Tahoma"/>
        </w:rPr>
      </w:pPr>
      <w:r w:rsidRPr="00771293">
        <w:rPr>
          <w:rFonts w:ascii="Tahoma" w:hAnsi="Tahoma" w:cs="Tahoma"/>
          <w:b/>
        </w:rPr>
        <w:t xml:space="preserve">UWAGA: </w:t>
      </w:r>
      <w:r w:rsidRPr="00771293">
        <w:rPr>
          <w:rFonts w:ascii="Tahoma" w:hAnsi="Tahoma" w:cs="Tahoma"/>
          <w:b/>
        </w:rPr>
        <w:tab/>
        <w:t>Wysokość franszyz i udziałów własnych</w:t>
      </w:r>
    </w:p>
    <w:p w14:paraId="1C3529F8" w14:textId="77777777" w:rsidR="000E50CF" w:rsidRDefault="000E50CF" w:rsidP="000E50CF">
      <w:pPr>
        <w:tabs>
          <w:tab w:val="left" w:pos="1134"/>
        </w:tabs>
        <w:ind w:left="1134" w:hanging="1134"/>
        <w:jc w:val="both"/>
        <w:rPr>
          <w:rFonts w:ascii="Tahoma" w:hAnsi="Tahoma" w:cs="Tahoma"/>
        </w:rPr>
      </w:pPr>
      <w:r w:rsidRPr="00771293">
        <w:rPr>
          <w:rFonts w:ascii="Tahoma" w:hAnsi="Tahoma" w:cs="Tahoma"/>
        </w:rPr>
        <w:tab/>
        <w:t>Franszyza integralna, udział własny: brak</w:t>
      </w:r>
    </w:p>
    <w:p w14:paraId="3C4C0AB7" w14:textId="77777777" w:rsidR="00D15727" w:rsidRPr="00771293" w:rsidRDefault="00D15727" w:rsidP="000E50CF">
      <w:pPr>
        <w:tabs>
          <w:tab w:val="left" w:pos="1134"/>
        </w:tabs>
        <w:ind w:left="1134" w:hanging="1134"/>
        <w:jc w:val="both"/>
        <w:rPr>
          <w:rFonts w:ascii="Tahoma" w:hAnsi="Tahoma" w:cs="Tahoma"/>
        </w:rPr>
      </w:pPr>
    </w:p>
    <w:p w14:paraId="3E97C318" w14:textId="77777777" w:rsidR="000E50CF" w:rsidRPr="00D229C5" w:rsidRDefault="000E50CF" w:rsidP="000E50CF">
      <w:pPr>
        <w:tabs>
          <w:tab w:val="left" w:pos="1134"/>
        </w:tabs>
        <w:ind w:left="1134" w:hanging="1134"/>
        <w:jc w:val="both"/>
        <w:rPr>
          <w:rFonts w:ascii="Tahoma" w:hAnsi="Tahoma" w:cs="Tahoma"/>
        </w:rPr>
      </w:pPr>
      <w:r w:rsidRPr="00771293">
        <w:rPr>
          <w:rFonts w:ascii="Tahoma" w:hAnsi="Tahoma" w:cs="Tahoma"/>
        </w:rPr>
        <w:tab/>
      </w:r>
      <w:r w:rsidRPr="00771293">
        <w:rPr>
          <w:rFonts w:ascii="Tahoma" w:hAnsi="Tahoma" w:cs="Tahoma"/>
          <w:b/>
        </w:rPr>
        <w:t xml:space="preserve">Franszyza </w:t>
      </w:r>
      <w:r w:rsidRPr="00D229C5">
        <w:rPr>
          <w:rFonts w:ascii="Tahoma" w:hAnsi="Tahoma" w:cs="Tahoma"/>
          <w:b/>
        </w:rPr>
        <w:t>redukcyjna dla lokalizacji ul. Naftowa 7 w Kędzierzynie-Koźlu (RIPOK)</w:t>
      </w:r>
      <w:r w:rsidRPr="00D229C5">
        <w:rPr>
          <w:rFonts w:ascii="Tahoma" w:hAnsi="Tahoma" w:cs="Tahoma"/>
        </w:rPr>
        <w:t xml:space="preserve">: dla ryzyka pożaru, wybuchu, dymu i sadzy - </w:t>
      </w:r>
      <w:r w:rsidRPr="00D229C5">
        <w:rPr>
          <w:rFonts w:ascii="Tahoma" w:hAnsi="Tahoma" w:cs="Tahoma"/>
          <w:b/>
        </w:rPr>
        <w:t>10% wartości odszkodowania nie mniej niż 50.000,00 zł;</w:t>
      </w:r>
      <w:r w:rsidRPr="00D229C5">
        <w:rPr>
          <w:rFonts w:ascii="Tahoma" w:hAnsi="Tahoma" w:cs="Tahoma"/>
        </w:rPr>
        <w:t xml:space="preserve"> dla ryzyka przypalenia i osmalenia - </w:t>
      </w:r>
      <w:r w:rsidRPr="00D229C5">
        <w:rPr>
          <w:rFonts w:ascii="Tahoma" w:hAnsi="Tahoma" w:cs="Tahoma"/>
          <w:b/>
        </w:rPr>
        <w:t xml:space="preserve">10% wartości odszkodowania nie mniej niż 10.000,00 zł; </w:t>
      </w:r>
      <w:r w:rsidRPr="00D229C5">
        <w:rPr>
          <w:rFonts w:ascii="Tahoma" w:hAnsi="Tahoma" w:cs="Tahoma"/>
        </w:rPr>
        <w:t>dla pozostałych ryzyk nie wskazanych powyżej</w:t>
      </w:r>
      <w:r w:rsidRPr="00D229C5">
        <w:rPr>
          <w:rFonts w:ascii="Tahoma" w:hAnsi="Tahoma" w:cs="Tahoma"/>
          <w:b/>
        </w:rPr>
        <w:t xml:space="preserve"> – 1 000 zł.</w:t>
      </w:r>
    </w:p>
    <w:p w14:paraId="5F244BCE" w14:textId="77777777" w:rsidR="000E50CF" w:rsidRPr="00D229C5" w:rsidRDefault="000E50CF" w:rsidP="000E50CF">
      <w:pPr>
        <w:tabs>
          <w:tab w:val="left" w:pos="1134"/>
        </w:tabs>
        <w:ind w:left="1134"/>
        <w:jc w:val="both"/>
        <w:rPr>
          <w:rFonts w:ascii="Tahoma" w:hAnsi="Tahoma" w:cs="Tahoma"/>
          <w:b/>
        </w:rPr>
      </w:pPr>
      <w:r w:rsidRPr="00D229C5">
        <w:rPr>
          <w:rFonts w:ascii="Tahoma" w:hAnsi="Tahoma" w:cs="Tahoma"/>
          <w:b/>
        </w:rPr>
        <w:t>Franszyza redukcyjna dla pozostałych lokalizacji, w których Czysty Region Sp. z o.o. prowadzi działalność: 300 zł dla wszystkich ryzyk.</w:t>
      </w:r>
    </w:p>
    <w:p w14:paraId="0E7D00BF" w14:textId="5E2AC4A5" w:rsidR="000E50CF" w:rsidRDefault="000E50CF" w:rsidP="000E50CF">
      <w:pPr>
        <w:tabs>
          <w:tab w:val="left" w:pos="1134"/>
        </w:tabs>
        <w:ind w:left="1134"/>
        <w:jc w:val="both"/>
        <w:rPr>
          <w:rFonts w:ascii="Tahoma" w:hAnsi="Tahoma" w:cs="Tahoma"/>
        </w:rPr>
      </w:pPr>
    </w:p>
    <w:p w14:paraId="29C6D1D3" w14:textId="77777777" w:rsidR="005E6DAA" w:rsidRPr="00771293" w:rsidRDefault="005E6DAA" w:rsidP="000E50CF">
      <w:pPr>
        <w:tabs>
          <w:tab w:val="left" w:pos="1134"/>
        </w:tabs>
        <w:ind w:left="1134"/>
        <w:jc w:val="both"/>
        <w:rPr>
          <w:rFonts w:ascii="Tahoma" w:hAnsi="Tahoma" w:cs="Tahoma"/>
        </w:rPr>
      </w:pPr>
    </w:p>
    <w:p w14:paraId="6C9249DE" w14:textId="77777777" w:rsidR="000E50CF" w:rsidRPr="00771293" w:rsidRDefault="000E50CF" w:rsidP="000E50CF">
      <w:pPr>
        <w:tabs>
          <w:tab w:val="left" w:pos="1440"/>
        </w:tabs>
        <w:ind w:left="426" w:hanging="426"/>
        <w:jc w:val="both"/>
        <w:rPr>
          <w:rFonts w:ascii="Tahoma" w:hAnsi="Tahoma" w:cs="Tahoma"/>
        </w:rPr>
      </w:pPr>
      <w:r w:rsidRPr="00771293">
        <w:rPr>
          <w:rFonts w:ascii="Tahoma" w:hAnsi="Tahoma" w:cs="Tahoma"/>
        </w:rPr>
        <w:lastRenderedPageBreak/>
        <w:t>Zakres ubezpieczenia winien obejmować, co najmniej następujące ryzyka i koszty:</w:t>
      </w:r>
    </w:p>
    <w:p w14:paraId="4328C97A" w14:textId="77777777" w:rsidR="000E50CF" w:rsidRPr="00771293" w:rsidRDefault="000E50CF" w:rsidP="00EC6074">
      <w:pPr>
        <w:numPr>
          <w:ilvl w:val="0"/>
          <w:numId w:val="16"/>
        </w:numPr>
        <w:tabs>
          <w:tab w:val="clear" w:pos="2136"/>
          <w:tab w:val="num" w:pos="645"/>
          <w:tab w:val="left" w:pos="928"/>
        </w:tabs>
        <w:suppressAutoHyphens/>
        <w:ind w:left="928" w:firstLine="0"/>
        <w:jc w:val="both"/>
        <w:rPr>
          <w:rFonts w:ascii="Tahoma" w:hAnsi="Tahoma" w:cs="Tahoma"/>
        </w:rPr>
      </w:pPr>
      <w:r w:rsidRPr="00771293">
        <w:rPr>
          <w:rFonts w:ascii="Tahoma" w:hAnsi="Tahoma" w:cs="Tahoma"/>
        </w:rPr>
        <w:t>pożar, w tym pożar powstały w wyniku działania osób trzecich z zewnątrz budynku, uderzenie pioruna, wybuch, upadek statku powietrznego,</w:t>
      </w:r>
    </w:p>
    <w:p w14:paraId="0EC622AB" w14:textId="77777777" w:rsidR="000E50CF" w:rsidRPr="00771293" w:rsidRDefault="000E50CF" w:rsidP="00EC6074">
      <w:pPr>
        <w:numPr>
          <w:ilvl w:val="0"/>
          <w:numId w:val="16"/>
        </w:numPr>
        <w:tabs>
          <w:tab w:val="clear" w:pos="2136"/>
          <w:tab w:val="num" w:pos="645"/>
          <w:tab w:val="left" w:pos="928"/>
          <w:tab w:val="left" w:pos="1405"/>
        </w:tabs>
        <w:suppressAutoHyphens/>
        <w:ind w:left="928" w:firstLine="0"/>
        <w:jc w:val="both"/>
        <w:rPr>
          <w:rFonts w:ascii="Tahoma" w:hAnsi="Tahoma" w:cs="Tahoma"/>
        </w:rPr>
      </w:pPr>
      <w:r w:rsidRPr="00771293">
        <w:rPr>
          <w:rFonts w:ascii="Tahoma" w:hAnsi="Tahoma" w:cs="Tahoma"/>
        </w:rPr>
        <w:t>huragan, deszcz nawalny, śnieg, lawina, grad, zapadanie lub osuwanie się ziemi, zalanie, dym i sadza, huk ponaddźwiękowy, uderzenie pojazdu, trzęsienie ziemi, powódź (</w:t>
      </w:r>
      <w:r w:rsidRPr="00771293">
        <w:rPr>
          <w:rFonts w:ascii="Tahoma" w:hAnsi="Tahoma" w:cs="Tahoma"/>
          <w:b/>
        </w:rPr>
        <w:t>dla ryzyka powodzi limit odpowiedzialności 500 000,00 zł na jedno i wszystkie zdarzenia w rocznym okresie ubezpieczenia</w:t>
      </w:r>
      <w:r w:rsidRPr="00771293">
        <w:rPr>
          <w:rFonts w:ascii="Tahoma" w:hAnsi="Tahoma" w:cs="Tahoma"/>
        </w:rPr>
        <w:t>),</w:t>
      </w:r>
    </w:p>
    <w:p w14:paraId="622CA953" w14:textId="28C98C15" w:rsidR="000E50CF" w:rsidRPr="00771293" w:rsidRDefault="000E50CF" w:rsidP="00EC6074">
      <w:pPr>
        <w:numPr>
          <w:ilvl w:val="0"/>
          <w:numId w:val="16"/>
        </w:numPr>
        <w:tabs>
          <w:tab w:val="clear" w:pos="2136"/>
          <w:tab w:val="num" w:pos="645"/>
          <w:tab w:val="left" w:pos="928"/>
          <w:tab w:val="left" w:pos="1432"/>
        </w:tabs>
        <w:suppressAutoHyphens/>
        <w:ind w:left="928" w:firstLine="0"/>
        <w:jc w:val="both"/>
        <w:rPr>
          <w:rFonts w:ascii="Tahoma" w:hAnsi="Tahoma" w:cs="Tahoma"/>
        </w:rPr>
      </w:pPr>
      <w:r w:rsidRPr="00771293">
        <w:rPr>
          <w:rFonts w:ascii="Tahoma" w:hAnsi="Tahoma" w:cs="Tahoma"/>
        </w:rPr>
        <w:t xml:space="preserve">podtopienie mienia w wyniku deszczu nawalnego,  topnienia mas śniegu lub spływu wód po zboczach lub stokach na terenach górskich lub falistych oraz wystąpienia powodzi z limitem odpowiedzialności </w:t>
      </w:r>
      <w:r w:rsidR="006A356D">
        <w:rPr>
          <w:rFonts w:ascii="Tahoma" w:hAnsi="Tahoma" w:cs="Tahoma"/>
          <w:b/>
        </w:rPr>
        <w:t>200</w:t>
      </w:r>
      <w:r w:rsidRPr="00771293">
        <w:rPr>
          <w:rFonts w:ascii="Tahoma" w:hAnsi="Tahoma" w:cs="Tahoma"/>
          <w:b/>
        </w:rPr>
        <w:t xml:space="preserve">.000,00 zł </w:t>
      </w:r>
      <w:r w:rsidRPr="00771293">
        <w:rPr>
          <w:rFonts w:ascii="Tahoma" w:hAnsi="Tahoma" w:cs="Tahoma"/>
        </w:rPr>
        <w:t xml:space="preserve">na jedno i wszystkie zdarzenia w rocznym okresie ubezpieczenia. Ochrona obejmuje również szkody w mieniu powstałe w wyniku podniesienia się poziomu wód gruntowych z limitem odpowiedzialności </w:t>
      </w:r>
      <w:r w:rsidR="006A356D">
        <w:rPr>
          <w:rFonts w:ascii="Tahoma" w:hAnsi="Tahoma" w:cs="Tahoma"/>
          <w:b/>
        </w:rPr>
        <w:t>100</w:t>
      </w:r>
      <w:r w:rsidRPr="00771293">
        <w:rPr>
          <w:rFonts w:ascii="Tahoma" w:hAnsi="Tahoma" w:cs="Tahoma"/>
          <w:b/>
        </w:rPr>
        <w:t xml:space="preserve">.000,00 zł </w:t>
      </w:r>
      <w:r w:rsidRPr="00771293">
        <w:rPr>
          <w:rFonts w:ascii="Tahoma" w:hAnsi="Tahoma" w:cs="Tahoma"/>
        </w:rPr>
        <w:t>na jedno i wszystkie zdarzenia w rocznym okresie ubezpieczenia, jeżeli nie było to powolne przenikanie wód gruntowych (szkody polegające na zniszczeniu przedmiotu ubezpieczenia w wyniku powolnego i systematycznego przenikania wód gruntowych są wyłączone z zakresu ubezpieczenia),</w:t>
      </w:r>
    </w:p>
    <w:p w14:paraId="6668BFA0" w14:textId="77777777" w:rsidR="000E50CF" w:rsidRPr="009500E1" w:rsidRDefault="000E50CF" w:rsidP="00EC6074">
      <w:pPr>
        <w:numPr>
          <w:ilvl w:val="0"/>
          <w:numId w:val="16"/>
        </w:numPr>
        <w:tabs>
          <w:tab w:val="clear" w:pos="2136"/>
          <w:tab w:val="num" w:pos="645"/>
          <w:tab w:val="left" w:pos="928"/>
          <w:tab w:val="left" w:pos="1432"/>
        </w:tabs>
        <w:suppressAutoHyphens/>
        <w:ind w:left="928" w:firstLine="0"/>
        <w:jc w:val="both"/>
        <w:rPr>
          <w:rFonts w:ascii="Tahoma" w:hAnsi="Tahoma" w:cs="Tahoma"/>
        </w:rPr>
      </w:pPr>
      <w:r w:rsidRPr="00771293">
        <w:rPr>
          <w:rFonts w:ascii="Tahoma" w:hAnsi="Tahoma" w:cs="Tahoma"/>
        </w:rPr>
        <w:t>uszkodzenie ubezpieczonego mienia wskutek</w:t>
      </w:r>
      <w:r w:rsidRPr="009500E1">
        <w:rPr>
          <w:rFonts w:ascii="Tahoma" w:hAnsi="Tahoma" w:cs="Tahoma"/>
        </w:rPr>
        <w:t xml:space="preserve"> przewrócenia się rosnących w pobliżu drzew lub budynków, budowli, urządzeń technicznych lub innych elementów,</w:t>
      </w:r>
    </w:p>
    <w:p w14:paraId="5B8C3B3C" w14:textId="77777777" w:rsidR="000E50CF" w:rsidRPr="009500E1" w:rsidRDefault="000E50CF" w:rsidP="00EC6074">
      <w:pPr>
        <w:numPr>
          <w:ilvl w:val="0"/>
          <w:numId w:val="16"/>
        </w:numPr>
        <w:tabs>
          <w:tab w:val="clear" w:pos="2136"/>
          <w:tab w:val="num" w:pos="645"/>
          <w:tab w:val="left" w:pos="928"/>
          <w:tab w:val="left" w:pos="1418"/>
        </w:tabs>
        <w:suppressAutoHyphens/>
        <w:ind w:left="928" w:firstLine="0"/>
        <w:jc w:val="both"/>
        <w:rPr>
          <w:rFonts w:ascii="Tahoma" w:hAnsi="Tahoma" w:cs="Tahoma"/>
        </w:rPr>
      </w:pPr>
      <w:r w:rsidRPr="009500E1">
        <w:rPr>
          <w:rFonts w:ascii="Tahoma" w:hAnsi="Tahoma" w:cs="Tahoma"/>
        </w:rPr>
        <w:t>uszkodzenie ubezpieczonego mienia wskutek działania wysokiej temperatury (z wyłączeniem powolnego oddziaływania temperatury), pary, gwałtownych zmian temperatury lub wilgotności powietrza,</w:t>
      </w:r>
    </w:p>
    <w:p w14:paraId="2DC94C08" w14:textId="77777777" w:rsidR="000E50CF" w:rsidRPr="009500E1" w:rsidRDefault="000E50CF" w:rsidP="00EC6074">
      <w:pPr>
        <w:numPr>
          <w:ilvl w:val="0"/>
          <w:numId w:val="16"/>
        </w:numPr>
        <w:tabs>
          <w:tab w:val="clear" w:pos="2136"/>
          <w:tab w:val="num" w:pos="645"/>
          <w:tab w:val="left" w:pos="928"/>
        </w:tabs>
        <w:suppressAutoHyphens/>
        <w:ind w:left="928" w:firstLine="0"/>
        <w:jc w:val="both"/>
        <w:rPr>
          <w:rFonts w:ascii="Tahoma" w:hAnsi="Tahoma" w:cs="Tahoma"/>
        </w:rPr>
      </w:pPr>
      <w:r w:rsidRPr="009500E1">
        <w:rPr>
          <w:rFonts w:ascii="Tahoma" w:hAnsi="Tahoma" w:cs="Tahoma"/>
        </w:rPr>
        <w:t>zanieczyszczenie lub skażenie ubezpieczonego mienia w wyniku zdarzeń losowych objętych umową ubezpieczenia lub przeprowadzonej akcji ratowniczej, uszkodzenie mienia w wyniku przeprowadzanej akcji ratunkowej,</w:t>
      </w:r>
    </w:p>
    <w:p w14:paraId="1E76A394" w14:textId="77777777" w:rsidR="000E50CF" w:rsidRDefault="000E50CF" w:rsidP="00EC6074">
      <w:pPr>
        <w:numPr>
          <w:ilvl w:val="0"/>
          <w:numId w:val="16"/>
        </w:numPr>
        <w:tabs>
          <w:tab w:val="clear" w:pos="2136"/>
          <w:tab w:val="num" w:pos="645"/>
          <w:tab w:val="left" w:pos="928"/>
          <w:tab w:val="left" w:pos="1432"/>
        </w:tabs>
        <w:suppressAutoHyphens/>
        <w:ind w:left="928" w:firstLine="0"/>
        <w:jc w:val="both"/>
        <w:rPr>
          <w:rFonts w:ascii="Tahoma" w:hAnsi="Tahoma" w:cs="Tahoma"/>
        </w:rPr>
      </w:pPr>
      <w:r w:rsidRPr="009500E1">
        <w:rPr>
          <w:rFonts w:ascii="Tahoma" w:hAnsi="Tahoma" w:cs="Tahoma"/>
        </w:rPr>
        <w:t>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14:paraId="486E21FB" w14:textId="77777777" w:rsidR="000E50CF" w:rsidRPr="00C37AC2" w:rsidRDefault="000E50CF" w:rsidP="00EC6074">
      <w:pPr>
        <w:numPr>
          <w:ilvl w:val="0"/>
          <w:numId w:val="16"/>
        </w:numPr>
        <w:tabs>
          <w:tab w:val="clear" w:pos="2136"/>
          <w:tab w:val="num" w:pos="645"/>
          <w:tab w:val="left" w:pos="928"/>
          <w:tab w:val="left" w:pos="1432"/>
        </w:tabs>
        <w:suppressAutoHyphens/>
        <w:ind w:left="928" w:firstLine="0"/>
        <w:jc w:val="both"/>
        <w:rPr>
          <w:rFonts w:ascii="Tahoma" w:hAnsi="Tahoma" w:cs="Tahoma"/>
        </w:rPr>
      </w:pPr>
      <w:r w:rsidRPr="00C37AC2">
        <w:rPr>
          <w:rFonts w:ascii="Tahoma" w:hAnsi="Tahoma" w:cs="Tahoma"/>
        </w:rPr>
        <w:t>koszty zużytej do akcji gaśniczej wody i innych materiałów  gaśniczych, również jeśli nie zaistniała szkoda w ubezpieczonym mieniu. </w:t>
      </w:r>
    </w:p>
    <w:p w14:paraId="441A8362" w14:textId="77777777" w:rsidR="000E50CF" w:rsidRPr="009500E1" w:rsidRDefault="000E50CF" w:rsidP="00EC6074">
      <w:pPr>
        <w:numPr>
          <w:ilvl w:val="0"/>
          <w:numId w:val="16"/>
        </w:numPr>
        <w:tabs>
          <w:tab w:val="clear" w:pos="2136"/>
          <w:tab w:val="num" w:pos="645"/>
          <w:tab w:val="left" w:pos="928"/>
        </w:tabs>
        <w:suppressAutoHyphens/>
        <w:ind w:left="928" w:firstLine="0"/>
        <w:jc w:val="both"/>
        <w:rPr>
          <w:rFonts w:ascii="Tahoma" w:hAnsi="Tahoma" w:cs="Tahoma"/>
          <w:b/>
        </w:rPr>
      </w:pPr>
      <w:r w:rsidRPr="009500E1">
        <w:rPr>
          <w:rFonts w:ascii="Tahoma" w:hAnsi="Tahoma" w:cs="Tahoma"/>
        </w:rPr>
        <w:t>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50.000,00 zł ponad sumę ubezpieczonego mienia.</w:t>
      </w:r>
    </w:p>
    <w:p w14:paraId="482F2157" w14:textId="77777777" w:rsidR="000E50CF" w:rsidRPr="00771293" w:rsidRDefault="000E50CF" w:rsidP="00EC6074">
      <w:pPr>
        <w:numPr>
          <w:ilvl w:val="0"/>
          <w:numId w:val="16"/>
        </w:numPr>
        <w:tabs>
          <w:tab w:val="clear" w:pos="2136"/>
          <w:tab w:val="num" w:pos="645"/>
          <w:tab w:val="left" w:pos="928"/>
        </w:tabs>
        <w:suppressAutoHyphens/>
        <w:ind w:left="928" w:firstLine="0"/>
        <w:jc w:val="both"/>
        <w:rPr>
          <w:rFonts w:ascii="Tahoma" w:hAnsi="Tahoma" w:cs="Tahoma"/>
          <w:color w:val="FF0000"/>
        </w:rPr>
      </w:pPr>
      <w:r w:rsidRPr="009500E1">
        <w:rPr>
          <w:rFonts w:ascii="Tahoma" w:hAnsi="Tahoma" w:cs="Tahoma"/>
          <w:b/>
        </w:rPr>
        <w:t>dewastację</w:t>
      </w:r>
      <w:r w:rsidRPr="009500E1">
        <w:rPr>
          <w:rFonts w:ascii="Tahoma" w:hAnsi="Tahoma" w:cs="Tahoma"/>
        </w:rPr>
        <w:t xml:space="preserve"> – rozumianą jako umyślne lub nieumyślne uszkodzenie lub zniszczenie ubezpieczoneg</w:t>
      </w:r>
      <w:r>
        <w:rPr>
          <w:rFonts w:ascii="Tahoma" w:hAnsi="Tahoma" w:cs="Tahoma"/>
        </w:rPr>
        <w:t xml:space="preserve">o mienia przez </w:t>
      </w:r>
      <w:r w:rsidRPr="00771293">
        <w:rPr>
          <w:rFonts w:ascii="Tahoma" w:hAnsi="Tahoma" w:cs="Tahoma"/>
        </w:rPr>
        <w:t xml:space="preserve">osoby trzecie, jak również przez pracowników ubezpieczonego oraz przez zwierzęta. Dotyczy również uszkodzenia elementów budynków i budowli lub lokali, w których to mienie się znajduje. Limit odpowiedzialności na powyższe ryzyko wynosi </w:t>
      </w:r>
      <w:r w:rsidRPr="00771293">
        <w:rPr>
          <w:rFonts w:ascii="Tahoma" w:hAnsi="Tahoma" w:cs="Tahoma"/>
          <w:b/>
        </w:rPr>
        <w:t>50.000,00 zł</w:t>
      </w:r>
      <w:r w:rsidRPr="00771293">
        <w:rPr>
          <w:rFonts w:ascii="Tahoma" w:hAnsi="Tahoma" w:cs="Tahoma"/>
        </w:rPr>
        <w:t xml:space="preserve"> na jedno</w:t>
      </w:r>
      <w:r w:rsidRPr="00771293">
        <w:rPr>
          <w:rFonts w:ascii="Tahoma" w:hAnsi="Tahoma" w:cs="Tahoma"/>
          <w:color w:val="000000"/>
        </w:rPr>
        <w:t xml:space="preserve"> i wszystkie zdarzenia w okresie ubezpieczenia w odniesieniu do wszystkich </w:t>
      </w:r>
      <w:r w:rsidRPr="00771293">
        <w:rPr>
          <w:rFonts w:ascii="Tahoma" w:hAnsi="Tahoma" w:cs="Tahoma"/>
        </w:rPr>
        <w:t>Ubezpieczonych</w:t>
      </w:r>
      <w:r w:rsidRPr="00771293">
        <w:rPr>
          <w:rFonts w:ascii="Tahoma" w:hAnsi="Tahoma" w:cs="Tahoma"/>
          <w:color w:val="000000"/>
        </w:rPr>
        <w:t xml:space="preserve"> /system na pierwsze ryzyko</w:t>
      </w:r>
      <w:r w:rsidRPr="00771293">
        <w:rPr>
          <w:rFonts w:ascii="Tahoma" w:hAnsi="Tahoma" w:cs="Tahoma"/>
        </w:rPr>
        <w:t>/. W ramach ryzyka dewastacji włączone są szkody powstałe wskutek „graffiti” z limitem odpowiedzialności 5.000,00 zł /system na pierwsze ryzyko/. Ryzykiem dewastacji objęte są również elementy budynków oraz lokali którymi zarządza Ubezpieczający/Ubezpieczony. Ryzyko dewastacji dotyczy całego mienia zgłoszonego do ubezpieczenia od ognia i innych zdarzeń losowych w systemie na sumy stałe oraz w systemie na pierwsze ryzyko oraz wszelkich innych instalacji i urządzeń zewnętrznych należących do Ubezpieczającego/Ubezpieczonego.</w:t>
      </w:r>
    </w:p>
    <w:p w14:paraId="531EDF2B" w14:textId="77777777" w:rsidR="000E50CF" w:rsidRPr="00771293" w:rsidRDefault="000E50CF" w:rsidP="000E50CF">
      <w:pPr>
        <w:pStyle w:val="Wcicienormalne2"/>
        <w:ind w:left="219" w:firstLine="709"/>
        <w:jc w:val="both"/>
        <w:rPr>
          <w:rFonts w:ascii="Tahoma" w:hAnsi="Tahoma" w:cs="Tahoma"/>
          <w:b/>
          <w:u w:val="single"/>
        </w:rPr>
      </w:pPr>
      <w:r w:rsidRPr="00771293">
        <w:rPr>
          <w:rFonts w:ascii="Tahoma" w:hAnsi="Tahoma" w:cs="Tahoma"/>
        </w:rPr>
        <w:t>Ochrona ubezpieczeniowa obejmuje również szkody w mieniu znajdującym się na wolnym powietrzu.</w:t>
      </w:r>
    </w:p>
    <w:p w14:paraId="0C288DD8" w14:textId="77777777" w:rsidR="00CD7E1B" w:rsidRDefault="00CD7E1B" w:rsidP="000E50CF">
      <w:pPr>
        <w:tabs>
          <w:tab w:val="left" w:pos="1440"/>
        </w:tabs>
        <w:jc w:val="both"/>
        <w:rPr>
          <w:rFonts w:ascii="Tahoma" w:hAnsi="Tahoma" w:cs="Tahoma"/>
          <w:b/>
          <w:u w:val="single"/>
        </w:rPr>
      </w:pPr>
    </w:p>
    <w:p w14:paraId="62646948" w14:textId="6F1EB9B0" w:rsidR="000E50CF" w:rsidRPr="00771293" w:rsidRDefault="000E50CF" w:rsidP="00D229C5">
      <w:pPr>
        <w:tabs>
          <w:tab w:val="left" w:pos="4500"/>
        </w:tabs>
        <w:jc w:val="both"/>
        <w:rPr>
          <w:rFonts w:ascii="Tahoma" w:hAnsi="Tahoma" w:cs="Tahoma"/>
          <w:b/>
          <w:u w:val="single"/>
        </w:rPr>
      </w:pPr>
      <w:r w:rsidRPr="00771293">
        <w:rPr>
          <w:rFonts w:ascii="Tahoma" w:hAnsi="Tahoma" w:cs="Tahoma"/>
          <w:b/>
          <w:u w:val="single"/>
        </w:rPr>
        <w:t xml:space="preserve">UWAGA: </w:t>
      </w:r>
      <w:r w:rsidR="00D229C5">
        <w:rPr>
          <w:rFonts w:ascii="Tahoma" w:hAnsi="Tahoma" w:cs="Tahoma"/>
          <w:b/>
          <w:u w:val="single"/>
        </w:rPr>
        <w:tab/>
      </w:r>
    </w:p>
    <w:p w14:paraId="4127E83E" w14:textId="63B493D1" w:rsidR="000E50CF" w:rsidRPr="00771293" w:rsidRDefault="000E50CF" w:rsidP="000E50CF">
      <w:pPr>
        <w:tabs>
          <w:tab w:val="left" w:pos="1440"/>
        </w:tabs>
        <w:jc w:val="both"/>
        <w:rPr>
          <w:rFonts w:ascii="Tahoma" w:hAnsi="Tahoma" w:cs="Tahoma"/>
          <w:u w:val="single"/>
        </w:rPr>
      </w:pPr>
      <w:r w:rsidRPr="00D229C5">
        <w:rPr>
          <w:rFonts w:ascii="Tahoma" w:hAnsi="Tahoma" w:cs="Tahoma"/>
          <w:b/>
          <w:u w:val="single"/>
        </w:rPr>
        <w:t xml:space="preserve">Dla ryzyka pożaru, wybuchu, sadzy i dymu wprowadza się limit odpowiedzialności </w:t>
      </w:r>
      <w:r w:rsidR="00AF57F4" w:rsidRPr="00D229C5">
        <w:rPr>
          <w:rFonts w:ascii="Tahoma" w:hAnsi="Tahoma" w:cs="Tahoma"/>
          <w:b/>
          <w:u w:val="single"/>
        </w:rPr>
        <w:t>5</w:t>
      </w:r>
      <w:r w:rsidRPr="00D229C5">
        <w:rPr>
          <w:rFonts w:ascii="Tahoma" w:hAnsi="Tahoma" w:cs="Tahoma"/>
          <w:b/>
          <w:u w:val="single"/>
        </w:rPr>
        <w:t>.000.000,00 zł na jedno i wszystkie zdarzenia w rocznym okresie ubezpieczenia.</w:t>
      </w:r>
      <w:r w:rsidRPr="00771293">
        <w:rPr>
          <w:rFonts w:ascii="Tahoma" w:hAnsi="Tahoma" w:cs="Tahoma"/>
          <w:b/>
          <w:u w:val="single"/>
        </w:rPr>
        <w:t xml:space="preserve"> </w:t>
      </w:r>
    </w:p>
    <w:p w14:paraId="33055A61" w14:textId="77777777" w:rsidR="000E50CF" w:rsidRDefault="000E50CF" w:rsidP="000E50CF">
      <w:pPr>
        <w:ind w:left="426"/>
        <w:jc w:val="both"/>
        <w:rPr>
          <w:rFonts w:ascii="Tahoma" w:hAnsi="Tahoma" w:cs="Tahoma"/>
          <w:u w:val="single"/>
        </w:rPr>
      </w:pPr>
    </w:p>
    <w:p w14:paraId="56AD8B96" w14:textId="5B06A975" w:rsidR="00CD7E1B" w:rsidRPr="00CD7E1B" w:rsidRDefault="00CD7E1B" w:rsidP="00CD7E1B">
      <w:pPr>
        <w:jc w:val="both"/>
        <w:rPr>
          <w:rFonts w:ascii="Tahoma" w:hAnsi="Tahoma" w:cs="Tahoma"/>
          <w:u w:val="single"/>
        </w:rPr>
      </w:pPr>
      <w:r w:rsidRPr="00CD7E1B">
        <w:rPr>
          <w:rFonts w:ascii="Tahoma" w:hAnsi="Tahoma" w:cs="Tahoma"/>
          <w:b/>
          <w:bCs/>
        </w:rPr>
        <w:t>Limit odpowiedzialności dla ryzyka pożaru, wybuchu, dymu i sadzy (bez względu na przyczynę powstania) obowiązuje na jedno i wszystkie zdarzenia w rocznym okresie ubezpieczenia i jest górną granicą odpowiedzialności ubezpieczyciela dla tych ryzyk w odniesieniu do ubezpieczonego mienia łącznie z kosztami dodatkowymi i ewentualnymi pozostałymi włączeniami/rozszerzeniami na podstawie klauzul/warunków dodatkowych.</w:t>
      </w:r>
    </w:p>
    <w:p w14:paraId="5AD0D787" w14:textId="77777777" w:rsidR="00CD7E1B" w:rsidRDefault="00CD7E1B" w:rsidP="00CD7E1B">
      <w:pPr>
        <w:jc w:val="both"/>
        <w:rPr>
          <w:rFonts w:ascii="Tahoma" w:hAnsi="Tahoma" w:cs="Tahoma"/>
          <w:u w:val="single"/>
        </w:rPr>
      </w:pPr>
    </w:p>
    <w:p w14:paraId="0AD65AC2" w14:textId="2F405F21" w:rsidR="00CD7E1B" w:rsidRPr="00CD7E1B" w:rsidRDefault="00CD7E1B" w:rsidP="00CD7E1B">
      <w:pPr>
        <w:jc w:val="both"/>
        <w:rPr>
          <w:rFonts w:ascii="Tahoma" w:hAnsi="Tahoma" w:cs="Tahoma"/>
          <w:u w:val="single"/>
        </w:rPr>
      </w:pPr>
      <w:r w:rsidRPr="00CD7E1B">
        <w:rPr>
          <w:rFonts w:ascii="Tahoma" w:hAnsi="Tahoma" w:cs="Tahoma"/>
          <w:bCs/>
        </w:rPr>
        <w:lastRenderedPageBreak/>
        <w:t>Zamawiający informuje, iż odpady w żadnej postaci nie podlegają ubezpieczeniu w ramach niniejszego postępowania.</w:t>
      </w:r>
    </w:p>
    <w:p w14:paraId="5C647C4C" w14:textId="77777777" w:rsidR="00CD7E1B" w:rsidRPr="00771293" w:rsidRDefault="00CD7E1B" w:rsidP="00CD7E1B">
      <w:pPr>
        <w:jc w:val="both"/>
        <w:rPr>
          <w:rFonts w:ascii="Tahoma" w:hAnsi="Tahoma" w:cs="Tahoma"/>
          <w:u w:val="single"/>
        </w:rPr>
      </w:pPr>
    </w:p>
    <w:p w14:paraId="6F691C7E" w14:textId="77777777" w:rsidR="000E50CF" w:rsidRPr="00771293" w:rsidRDefault="000E50CF" w:rsidP="000E50CF">
      <w:pPr>
        <w:ind w:left="426"/>
        <w:jc w:val="both"/>
        <w:rPr>
          <w:rFonts w:ascii="Tahoma" w:hAnsi="Tahoma" w:cs="Tahoma"/>
          <w:b/>
        </w:rPr>
      </w:pPr>
      <w:r w:rsidRPr="00771293">
        <w:rPr>
          <w:rFonts w:ascii="Tahoma" w:hAnsi="Tahoma" w:cs="Tahoma"/>
          <w:u w:val="single"/>
        </w:rPr>
        <w:t>Definicje:</w:t>
      </w:r>
    </w:p>
    <w:p w14:paraId="2E770523" w14:textId="77777777" w:rsidR="000E50CF" w:rsidRDefault="000E50CF" w:rsidP="000E50CF">
      <w:pPr>
        <w:ind w:left="426"/>
        <w:jc w:val="both"/>
        <w:rPr>
          <w:rFonts w:ascii="Tahoma" w:hAnsi="Tahoma" w:cs="Tahoma"/>
          <w:b/>
        </w:rPr>
      </w:pPr>
      <w:r w:rsidRPr="00771293">
        <w:rPr>
          <w:rFonts w:ascii="Tahoma" w:hAnsi="Tahoma" w:cs="Tahoma"/>
          <w:b/>
        </w:rPr>
        <w:t xml:space="preserve">Pożar </w:t>
      </w:r>
      <w:r w:rsidRPr="00771293">
        <w:rPr>
          <w:rFonts w:ascii="Tahoma" w:hAnsi="Tahoma" w:cs="Tahoma"/>
        </w:rPr>
        <w:t>– działanie ognia, który przedostał się poza palenisko lub powstał bez paleniska i rozprzestrzenił się. Do szkód powstałych w wyniku pożaru zalicza</w:t>
      </w:r>
      <w:r>
        <w:rPr>
          <w:rFonts w:ascii="Tahoma" w:hAnsi="Tahoma" w:cs="Tahoma"/>
        </w:rPr>
        <w:t xml:space="preserve"> się również szkody polegające na przypaleniu lub osmaleniu ubezpieczonego mienia, nawet jeżeli nie było widocznego płomienia.</w:t>
      </w:r>
    </w:p>
    <w:p w14:paraId="270CD0D4" w14:textId="77777777" w:rsidR="000E50CF" w:rsidRDefault="000E50CF" w:rsidP="000E50CF">
      <w:pPr>
        <w:ind w:left="426"/>
        <w:jc w:val="both"/>
        <w:rPr>
          <w:rFonts w:ascii="Tahoma" w:hAnsi="Tahoma" w:cs="Tahoma"/>
          <w:b/>
        </w:rPr>
      </w:pPr>
      <w:r>
        <w:rPr>
          <w:rFonts w:ascii="Tahoma" w:hAnsi="Tahoma" w:cs="Tahoma"/>
          <w:b/>
        </w:rPr>
        <w:t>Uderzenie pioruna</w:t>
      </w:r>
      <w:r>
        <w:rPr>
          <w:rFonts w:ascii="Tahoma" w:hAnsi="Tahoma" w:cs="Tahoma"/>
        </w:rPr>
        <w:t xml:space="preserve"> – gwałtowne wyładowanie elektryczne w atmosferze działające bezpośrednio lub pośrednio na ubezpieczony przedmiot, powodujące jego uszkodzenie.</w:t>
      </w:r>
    </w:p>
    <w:p w14:paraId="31B428F0" w14:textId="77777777" w:rsidR="000E50CF" w:rsidRDefault="000E50CF" w:rsidP="000E50CF">
      <w:pPr>
        <w:ind w:left="426"/>
        <w:jc w:val="both"/>
        <w:rPr>
          <w:rFonts w:ascii="Tahoma" w:hAnsi="Tahoma" w:cs="Tahoma"/>
          <w:b/>
        </w:rPr>
      </w:pPr>
      <w:r>
        <w:rPr>
          <w:rFonts w:ascii="Tahoma" w:hAnsi="Tahoma" w:cs="Tahoma"/>
          <w:b/>
        </w:rPr>
        <w:t>Wybuch</w:t>
      </w:r>
      <w:r>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14:paraId="67934372" w14:textId="77777777" w:rsidR="000E50CF" w:rsidRDefault="000E50CF" w:rsidP="000E50CF">
      <w:pPr>
        <w:ind w:left="426"/>
        <w:jc w:val="both"/>
        <w:rPr>
          <w:rFonts w:ascii="Tahoma" w:hAnsi="Tahoma" w:cs="Tahoma"/>
          <w:b/>
        </w:rPr>
      </w:pPr>
      <w:r>
        <w:rPr>
          <w:rFonts w:ascii="Tahoma" w:hAnsi="Tahoma" w:cs="Tahoma"/>
          <w:b/>
        </w:rPr>
        <w:t>Upadek statku powietrznego</w:t>
      </w:r>
      <w:r>
        <w:rPr>
          <w:rFonts w:ascii="Tahoma" w:hAnsi="Tahoma" w:cs="Tahoma"/>
        </w:rPr>
        <w:t xml:space="preserve"> - katastrofa bądź przymusowe lądowanie samolotu lub innego obiektu latającego, upadek jego części, przewożonego ładunku albo zrzucanego awaryjnie paliwa.</w:t>
      </w:r>
    </w:p>
    <w:p w14:paraId="178F5877" w14:textId="77777777" w:rsidR="000E50CF" w:rsidRDefault="000E50CF" w:rsidP="000E50CF">
      <w:pPr>
        <w:ind w:left="426"/>
        <w:jc w:val="both"/>
        <w:rPr>
          <w:rFonts w:ascii="Tahoma" w:hAnsi="Tahoma" w:cs="Tahoma"/>
          <w:b/>
        </w:rPr>
      </w:pPr>
      <w:r>
        <w:rPr>
          <w:rFonts w:ascii="Tahoma" w:hAnsi="Tahoma" w:cs="Tahoma"/>
          <w:b/>
        </w:rPr>
        <w:t>Huragan</w:t>
      </w:r>
      <w:r>
        <w:rPr>
          <w:rFonts w:ascii="Tahoma" w:hAnsi="Tahoma" w:cs="Tahoma"/>
        </w:rPr>
        <w:t xml:space="preserve"> </w:t>
      </w:r>
      <w:r>
        <w:rPr>
          <w:rFonts w:ascii="Tahoma" w:hAnsi="Tahoma" w:cs="Tahoma"/>
          <w:b/>
        </w:rPr>
        <w:t>-</w:t>
      </w:r>
      <w:r>
        <w:rPr>
          <w:rFonts w:ascii="Tahoma" w:hAnsi="Tahoma" w:cs="Tahoma"/>
        </w:rPr>
        <w:t xml:space="preserve"> wiatr o prędkości nie mniejszej niż 13,9 m/</w:t>
      </w:r>
      <w:proofErr w:type="spellStart"/>
      <w:r>
        <w:rPr>
          <w:rFonts w:ascii="Tahoma" w:hAnsi="Tahoma" w:cs="Tahoma"/>
        </w:rPr>
        <w:t>sek</w:t>
      </w:r>
      <w:proofErr w:type="spellEnd"/>
      <w:r>
        <w:rPr>
          <w:rFonts w:ascii="Tahoma" w:hAnsi="Tahoma" w:cs="Tahoma"/>
        </w:rPr>
        <w:t xml:space="preserve"> (50 km/h), ustalonej w oparciu o dane </w:t>
      </w:r>
      <w:proofErr w:type="spellStart"/>
      <w:r>
        <w:rPr>
          <w:rFonts w:ascii="Tahoma" w:hAnsi="Tahoma" w:cs="Tahoma"/>
        </w:rPr>
        <w:t>IMiGW</w:t>
      </w:r>
      <w:proofErr w:type="spellEnd"/>
      <w:r>
        <w:rPr>
          <w:rFonts w:ascii="Tahoma" w:hAnsi="Tahoma" w:cs="Tahoma"/>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14:paraId="71417DDB" w14:textId="77777777" w:rsidR="000E50CF" w:rsidRDefault="000E50CF" w:rsidP="000E50CF">
      <w:pPr>
        <w:ind w:left="426"/>
        <w:jc w:val="both"/>
        <w:rPr>
          <w:rFonts w:ascii="Tahoma" w:hAnsi="Tahoma" w:cs="Tahoma"/>
          <w:b/>
        </w:rPr>
      </w:pPr>
      <w:r>
        <w:rPr>
          <w:rFonts w:ascii="Tahoma" w:hAnsi="Tahoma" w:cs="Tahoma"/>
          <w:b/>
        </w:rPr>
        <w:t xml:space="preserve">Deszcz nawalny </w:t>
      </w:r>
      <w:r>
        <w:rPr>
          <w:rFonts w:ascii="Tahoma" w:hAnsi="Tahoma" w:cs="Tahoma"/>
        </w:rPr>
        <w:t>– szkody powstałe wskutek opadu deszczu o współczynniku natężenia co najmniej                      3 według stosowanej przez Instytut Meteorologii i Gospodarki Wodnej (</w:t>
      </w:r>
      <w:proofErr w:type="spellStart"/>
      <w:r>
        <w:rPr>
          <w:rFonts w:ascii="Tahoma" w:hAnsi="Tahoma" w:cs="Tahoma"/>
        </w:rPr>
        <w:t>IMiGW</w:t>
      </w:r>
      <w:proofErr w:type="spellEnd"/>
      <w:r>
        <w:rPr>
          <w:rFonts w:ascii="Tahoma" w:hAnsi="Tahoma" w:cs="Tahoma"/>
        </w:rPr>
        <w:t xml:space="preserve">) skali, mierzonym w rejonie powstania szkody. W przypadku braku możliwości uzyskania opinii </w:t>
      </w:r>
      <w:proofErr w:type="spellStart"/>
      <w:r>
        <w:rPr>
          <w:rFonts w:ascii="Tahoma" w:hAnsi="Tahoma" w:cs="Tahoma"/>
        </w:rPr>
        <w:t>IMiGW</w:t>
      </w:r>
      <w:proofErr w:type="spellEnd"/>
      <w:r>
        <w:rPr>
          <w:rFonts w:ascii="Tahoma" w:hAnsi="Tahoma" w:cs="Tahoma"/>
        </w:rPr>
        <w:t xml:space="preserve"> bierze się pod uwagę stan faktyczny i rozmiar szkód w miejscu ich powstania bądź bezpośrednim sąsiedztwie, świadczące o działaniu deszczu nawalnego.</w:t>
      </w:r>
    </w:p>
    <w:p w14:paraId="78863656" w14:textId="77777777" w:rsidR="000E50CF" w:rsidRPr="00771293" w:rsidRDefault="000E50CF" w:rsidP="000E50CF">
      <w:pPr>
        <w:ind w:left="426"/>
        <w:jc w:val="both"/>
        <w:rPr>
          <w:rFonts w:ascii="Tahoma" w:hAnsi="Tahoma" w:cs="Tahoma"/>
          <w:b/>
        </w:rPr>
      </w:pPr>
      <w:r>
        <w:rPr>
          <w:rFonts w:ascii="Tahoma" w:hAnsi="Tahoma" w:cs="Tahoma"/>
          <w:b/>
        </w:rPr>
        <w:t xml:space="preserve">Śnieg - </w:t>
      </w:r>
      <w:r>
        <w:rPr>
          <w:rFonts w:ascii="Tahoma" w:hAnsi="Tahoma" w:cs="Tahoma"/>
        </w:rPr>
        <w:t xml:space="preserve"> bezpośrednie działanie ciężaru śniegu lub lodu oraz przewrócenie się mienia sąsiedniego na ubezpieczone mienie </w:t>
      </w:r>
      <w:r w:rsidRPr="00771293">
        <w:rPr>
          <w:rFonts w:ascii="Tahoma" w:hAnsi="Tahoma" w:cs="Tahoma"/>
        </w:rPr>
        <w:t xml:space="preserve">wskutek działania ciężaru śniegu lub lodu, powodujące szkody w ubezpieczonym mieniu. </w:t>
      </w:r>
      <w:r w:rsidRPr="00771293">
        <w:rPr>
          <w:rFonts w:ascii="Tahoma" w:hAnsi="Tahoma" w:cs="Tahoma"/>
          <w:color w:val="000000"/>
        </w:rPr>
        <w:t xml:space="preserve">Ubezpieczenie obejmuje także szkody w konstrukcji i poszyciu dachu (w tym opierzeniu </w:t>
      </w:r>
      <w:r w:rsidRPr="00771293">
        <w:rPr>
          <w:rFonts w:ascii="Tahoma" w:hAnsi="Tahoma" w:cs="Tahoma"/>
          <w:color w:val="000000"/>
        </w:rPr>
        <w:br/>
        <w:t>i orynnowaniu dachu) powstałe w wyniku zamarzania topniejącego śniegu lub lodu, jednakże do limitu odpowiedzialności 50 000 zł w rocznym okresie ubezpieczenia.</w:t>
      </w:r>
    </w:p>
    <w:p w14:paraId="4FDF8424" w14:textId="77777777" w:rsidR="000E50CF" w:rsidRDefault="000E50CF" w:rsidP="000E50CF">
      <w:pPr>
        <w:ind w:left="426"/>
        <w:jc w:val="both"/>
        <w:rPr>
          <w:rFonts w:ascii="Tahoma" w:hAnsi="Tahoma" w:cs="Tahoma"/>
          <w:b/>
        </w:rPr>
      </w:pPr>
      <w:r w:rsidRPr="00771293">
        <w:rPr>
          <w:rFonts w:ascii="Tahoma" w:hAnsi="Tahoma" w:cs="Tahoma"/>
          <w:b/>
        </w:rPr>
        <w:t xml:space="preserve">Powódź - </w:t>
      </w:r>
      <w:r w:rsidRPr="00771293">
        <w:rPr>
          <w:rFonts w:ascii="Tahoma" w:hAnsi="Tahoma" w:cs="Tahoma"/>
        </w:rPr>
        <w:t>zalanie terenów w następstwie podniesienia się wody w korytach wód płynących lub stojących, np. wskutek nadmiernych opadów atmosferycznych, topnienia kry lodowej, topnienia śniegu, tworzenia się 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przedmiotów przez wody powodziowe</w:t>
      </w:r>
      <w:r>
        <w:rPr>
          <w:rFonts w:ascii="Tahoma" w:hAnsi="Tahoma" w:cs="Tahoma"/>
        </w:rPr>
        <w:t>.</w:t>
      </w:r>
    </w:p>
    <w:p w14:paraId="4CDD3F81" w14:textId="77777777" w:rsidR="000E50CF" w:rsidRDefault="000E50CF" w:rsidP="000E50CF">
      <w:pPr>
        <w:ind w:left="426"/>
        <w:jc w:val="both"/>
        <w:rPr>
          <w:rFonts w:ascii="Tahoma" w:hAnsi="Tahoma" w:cs="Tahoma"/>
          <w:b/>
        </w:rPr>
      </w:pPr>
      <w:r>
        <w:rPr>
          <w:rFonts w:ascii="Tahoma" w:hAnsi="Tahoma" w:cs="Tahoma"/>
          <w:b/>
        </w:rPr>
        <w:t xml:space="preserve">Lawina </w:t>
      </w:r>
      <w:r>
        <w:rPr>
          <w:rFonts w:ascii="Tahoma" w:hAnsi="Tahoma" w:cs="Tahoma"/>
        </w:rPr>
        <w:t>– gwałtowne osuwanie się lub staczanie mas śniegu, lodu, skał, kamieni lub błota ze zboczy górskich.</w:t>
      </w:r>
    </w:p>
    <w:p w14:paraId="5EDA1D51" w14:textId="77777777" w:rsidR="000E50CF" w:rsidRDefault="000E50CF" w:rsidP="000E50CF">
      <w:pPr>
        <w:ind w:left="426"/>
        <w:jc w:val="both"/>
        <w:rPr>
          <w:rFonts w:ascii="Tahoma" w:hAnsi="Tahoma" w:cs="Tahoma"/>
          <w:b/>
        </w:rPr>
      </w:pPr>
      <w:r>
        <w:rPr>
          <w:rFonts w:ascii="Tahoma" w:hAnsi="Tahoma" w:cs="Tahoma"/>
          <w:b/>
        </w:rPr>
        <w:t>Grad</w:t>
      </w:r>
      <w:r>
        <w:rPr>
          <w:rFonts w:ascii="Tahoma" w:hAnsi="Tahoma" w:cs="Tahoma"/>
        </w:rPr>
        <w:t xml:space="preserve"> – opad atmosferyczny składający się z bryłek lodu. </w:t>
      </w:r>
    </w:p>
    <w:p w14:paraId="70A38404" w14:textId="77777777" w:rsidR="000E50CF" w:rsidRDefault="000E50CF" w:rsidP="000E50CF">
      <w:pPr>
        <w:ind w:left="426"/>
        <w:jc w:val="both"/>
        <w:rPr>
          <w:rFonts w:ascii="Tahoma" w:hAnsi="Tahoma" w:cs="Tahoma"/>
          <w:b/>
        </w:rPr>
      </w:pPr>
      <w:r>
        <w:rPr>
          <w:rFonts w:ascii="Tahoma" w:hAnsi="Tahoma" w:cs="Tahoma"/>
          <w:b/>
        </w:rPr>
        <w:t>Zapadanie lub osuwanie się ziemi</w:t>
      </w:r>
      <w:r>
        <w:rPr>
          <w:rFonts w:ascii="Tahoma" w:hAnsi="Tahoma" w:cs="Tahoma"/>
        </w:rPr>
        <w:t xml:space="preserve"> – obniżenie się terenu z powodu zawalenia się naturalnych podziemnych pustych przestrzeni w gruncie lub nie spowodowany działalnością ludzką ruch ziemi na stokach, osiadanie się ziemi lub przemieszczanie gruntu.</w:t>
      </w:r>
    </w:p>
    <w:p w14:paraId="4C0C7441" w14:textId="77777777" w:rsidR="000E50CF" w:rsidRDefault="000E50CF" w:rsidP="000E50CF">
      <w:pPr>
        <w:ind w:left="426"/>
        <w:jc w:val="both"/>
        <w:rPr>
          <w:rFonts w:ascii="Tahoma" w:hAnsi="Tahoma" w:cs="Tahoma"/>
          <w:b/>
          <w:color w:val="262626"/>
        </w:rPr>
      </w:pPr>
      <w:r>
        <w:rPr>
          <w:rFonts w:ascii="Tahoma" w:hAnsi="Tahoma" w:cs="Tahoma"/>
          <w:b/>
        </w:rPr>
        <w:t>Zalanie</w:t>
      </w:r>
      <w:r>
        <w:rPr>
          <w:rFonts w:ascii="Tahoma" w:hAnsi="Tahoma" w:cs="Tahoma"/>
        </w:rPr>
        <w:t xml:space="preserve"> –  </w:t>
      </w:r>
      <w:r>
        <w:rPr>
          <w:rFonts w:ascii="Tahoma" w:hAnsi="Tahoma" w:cs="Tahoma"/>
          <w:color w:val="262626"/>
        </w:rPr>
        <w:t>szkody powstałe w związku wydobywaniem się wody, pary lub innych cieczy z instalacji albo urządzeń wodociągowych, kanalizacyjnych, centralnego ogrze</w:t>
      </w:r>
      <w:r>
        <w:rPr>
          <w:rFonts w:ascii="Tahoma" w:hAnsi="Tahoma" w:cs="Tahoma"/>
          <w:i/>
          <w:color w:val="262626"/>
        </w:rPr>
        <w:t>w</w:t>
      </w:r>
      <w:r>
        <w:rPr>
          <w:rFonts w:ascii="Tahoma" w:hAnsi="Tahoma" w:cs="Tahoma"/>
          <w:color w:val="262626"/>
        </w:rPr>
        <w:t>ania lub innych przewodów i urządzeń technologicznych oraz zbiorników, znajdujących się wewnątrz budynku lub na posesji objętej ubezpieczeniem, m.in. wskutek.:</w:t>
      </w:r>
    </w:p>
    <w:p w14:paraId="14D4C38C" w14:textId="77777777" w:rsidR="000E50CF" w:rsidRDefault="000E50CF" w:rsidP="000E50CF">
      <w:pPr>
        <w:ind w:left="426"/>
        <w:jc w:val="both"/>
        <w:rPr>
          <w:rFonts w:ascii="Tahoma" w:hAnsi="Tahoma" w:cs="Tahoma"/>
          <w:b/>
          <w:color w:val="262626"/>
        </w:rPr>
      </w:pPr>
      <w:r>
        <w:rPr>
          <w:rFonts w:ascii="Tahoma" w:hAnsi="Tahoma" w:cs="Tahoma"/>
          <w:b/>
          <w:color w:val="262626"/>
        </w:rPr>
        <w:t xml:space="preserve">- </w:t>
      </w:r>
      <w:r>
        <w:rPr>
          <w:rFonts w:ascii="Tahoma" w:hAnsi="Tahoma" w:cs="Tahoma"/>
          <w:color w:val="262626"/>
        </w:rPr>
        <w:t>awarii tych instalacji lub urządzeń,</w:t>
      </w:r>
    </w:p>
    <w:p w14:paraId="415E94D8" w14:textId="77777777" w:rsidR="000E50CF" w:rsidRDefault="000E50CF" w:rsidP="000E50CF">
      <w:pPr>
        <w:ind w:left="426"/>
        <w:jc w:val="both"/>
        <w:rPr>
          <w:rFonts w:ascii="Tahoma" w:hAnsi="Tahoma" w:cs="Tahoma"/>
          <w:color w:val="262626"/>
        </w:rPr>
      </w:pPr>
      <w:r>
        <w:rPr>
          <w:rFonts w:ascii="Tahoma" w:hAnsi="Tahoma" w:cs="Tahoma"/>
          <w:b/>
          <w:color w:val="262626"/>
        </w:rPr>
        <w:t>-</w:t>
      </w:r>
      <w:r>
        <w:rPr>
          <w:rFonts w:ascii="Tahoma" w:hAnsi="Tahoma" w:cs="Tahoma"/>
          <w:color w:val="262626"/>
        </w:rPr>
        <w:t xml:space="preserve"> rozszczelnienia instalacji lub urządzeń spowodowanego zamarznięciem,</w:t>
      </w:r>
    </w:p>
    <w:p w14:paraId="64810B24" w14:textId="77777777" w:rsidR="000E50CF" w:rsidRDefault="000E50CF" w:rsidP="000E50CF">
      <w:pPr>
        <w:ind w:left="426"/>
        <w:jc w:val="both"/>
        <w:rPr>
          <w:rFonts w:ascii="Tahoma" w:hAnsi="Tahoma" w:cs="Tahoma"/>
          <w:color w:val="262626"/>
        </w:rPr>
      </w:pPr>
      <w:r>
        <w:rPr>
          <w:rFonts w:ascii="Tahoma" w:hAnsi="Tahoma" w:cs="Tahoma"/>
          <w:color w:val="262626"/>
        </w:rPr>
        <w:t xml:space="preserve">- samoistnego rozszczelnienia się zbiorników lub ich stłuczenia albo pęknięcia, </w:t>
      </w:r>
    </w:p>
    <w:p w14:paraId="45955AC4" w14:textId="77777777" w:rsidR="000E50CF" w:rsidRDefault="000E50CF" w:rsidP="000E50CF">
      <w:pPr>
        <w:ind w:left="426"/>
        <w:jc w:val="both"/>
        <w:rPr>
          <w:rFonts w:ascii="Tahoma" w:hAnsi="Tahoma" w:cs="Tahoma"/>
          <w:color w:val="262626"/>
        </w:rPr>
      </w:pPr>
      <w:r>
        <w:rPr>
          <w:rFonts w:ascii="Tahoma" w:hAnsi="Tahoma" w:cs="Tahoma"/>
          <w:color w:val="262626"/>
        </w:rPr>
        <w:t xml:space="preserve">- cofnięcia się ścieków z sieci kanalizacyjnej, </w:t>
      </w:r>
    </w:p>
    <w:p w14:paraId="0DC7E042" w14:textId="77777777" w:rsidR="000E50CF" w:rsidRDefault="000E50CF" w:rsidP="000E50CF">
      <w:pPr>
        <w:ind w:left="426"/>
        <w:jc w:val="both"/>
        <w:rPr>
          <w:rFonts w:ascii="Tahoma" w:hAnsi="Tahoma" w:cs="Tahoma"/>
          <w:color w:val="262626"/>
        </w:rPr>
      </w:pPr>
      <w:r>
        <w:rPr>
          <w:rFonts w:ascii="Tahoma" w:hAnsi="Tahoma" w:cs="Tahoma"/>
          <w:color w:val="262626"/>
        </w:rPr>
        <w:t xml:space="preserve">- samoczynnego uruchomienia się wodnych instalacji gaśniczych z przyczyn innych niż pożar, nieumyślnego pozostawienia otwartych zaworów w sieci wodociągowej, </w:t>
      </w:r>
    </w:p>
    <w:p w14:paraId="47F2E94A" w14:textId="77777777" w:rsidR="000E50CF" w:rsidRDefault="000E50CF" w:rsidP="000E50CF">
      <w:pPr>
        <w:ind w:left="426"/>
        <w:jc w:val="both"/>
        <w:rPr>
          <w:rFonts w:ascii="Tahoma" w:hAnsi="Tahoma" w:cs="Tahoma"/>
        </w:rPr>
      </w:pPr>
      <w:r>
        <w:rPr>
          <w:rFonts w:ascii="Tahoma" w:hAnsi="Tahoma" w:cs="Tahoma"/>
          <w:color w:val="262626"/>
        </w:rPr>
        <w:t>- wydostania się wody z wanny, brodzika itp.</w:t>
      </w:r>
    </w:p>
    <w:p w14:paraId="4CECA741" w14:textId="77777777" w:rsidR="000E50CF" w:rsidRDefault="000E50CF" w:rsidP="000E50CF">
      <w:pPr>
        <w:ind w:left="426"/>
        <w:jc w:val="both"/>
        <w:rPr>
          <w:rFonts w:ascii="Tahoma" w:hAnsi="Tahoma" w:cs="Tahoma"/>
        </w:rPr>
      </w:pPr>
      <w:r>
        <w:rPr>
          <w:rFonts w:ascii="Tahoma" w:hAnsi="Tahoma" w:cs="Tahoma"/>
        </w:rPr>
        <w:t xml:space="preserve">- wydostawania się wody z niedrożnych rynien dachowych i rur spustowych lub z niewłaściwe zabezpieczonego odpływu, </w:t>
      </w:r>
    </w:p>
    <w:p w14:paraId="2DD94D9E" w14:textId="77777777" w:rsidR="000E50CF" w:rsidRDefault="000E50CF" w:rsidP="000E50CF">
      <w:pPr>
        <w:ind w:left="426"/>
        <w:jc w:val="both"/>
        <w:rPr>
          <w:rFonts w:ascii="Tahoma" w:hAnsi="Tahoma" w:cs="Tahoma"/>
          <w:color w:val="262626"/>
        </w:rPr>
      </w:pPr>
      <w:r>
        <w:rPr>
          <w:rFonts w:ascii="Tahoma" w:hAnsi="Tahoma" w:cs="Tahoma"/>
        </w:rPr>
        <w:t>-  niedostatecznej przepustowości instalacji kanalizacyjnej,</w:t>
      </w:r>
    </w:p>
    <w:p w14:paraId="04837A8C" w14:textId="77777777" w:rsidR="000E50CF" w:rsidRDefault="000E50CF" w:rsidP="000E50CF">
      <w:pPr>
        <w:ind w:left="426"/>
        <w:jc w:val="both"/>
        <w:rPr>
          <w:rFonts w:ascii="Tahoma" w:hAnsi="Tahoma" w:cs="Tahoma"/>
          <w:color w:val="262626"/>
        </w:rPr>
      </w:pPr>
      <w:r>
        <w:rPr>
          <w:rFonts w:ascii="Tahoma" w:hAnsi="Tahoma" w:cs="Tahoma"/>
          <w:color w:val="262626"/>
        </w:rPr>
        <w:t>- działania osób trzecich.</w:t>
      </w:r>
    </w:p>
    <w:p w14:paraId="4300FFA9" w14:textId="77777777" w:rsidR="000E50CF" w:rsidRDefault="000E50CF" w:rsidP="000E50CF">
      <w:pPr>
        <w:ind w:left="426"/>
        <w:jc w:val="both"/>
        <w:rPr>
          <w:rFonts w:ascii="Tahoma" w:hAnsi="Tahoma" w:cs="Tahoma"/>
          <w:b/>
        </w:rPr>
      </w:pPr>
      <w:r>
        <w:rPr>
          <w:rFonts w:ascii="Tahoma" w:hAnsi="Tahoma" w:cs="Tahoma"/>
          <w:color w:val="262626"/>
        </w:rPr>
        <w:t xml:space="preserve">Ryzyko zalania obejmuje również szkody wynikające z niedrożności lub z niedostatecznej drożności urządzeń odprowadzających wodę (kanalizacji odpływowej) w wyniku ich awarii lub zapchania oraz szkody powstałe   w </w:t>
      </w:r>
      <w:r>
        <w:rPr>
          <w:rFonts w:ascii="Tahoma" w:hAnsi="Tahoma" w:cs="Tahoma"/>
          <w:color w:val="262626"/>
        </w:rPr>
        <w:lastRenderedPageBreak/>
        <w:t xml:space="preserve">wyniku </w:t>
      </w:r>
      <w:r>
        <w:rPr>
          <w:rFonts w:ascii="Tahoma" w:hAnsi="Tahoma" w:cs="Tahoma"/>
        </w:rPr>
        <w:t xml:space="preserve">topnienia mas śniegu lub lodu pokrywającego dach i inne elementy budynków lub budowli, jeżeli rozszczelnienie dachu i innych elementów powstało pod wpływem działania mrozu (zamarzania wody). Ochrona ubezpieczeniowa nie obejmuje szkód, które powstały na skutek złego stanu technicznego dachu lub innych elementów budynku lub niezabezpieczonych otworów dachowych, okien i drzwi z zastrzeżeniem zapisów klauzuli </w:t>
      </w:r>
      <w:proofErr w:type="spellStart"/>
      <w:r>
        <w:rPr>
          <w:rFonts w:ascii="Tahoma" w:hAnsi="Tahoma" w:cs="Tahoma"/>
        </w:rPr>
        <w:t>zalaniowej</w:t>
      </w:r>
      <w:proofErr w:type="spellEnd"/>
      <w:r>
        <w:rPr>
          <w:rFonts w:ascii="Tahoma" w:hAnsi="Tahoma" w:cs="Tahoma"/>
        </w:rPr>
        <w:t>.</w:t>
      </w:r>
    </w:p>
    <w:p w14:paraId="185CD615" w14:textId="77777777" w:rsidR="000E50CF" w:rsidRDefault="000E50CF" w:rsidP="000E50CF">
      <w:pPr>
        <w:ind w:left="426"/>
        <w:jc w:val="both"/>
        <w:rPr>
          <w:rFonts w:ascii="Tahoma" w:hAnsi="Tahoma" w:cs="Tahoma"/>
          <w:b/>
        </w:rPr>
      </w:pPr>
      <w:r>
        <w:rPr>
          <w:rFonts w:ascii="Tahoma" w:hAnsi="Tahoma" w:cs="Tahoma"/>
          <w:b/>
        </w:rPr>
        <w:t>Dym i sadza</w:t>
      </w:r>
      <w:r>
        <w:rPr>
          <w:rFonts w:ascii="Tahoma" w:hAnsi="Tahoma" w:cs="Tahoma"/>
        </w:rPr>
        <w:t xml:space="preserve"> – zawiesina cząsteczek w powietrzu będąca bezpośrednim skutkiem spalania, która nagle wydobyła się ze znajdujących się w miejscu ubezpieczenia urządzeń, eksploatowanych zgodnie przeznaczeniem i przepisami technicznymi lub też powstała w następstwie pożaru w miejscu ubezpieczenia lub jego bezpośrednim otoczeniu.</w:t>
      </w:r>
    </w:p>
    <w:p w14:paraId="3C8D9562" w14:textId="77777777" w:rsidR="000E50CF" w:rsidRDefault="000E50CF" w:rsidP="000E50CF">
      <w:pPr>
        <w:ind w:left="426"/>
        <w:jc w:val="both"/>
        <w:rPr>
          <w:rFonts w:ascii="Tahoma" w:hAnsi="Tahoma" w:cs="Tahoma"/>
          <w:b/>
        </w:rPr>
      </w:pPr>
      <w:r>
        <w:rPr>
          <w:rFonts w:ascii="Tahoma" w:hAnsi="Tahoma" w:cs="Tahoma"/>
          <w:b/>
        </w:rPr>
        <w:t xml:space="preserve">Huk ponaddźwiękowy </w:t>
      </w:r>
      <w:r>
        <w:rPr>
          <w:rFonts w:ascii="Tahoma" w:hAnsi="Tahoma" w:cs="Tahoma"/>
        </w:rPr>
        <w:t>– fala uderzeniowa spowodowana przez statek powietrzny podczas przekraczania bariery dźwięku.</w:t>
      </w:r>
    </w:p>
    <w:p w14:paraId="1EA89B75" w14:textId="77777777" w:rsidR="000E50CF" w:rsidRDefault="000E50CF" w:rsidP="000E50CF">
      <w:pPr>
        <w:ind w:left="426"/>
        <w:jc w:val="both"/>
        <w:rPr>
          <w:rFonts w:ascii="Tahoma" w:hAnsi="Tahoma" w:cs="Tahoma"/>
          <w:b/>
        </w:rPr>
      </w:pPr>
      <w:r>
        <w:rPr>
          <w:rFonts w:ascii="Tahoma" w:hAnsi="Tahoma" w:cs="Tahoma"/>
          <w:b/>
        </w:rPr>
        <w:t>Uderzenie pojazdu</w:t>
      </w:r>
      <w:r>
        <w:rPr>
          <w:rFonts w:ascii="Tahoma" w:hAnsi="Tahoma" w:cs="Tahoma"/>
        </w:rPr>
        <w:t xml:space="preserve"> – 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t>
      </w:r>
      <w:r>
        <w:rPr>
          <w:rFonts w:ascii="Tahoma" w:hAnsi="Tahoma" w:cs="Tahoma"/>
          <w:color w:val="000000"/>
        </w:rPr>
        <w:t>wewnętrznego oraz szkody spowodowane najechaniem pojazdu na ubezpieczony przedmiot.</w:t>
      </w:r>
    </w:p>
    <w:p w14:paraId="45609C96" w14:textId="77777777" w:rsidR="000E50CF" w:rsidRDefault="000E50CF" w:rsidP="000E50CF">
      <w:pPr>
        <w:ind w:left="426"/>
        <w:jc w:val="both"/>
        <w:rPr>
          <w:rFonts w:ascii="Tahoma" w:hAnsi="Tahoma" w:cs="Tahoma"/>
          <w:b/>
        </w:rPr>
      </w:pPr>
      <w:r>
        <w:rPr>
          <w:rFonts w:ascii="Tahoma" w:hAnsi="Tahoma" w:cs="Tahoma"/>
          <w:b/>
        </w:rPr>
        <w:t>Trzęsienie ziemi</w:t>
      </w:r>
      <w:r>
        <w:rPr>
          <w:rFonts w:ascii="Tahoma" w:hAnsi="Tahoma" w:cs="Tahoma"/>
        </w:rPr>
        <w:t xml:space="preserve"> – niewywołane działalnością człowieka zaburzenie systemu równowagi we wnętrzu ziemi, któremu towarzyszą wstrząsy i drgania gruntu.</w:t>
      </w:r>
    </w:p>
    <w:p w14:paraId="26641277" w14:textId="77777777" w:rsidR="000E50CF" w:rsidRDefault="000E50CF" w:rsidP="000E50CF">
      <w:pPr>
        <w:ind w:left="426"/>
        <w:rPr>
          <w:rFonts w:ascii="Tahoma" w:hAnsi="Tahoma" w:cs="Tahoma"/>
          <w:b/>
        </w:rPr>
      </w:pPr>
      <w:r>
        <w:rPr>
          <w:rFonts w:ascii="Tahoma" w:hAnsi="Tahoma" w:cs="Tahoma"/>
          <w:b/>
        </w:rPr>
        <w:t xml:space="preserve">Osoba trzecia - </w:t>
      </w:r>
      <w:r>
        <w:rPr>
          <w:rFonts w:ascii="Tahoma" w:hAnsi="Tahoma" w:cs="Tahoma"/>
        </w:rPr>
        <w:t>każda osoba nie będąca stroną umowy ubezpieczenia.</w:t>
      </w:r>
    </w:p>
    <w:p w14:paraId="68252F40" w14:textId="77777777" w:rsidR="000E50CF" w:rsidRDefault="000E50CF" w:rsidP="000E50CF">
      <w:pPr>
        <w:ind w:left="426"/>
        <w:rPr>
          <w:rFonts w:ascii="Tahoma" w:hAnsi="Tahoma" w:cs="Tahoma"/>
          <w:b/>
        </w:rPr>
      </w:pPr>
    </w:p>
    <w:p w14:paraId="7592AA26" w14:textId="6F421CBB" w:rsidR="000E50CF" w:rsidRDefault="00F95E56" w:rsidP="006A356D">
      <w:pPr>
        <w:tabs>
          <w:tab w:val="left" w:pos="4454"/>
        </w:tabs>
        <w:ind w:left="426"/>
        <w:jc w:val="both"/>
        <w:rPr>
          <w:rFonts w:ascii="Tahoma" w:hAnsi="Tahoma" w:cs="Tahoma"/>
          <w:b/>
          <w:u w:val="single"/>
        </w:rPr>
      </w:pPr>
      <w:r>
        <w:rPr>
          <w:rFonts w:ascii="Tahoma" w:hAnsi="Tahoma" w:cs="Tahoma"/>
          <w:b/>
          <w:u w:val="single"/>
        </w:rPr>
        <w:t>Przedmiot ubezpieczenia:</w:t>
      </w:r>
    </w:p>
    <w:p w14:paraId="16967655" w14:textId="77777777" w:rsidR="000E50CF" w:rsidRDefault="000E50CF" w:rsidP="000E50CF">
      <w:pPr>
        <w:ind w:left="426"/>
        <w:jc w:val="both"/>
        <w:rPr>
          <w:rFonts w:ascii="Tahoma" w:hAnsi="Tahoma" w:cs="Tahoma"/>
          <w:b/>
          <w:u w:val="single"/>
        </w:rPr>
      </w:pPr>
    </w:p>
    <w:p w14:paraId="25465E8B" w14:textId="77777777" w:rsidR="000E50CF" w:rsidRDefault="000E50CF" w:rsidP="000E50CF">
      <w:pPr>
        <w:ind w:left="426"/>
        <w:jc w:val="both"/>
        <w:rPr>
          <w:rFonts w:ascii="Tahoma" w:hAnsi="Tahoma" w:cs="Tahoma"/>
        </w:rPr>
      </w:pPr>
      <w:r>
        <w:rPr>
          <w:rFonts w:ascii="Tahoma" w:hAnsi="Tahoma" w:cs="Tahoma"/>
          <w:b/>
        </w:rPr>
        <w:t>Budynki i budowle</w:t>
      </w:r>
    </w:p>
    <w:p w14:paraId="17A5AECD" w14:textId="77777777" w:rsidR="000E50CF" w:rsidRDefault="000E50CF" w:rsidP="000E50CF">
      <w:pPr>
        <w:ind w:left="426"/>
        <w:jc w:val="both"/>
        <w:rPr>
          <w:rFonts w:ascii="Tahoma" w:hAnsi="Tahoma" w:cs="Tahoma"/>
        </w:rPr>
      </w:pPr>
      <w:r>
        <w:rPr>
          <w:rFonts w:ascii="Tahoma" w:hAnsi="Tahoma" w:cs="Tahoma"/>
        </w:rPr>
        <w:t xml:space="preserve">rodzaj wartości: </w:t>
      </w:r>
      <w:r>
        <w:rPr>
          <w:rFonts w:ascii="Tahoma" w:hAnsi="Tahoma" w:cs="Tahoma"/>
        </w:rPr>
        <w:tab/>
      </w:r>
      <w:r>
        <w:rPr>
          <w:rFonts w:ascii="Tahoma" w:hAnsi="Tahoma" w:cs="Tahoma"/>
        </w:rPr>
        <w:tab/>
        <w:t>wartość księgowa brutto</w:t>
      </w:r>
    </w:p>
    <w:p w14:paraId="4A2F99B5" w14:textId="77777777" w:rsidR="000E50CF" w:rsidRDefault="000E50CF" w:rsidP="000E50CF">
      <w:pPr>
        <w:ind w:left="426"/>
        <w:jc w:val="both"/>
        <w:rPr>
          <w:rFonts w:ascii="Tahoma" w:hAnsi="Tahoma" w:cs="Tahoma"/>
        </w:rPr>
      </w:pPr>
      <w:r>
        <w:rPr>
          <w:rFonts w:ascii="Tahoma" w:hAnsi="Tahoma" w:cs="Tahoma"/>
        </w:rPr>
        <w:t xml:space="preserve">system ubezpieczenia: </w:t>
      </w:r>
      <w:r>
        <w:rPr>
          <w:rFonts w:ascii="Tahoma" w:hAnsi="Tahoma" w:cs="Tahoma"/>
        </w:rPr>
        <w:tab/>
        <w:t>na sumy stałe,</w:t>
      </w:r>
    </w:p>
    <w:p w14:paraId="43BD85A0" w14:textId="06E97FBC" w:rsidR="00350E98" w:rsidRPr="00EA25DA" w:rsidRDefault="00350E98" w:rsidP="00350E98">
      <w:pPr>
        <w:ind w:left="426"/>
        <w:jc w:val="both"/>
        <w:rPr>
          <w:rFonts w:ascii="Tahoma" w:hAnsi="Tahoma" w:cs="Tahoma"/>
          <w:b/>
        </w:rPr>
      </w:pPr>
      <w:r w:rsidRPr="00E95173">
        <w:rPr>
          <w:rFonts w:ascii="Tahoma" w:hAnsi="Tahoma" w:cs="Tahoma"/>
        </w:rPr>
        <w:t>suma ubezpieczenia:</w:t>
      </w:r>
      <w:r w:rsidRPr="00E95173">
        <w:rPr>
          <w:rFonts w:ascii="Tahoma" w:hAnsi="Tahoma" w:cs="Tahoma"/>
        </w:rPr>
        <w:tab/>
      </w:r>
      <w:r w:rsidR="00E95173" w:rsidRPr="00E95173">
        <w:rPr>
          <w:rFonts w:ascii="Tahoma" w:hAnsi="Tahoma" w:cs="Tahoma"/>
          <w:b/>
        </w:rPr>
        <w:t>23 621 127,18</w:t>
      </w:r>
      <w:r w:rsidRPr="00E95173">
        <w:rPr>
          <w:rFonts w:ascii="Tahoma" w:hAnsi="Tahoma" w:cs="Tahoma"/>
          <w:b/>
        </w:rPr>
        <w:t xml:space="preserve"> zł</w:t>
      </w:r>
    </w:p>
    <w:p w14:paraId="1F28872D" w14:textId="672FFDC1" w:rsidR="000E50CF" w:rsidRPr="00EA25DA" w:rsidRDefault="000E50CF" w:rsidP="000E50CF">
      <w:pPr>
        <w:ind w:left="426"/>
        <w:jc w:val="both"/>
        <w:rPr>
          <w:rFonts w:ascii="Tahoma" w:hAnsi="Tahoma" w:cs="Tahoma"/>
        </w:rPr>
      </w:pPr>
      <w:r w:rsidRPr="00EA25DA">
        <w:rPr>
          <w:rFonts w:ascii="Tahoma" w:hAnsi="Tahoma" w:cs="Tahoma"/>
        </w:rPr>
        <w:t xml:space="preserve">Wykaz budynków i budowli w tabeli </w:t>
      </w:r>
      <w:r w:rsidR="006A356D" w:rsidRPr="00EA25DA">
        <w:rPr>
          <w:rFonts w:ascii="Tahoma" w:hAnsi="Tahoma" w:cs="Tahoma"/>
        </w:rPr>
        <w:t>w załączniku nr 6</w:t>
      </w:r>
      <w:r w:rsidRPr="00EA25DA">
        <w:rPr>
          <w:rFonts w:ascii="Tahoma" w:hAnsi="Tahoma" w:cs="Tahoma"/>
        </w:rPr>
        <w:t xml:space="preserve"> </w:t>
      </w:r>
    </w:p>
    <w:p w14:paraId="74D4280F" w14:textId="77777777" w:rsidR="000E50CF" w:rsidRPr="00EA25DA" w:rsidRDefault="000E50CF" w:rsidP="000E50CF">
      <w:pPr>
        <w:ind w:left="426"/>
        <w:rPr>
          <w:rFonts w:ascii="Tahoma" w:hAnsi="Tahoma" w:cs="Tahoma"/>
          <w:b/>
          <w:i/>
        </w:rPr>
      </w:pPr>
    </w:p>
    <w:p w14:paraId="63C66236" w14:textId="77777777" w:rsidR="001331B0" w:rsidRPr="00EA25DA" w:rsidRDefault="001331B0" w:rsidP="001331B0">
      <w:pPr>
        <w:ind w:left="426"/>
        <w:rPr>
          <w:rFonts w:ascii="Tahoma" w:hAnsi="Tahoma" w:cs="Tahoma"/>
          <w:b/>
          <w:i/>
        </w:rPr>
      </w:pPr>
      <w:r w:rsidRPr="00EA25DA">
        <w:rPr>
          <w:rFonts w:ascii="Tahoma" w:hAnsi="Tahoma" w:cs="Tahoma"/>
          <w:b/>
          <w:i/>
        </w:rPr>
        <w:t>Uwaga: Informacja dotycząca sposobu ustalenia wartości odtworzeniowej budynków:</w:t>
      </w:r>
    </w:p>
    <w:p w14:paraId="33C7F850" w14:textId="4F940412" w:rsidR="001331B0" w:rsidRPr="001331B0" w:rsidRDefault="001331B0" w:rsidP="001331B0">
      <w:pPr>
        <w:pStyle w:val="Tekstpodstawowy21"/>
        <w:rPr>
          <w:rFonts w:ascii="Tahoma" w:hAnsi="Tahoma" w:cs="Tahoma"/>
          <w:sz w:val="20"/>
        </w:rPr>
      </w:pPr>
      <w:r w:rsidRPr="00EA25DA">
        <w:rPr>
          <w:rFonts w:ascii="Tahoma" w:hAnsi="Tahoma" w:cs="Tahoma"/>
          <w:sz w:val="20"/>
        </w:rPr>
        <w:tab/>
        <w:t>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16177053" w14:textId="77777777" w:rsidR="001331B0" w:rsidRDefault="001331B0" w:rsidP="000E50CF">
      <w:pPr>
        <w:ind w:left="426"/>
        <w:rPr>
          <w:rFonts w:ascii="Tahoma" w:hAnsi="Tahoma" w:cs="Tahoma"/>
          <w:b/>
          <w:i/>
        </w:rPr>
      </w:pPr>
    </w:p>
    <w:p w14:paraId="1C3CCE63" w14:textId="77777777" w:rsidR="001331B0" w:rsidRPr="00771293" w:rsidRDefault="001331B0" w:rsidP="000E50CF">
      <w:pPr>
        <w:ind w:left="426"/>
        <w:rPr>
          <w:rFonts w:ascii="Tahoma" w:hAnsi="Tahoma" w:cs="Tahoma"/>
          <w:b/>
          <w:i/>
        </w:rPr>
      </w:pPr>
    </w:p>
    <w:p w14:paraId="0A11C3AF" w14:textId="77777777" w:rsidR="000E50CF" w:rsidRPr="00771293" w:rsidRDefault="000E50CF" w:rsidP="000E50CF">
      <w:pPr>
        <w:ind w:left="426"/>
        <w:rPr>
          <w:rFonts w:ascii="Tahoma" w:hAnsi="Tahoma" w:cs="Tahoma"/>
          <w:i/>
        </w:rPr>
      </w:pPr>
      <w:r w:rsidRPr="00771293">
        <w:rPr>
          <w:rFonts w:ascii="Tahoma" w:hAnsi="Tahoma" w:cs="Tahoma"/>
          <w:b/>
          <w:i/>
        </w:rPr>
        <w:t>Uwaga:</w:t>
      </w:r>
      <w:r w:rsidRPr="00771293">
        <w:rPr>
          <w:rFonts w:ascii="Tahoma" w:hAnsi="Tahoma" w:cs="Tahoma"/>
          <w:i/>
        </w:rPr>
        <w:t xml:space="preserve"> </w:t>
      </w:r>
    </w:p>
    <w:p w14:paraId="668CCA58" w14:textId="77777777" w:rsidR="000E50CF" w:rsidRDefault="000E50CF" w:rsidP="000E50CF">
      <w:pPr>
        <w:ind w:left="426"/>
        <w:rPr>
          <w:rFonts w:ascii="Tahoma" w:hAnsi="Tahoma" w:cs="Tahoma"/>
          <w:i/>
        </w:rPr>
      </w:pPr>
      <w:r w:rsidRPr="00771293">
        <w:rPr>
          <w:rFonts w:ascii="Tahoma" w:hAnsi="Tahoma" w:cs="Tahoma"/>
          <w:i/>
        </w:rPr>
        <w:t>Ubezpieczenie budynków i budowli obejmuje również elementy stałe w tych obiektach.</w:t>
      </w:r>
    </w:p>
    <w:p w14:paraId="423B6D88" w14:textId="77777777" w:rsidR="000E50CF" w:rsidRDefault="000E50CF" w:rsidP="000E50CF">
      <w:pPr>
        <w:ind w:left="426"/>
        <w:jc w:val="both"/>
        <w:rPr>
          <w:rStyle w:val="Uwydatnienie"/>
          <w:rFonts w:ascii="Tahoma" w:hAnsi="Tahoma" w:cs="Tahoma"/>
        </w:rPr>
      </w:pPr>
      <w:r w:rsidRPr="00771293">
        <w:rPr>
          <w:rFonts w:ascii="Tahoma" w:hAnsi="Tahoma" w:cs="Tahoma"/>
          <w:i/>
        </w:rPr>
        <w:t>Ubezpieczeniem objęte jest również</w:t>
      </w:r>
      <w:r>
        <w:rPr>
          <w:rFonts w:ascii="Tahoma" w:hAnsi="Tahoma" w:cs="Tahoma"/>
          <w:i/>
        </w:rPr>
        <w:t xml:space="preserve"> mienie zlokalizowane, zainstalowane na zewnątrz budynków (np. kamery, anteny) oraz inne mienie znajdujące się na zewnątrz ubezpieczonej posesji.</w:t>
      </w:r>
    </w:p>
    <w:p w14:paraId="7CE5D2E5" w14:textId="77777777" w:rsidR="000E50CF" w:rsidRDefault="000E50CF" w:rsidP="000E50CF">
      <w:pPr>
        <w:ind w:left="426"/>
        <w:jc w:val="both"/>
        <w:rPr>
          <w:rFonts w:ascii="Tahoma" w:hAnsi="Tahoma" w:cs="Tahoma"/>
          <w:i/>
        </w:rPr>
      </w:pPr>
      <w:r>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17D888E4" w14:textId="77777777" w:rsidR="000E50CF" w:rsidRDefault="000E50CF" w:rsidP="000E50CF">
      <w:pPr>
        <w:ind w:left="426"/>
        <w:jc w:val="both"/>
        <w:rPr>
          <w:rFonts w:ascii="Tahoma" w:hAnsi="Tahoma" w:cs="Tahoma"/>
          <w:b/>
          <w:i/>
          <w:shd w:val="clear" w:color="auto" w:fill="FF0000"/>
        </w:rPr>
      </w:pPr>
      <w:r>
        <w:rPr>
          <w:rFonts w:ascii="Tahoma" w:hAnsi="Tahoma" w:cs="Tahoma"/>
          <w:i/>
        </w:rPr>
        <w:t xml:space="preserve">Ubezpieczeniem objęte są również instalacje znajdujące się pod ziemią (m.in. sieć wodociągowa </w:t>
      </w:r>
      <w:r>
        <w:rPr>
          <w:rFonts w:ascii="Tahoma" w:hAnsi="Tahoma" w:cs="Tahoma"/>
          <w:i/>
        </w:rPr>
        <w:br/>
        <w:t xml:space="preserve">i kanalizacyjna), jeżeli znajduje się w wykazie mienia do ubezpieczenia. </w:t>
      </w:r>
    </w:p>
    <w:p w14:paraId="6908434E" w14:textId="77777777" w:rsidR="000E50CF" w:rsidRDefault="000E50CF" w:rsidP="000E50CF">
      <w:pPr>
        <w:ind w:left="426"/>
        <w:rPr>
          <w:rFonts w:ascii="Tahoma" w:hAnsi="Tahoma" w:cs="Tahoma"/>
          <w:b/>
          <w:i/>
          <w:shd w:val="clear" w:color="auto" w:fill="FF0000"/>
        </w:rPr>
      </w:pPr>
    </w:p>
    <w:p w14:paraId="737A4978" w14:textId="77777777" w:rsidR="006A356D" w:rsidRDefault="006A356D" w:rsidP="000E50CF">
      <w:pPr>
        <w:ind w:left="426"/>
        <w:rPr>
          <w:rFonts w:ascii="Tahoma" w:hAnsi="Tahoma" w:cs="Tahoma"/>
          <w:b/>
          <w:i/>
          <w:shd w:val="clear" w:color="auto" w:fill="FF0000"/>
        </w:rPr>
      </w:pPr>
    </w:p>
    <w:p w14:paraId="7D0AF52D" w14:textId="77777777" w:rsidR="000E50CF" w:rsidRDefault="000E50CF" w:rsidP="000E50CF">
      <w:pPr>
        <w:ind w:left="426"/>
        <w:rPr>
          <w:rFonts w:ascii="Tahoma" w:hAnsi="Tahoma" w:cs="Tahoma"/>
        </w:rPr>
      </w:pPr>
      <w:r>
        <w:rPr>
          <w:rFonts w:ascii="Tahoma" w:hAnsi="Tahoma" w:cs="Tahoma"/>
          <w:b/>
        </w:rPr>
        <w:t xml:space="preserve">Maszyny, urządzenia, pozostałe środki trwałe i wyposażenie </w:t>
      </w:r>
    </w:p>
    <w:p w14:paraId="286CCA7E" w14:textId="77777777" w:rsidR="000E50CF" w:rsidRDefault="000E50CF" w:rsidP="000E50CF">
      <w:pPr>
        <w:ind w:left="426"/>
        <w:rPr>
          <w:rFonts w:ascii="Tahoma" w:hAnsi="Tahoma" w:cs="Tahoma"/>
        </w:rPr>
      </w:pPr>
      <w:r>
        <w:rPr>
          <w:rFonts w:ascii="Tahoma" w:hAnsi="Tahoma" w:cs="Tahoma"/>
        </w:rPr>
        <w:t xml:space="preserve">rodzaj wartości: </w:t>
      </w:r>
      <w:r>
        <w:rPr>
          <w:rFonts w:ascii="Tahoma" w:hAnsi="Tahoma" w:cs="Tahoma"/>
        </w:rPr>
        <w:tab/>
      </w:r>
      <w:r>
        <w:rPr>
          <w:rFonts w:ascii="Tahoma" w:hAnsi="Tahoma" w:cs="Tahoma"/>
        </w:rPr>
        <w:tab/>
        <w:t xml:space="preserve">wartość księgowa brutto </w:t>
      </w:r>
    </w:p>
    <w:p w14:paraId="70A10316" w14:textId="77777777" w:rsidR="000E50CF" w:rsidRDefault="000E50CF" w:rsidP="000E50CF">
      <w:pPr>
        <w:ind w:left="426"/>
        <w:rPr>
          <w:rFonts w:ascii="Tahoma" w:hAnsi="Tahoma" w:cs="Tahoma"/>
        </w:rPr>
      </w:pPr>
      <w:r>
        <w:rPr>
          <w:rFonts w:ascii="Tahoma" w:hAnsi="Tahoma" w:cs="Tahoma"/>
        </w:rPr>
        <w:t xml:space="preserve">system ubezpieczenia: </w:t>
      </w:r>
      <w:r>
        <w:rPr>
          <w:rFonts w:ascii="Tahoma" w:hAnsi="Tahoma" w:cs="Tahoma"/>
        </w:rPr>
        <w:tab/>
        <w:t>na sumy stałe,</w:t>
      </w:r>
    </w:p>
    <w:p w14:paraId="6C004F7C" w14:textId="2E716364" w:rsidR="000E50CF" w:rsidRPr="00EA25DA" w:rsidRDefault="000E50CF" w:rsidP="000E50CF">
      <w:pPr>
        <w:tabs>
          <w:tab w:val="left" w:pos="709"/>
          <w:tab w:val="left" w:pos="1418"/>
          <w:tab w:val="left" w:pos="2127"/>
          <w:tab w:val="left" w:pos="2836"/>
          <w:tab w:val="left" w:pos="3545"/>
          <w:tab w:val="left" w:pos="4254"/>
          <w:tab w:val="left" w:pos="4963"/>
          <w:tab w:val="left" w:pos="5672"/>
          <w:tab w:val="left" w:pos="6615"/>
        </w:tabs>
        <w:ind w:firstLine="426"/>
        <w:jc w:val="both"/>
        <w:rPr>
          <w:rFonts w:ascii="Tahoma" w:hAnsi="Tahoma" w:cs="Tahoma"/>
        </w:rPr>
      </w:pPr>
      <w:r w:rsidRPr="00EA25DA">
        <w:rPr>
          <w:rFonts w:ascii="Tahoma" w:hAnsi="Tahoma" w:cs="Tahoma"/>
        </w:rPr>
        <w:t>sumy ubezpieczenia:</w:t>
      </w:r>
      <w:r w:rsidRPr="00EA25DA">
        <w:rPr>
          <w:rFonts w:ascii="Tahoma" w:hAnsi="Tahoma" w:cs="Tahoma"/>
        </w:rPr>
        <w:tab/>
      </w:r>
      <w:r w:rsidR="00350E98" w:rsidRPr="00EA25DA">
        <w:rPr>
          <w:rFonts w:ascii="Tahoma" w:hAnsi="Tahoma" w:cs="Tahoma"/>
          <w:b/>
        </w:rPr>
        <w:t>14 730 242,38 zł</w:t>
      </w:r>
      <w:r w:rsidRPr="00EA25DA">
        <w:rPr>
          <w:rFonts w:ascii="Tahoma" w:hAnsi="Tahoma" w:cs="Tahoma"/>
        </w:rPr>
        <w:tab/>
      </w:r>
    </w:p>
    <w:p w14:paraId="23C20DD4" w14:textId="77777777" w:rsidR="00371829" w:rsidRPr="00A64CA2" w:rsidRDefault="00371829" w:rsidP="00371829">
      <w:pPr>
        <w:ind w:left="426"/>
        <w:jc w:val="both"/>
        <w:rPr>
          <w:rFonts w:ascii="Tahoma" w:hAnsi="Tahoma" w:cs="Tahoma"/>
          <w:i/>
        </w:rPr>
      </w:pPr>
      <w:r w:rsidRPr="00EA25DA">
        <w:rPr>
          <w:rFonts w:ascii="Tahoma" w:hAnsi="Tahoma" w:cs="Tahoma"/>
          <w:i/>
        </w:rPr>
        <w:t>(w tym wartość linii sortowniczej - 6 057 572,30 zł)</w:t>
      </w:r>
    </w:p>
    <w:p w14:paraId="2F4E5279" w14:textId="77777777" w:rsidR="000E50CF" w:rsidRDefault="000E50CF" w:rsidP="000E50CF">
      <w:pPr>
        <w:rPr>
          <w:rFonts w:ascii="Tahoma" w:hAnsi="Tahoma" w:cs="Tahoma"/>
          <w:b/>
          <w:i/>
        </w:rPr>
      </w:pPr>
    </w:p>
    <w:p w14:paraId="4E6AB992" w14:textId="7324F792" w:rsidR="00C015D3" w:rsidRDefault="00C015D3" w:rsidP="000E50CF">
      <w:pPr>
        <w:rPr>
          <w:rFonts w:ascii="Tahoma" w:hAnsi="Tahoma" w:cs="Tahoma"/>
          <w:b/>
          <w:i/>
        </w:rPr>
      </w:pPr>
      <w:r w:rsidRPr="00C015D3">
        <w:rPr>
          <w:rFonts w:ascii="Tahoma" w:hAnsi="Tahoma" w:cs="Tahoma"/>
          <w:b/>
        </w:rPr>
        <w:t xml:space="preserve">      </w:t>
      </w:r>
    </w:p>
    <w:p w14:paraId="79D315A1" w14:textId="36ED5DAE" w:rsidR="006A356D" w:rsidRDefault="00E40F5F" w:rsidP="000E50CF">
      <w:pPr>
        <w:rPr>
          <w:rFonts w:ascii="Tahoma" w:hAnsi="Tahoma" w:cs="Tahoma"/>
          <w:b/>
          <w:i/>
        </w:rPr>
      </w:pPr>
      <w:r w:rsidRPr="00D229C5">
        <w:rPr>
          <w:rFonts w:ascii="Tahoma" w:hAnsi="Tahoma" w:cs="Tahoma"/>
          <w:b/>
          <w:i/>
        </w:rPr>
        <w:t xml:space="preserve">UWAGA: Planowana jest inwestycja polegająca na rozbudowie </w:t>
      </w:r>
      <w:r w:rsidR="00CB1D3F" w:rsidRPr="00D229C5">
        <w:rPr>
          <w:rFonts w:ascii="Tahoma" w:hAnsi="Tahoma" w:cs="Tahoma"/>
          <w:b/>
          <w:i/>
        </w:rPr>
        <w:t>obiektu sortowni (zwiększenie mocy przerobowej instalacji)</w:t>
      </w:r>
      <w:r w:rsidRPr="00D229C5">
        <w:rPr>
          <w:rFonts w:ascii="Tahoma" w:hAnsi="Tahoma" w:cs="Tahoma"/>
          <w:b/>
          <w:i/>
        </w:rPr>
        <w:t xml:space="preserve">. Planowany termin realizacji  </w:t>
      </w:r>
      <w:r w:rsidR="00CB1D3F" w:rsidRPr="00D229C5">
        <w:rPr>
          <w:rFonts w:ascii="Tahoma" w:hAnsi="Tahoma" w:cs="Tahoma"/>
          <w:b/>
          <w:i/>
        </w:rPr>
        <w:t xml:space="preserve">- </w:t>
      </w:r>
      <w:r w:rsidR="005E6DAA" w:rsidRPr="00D229C5">
        <w:rPr>
          <w:rFonts w:ascii="Tahoma" w:hAnsi="Tahoma" w:cs="Tahoma"/>
          <w:b/>
          <w:i/>
        </w:rPr>
        <w:t xml:space="preserve">do </w:t>
      </w:r>
      <w:r w:rsidR="00CB1D3F" w:rsidRPr="00D229C5">
        <w:rPr>
          <w:rFonts w:ascii="Tahoma" w:hAnsi="Tahoma" w:cs="Tahoma"/>
          <w:b/>
          <w:i/>
        </w:rPr>
        <w:t>30.06.2021 r. Szacowany koszt inwestycji (wzrost wartości mienia) – ok. 9,8 mln zł</w:t>
      </w:r>
      <w:r w:rsidR="00AF57F4" w:rsidRPr="00D229C5">
        <w:rPr>
          <w:rFonts w:ascii="Tahoma" w:hAnsi="Tahoma" w:cs="Tahoma"/>
          <w:b/>
          <w:i/>
        </w:rPr>
        <w:t xml:space="preserve"> </w:t>
      </w:r>
      <w:r w:rsidR="00E95173" w:rsidRPr="00D229C5">
        <w:rPr>
          <w:rFonts w:ascii="Tahoma" w:hAnsi="Tahoma" w:cs="Tahoma"/>
          <w:b/>
          <w:i/>
        </w:rPr>
        <w:t xml:space="preserve"> Ze względu na fakt, iż wskazana inwestycja prawdopodobnie zostanie zrealizowana, co za tym, przyjęta do ubezpieczenia po zakończeniu okresu ubezpieczenia wynikającego z niniejszej SIWZ, prosimy o nieuwzględnianie tej inwestycji przy wyliczaniu składki.</w:t>
      </w:r>
      <w:r w:rsidR="00E95173">
        <w:rPr>
          <w:rFonts w:ascii="Tahoma" w:hAnsi="Tahoma" w:cs="Tahoma"/>
          <w:b/>
          <w:i/>
        </w:rPr>
        <w:t xml:space="preserve"> </w:t>
      </w:r>
    </w:p>
    <w:p w14:paraId="4B82B0DB" w14:textId="77777777" w:rsidR="00E40F5F" w:rsidRDefault="00E40F5F" w:rsidP="000E50CF">
      <w:pPr>
        <w:rPr>
          <w:rFonts w:ascii="Tahoma" w:hAnsi="Tahoma" w:cs="Tahoma"/>
          <w:b/>
          <w:i/>
        </w:rPr>
      </w:pPr>
    </w:p>
    <w:p w14:paraId="3C1351F8" w14:textId="596E18F1" w:rsidR="000E50CF" w:rsidRPr="00771293" w:rsidRDefault="000E50CF" w:rsidP="00970862">
      <w:pPr>
        <w:tabs>
          <w:tab w:val="left" w:pos="3382"/>
        </w:tabs>
        <w:ind w:left="426"/>
        <w:rPr>
          <w:rFonts w:ascii="Tahoma" w:hAnsi="Tahoma" w:cs="Tahoma"/>
        </w:rPr>
      </w:pPr>
      <w:r w:rsidRPr="00771293">
        <w:rPr>
          <w:rFonts w:ascii="Tahoma" w:hAnsi="Tahoma" w:cs="Tahoma"/>
          <w:b/>
        </w:rPr>
        <w:lastRenderedPageBreak/>
        <w:t>Wartości pieniężne</w:t>
      </w:r>
      <w:r w:rsidR="00970862">
        <w:rPr>
          <w:rFonts w:ascii="Tahoma" w:hAnsi="Tahoma" w:cs="Tahoma"/>
          <w:b/>
        </w:rPr>
        <w:tab/>
      </w:r>
    </w:p>
    <w:p w14:paraId="4C3C6C70" w14:textId="77777777" w:rsidR="000E50CF" w:rsidRPr="00771293" w:rsidRDefault="000E50CF" w:rsidP="000E50CF">
      <w:pPr>
        <w:ind w:left="2835" w:hanging="2409"/>
        <w:rPr>
          <w:rFonts w:ascii="Tahoma" w:hAnsi="Tahoma" w:cs="Tahoma"/>
        </w:rPr>
      </w:pPr>
      <w:r w:rsidRPr="00771293">
        <w:rPr>
          <w:rFonts w:ascii="Tahoma" w:hAnsi="Tahoma" w:cs="Tahoma"/>
        </w:rPr>
        <w:t xml:space="preserve">system ubezpieczenia: </w:t>
      </w:r>
      <w:r w:rsidRPr="00771293">
        <w:rPr>
          <w:rFonts w:ascii="Tahoma" w:hAnsi="Tahoma" w:cs="Tahoma"/>
        </w:rPr>
        <w:tab/>
        <w:t>na pierwsze ryzyko z konsumpcją sumy ubezpieczenia</w:t>
      </w:r>
    </w:p>
    <w:p w14:paraId="4518DA41" w14:textId="77777777" w:rsidR="000E50CF" w:rsidRPr="00771293" w:rsidRDefault="000E50CF" w:rsidP="000E50CF">
      <w:pPr>
        <w:tabs>
          <w:tab w:val="left" w:pos="709"/>
          <w:tab w:val="left" w:pos="2835"/>
        </w:tabs>
        <w:ind w:left="2835" w:hanging="2409"/>
        <w:rPr>
          <w:rFonts w:ascii="Tahoma" w:hAnsi="Tahoma" w:cs="Tahoma"/>
        </w:rPr>
      </w:pPr>
      <w:r w:rsidRPr="00771293">
        <w:rPr>
          <w:rFonts w:ascii="Tahoma" w:hAnsi="Tahoma" w:cs="Tahoma"/>
        </w:rPr>
        <w:t>rodzaj wartości</w:t>
      </w:r>
      <w:r w:rsidRPr="00771293">
        <w:rPr>
          <w:rFonts w:ascii="Tahoma" w:hAnsi="Tahoma" w:cs="Tahoma"/>
        </w:rPr>
        <w:tab/>
        <w:t>nominalna</w:t>
      </w:r>
    </w:p>
    <w:p w14:paraId="6579DA16" w14:textId="77777777" w:rsidR="000E50CF" w:rsidRPr="00771293" w:rsidRDefault="000E50CF" w:rsidP="000E50CF">
      <w:pPr>
        <w:ind w:left="426"/>
        <w:rPr>
          <w:rFonts w:ascii="Tahoma" w:hAnsi="Tahoma" w:cs="Tahoma"/>
        </w:rPr>
      </w:pPr>
      <w:r w:rsidRPr="00771293">
        <w:rPr>
          <w:rFonts w:ascii="Tahoma" w:hAnsi="Tahoma" w:cs="Tahoma"/>
        </w:rPr>
        <w:t xml:space="preserve">suma ubezpieczenia: </w:t>
      </w:r>
      <w:r w:rsidRPr="00771293">
        <w:rPr>
          <w:rFonts w:ascii="Tahoma" w:hAnsi="Tahoma" w:cs="Tahoma"/>
        </w:rPr>
        <w:tab/>
      </w:r>
      <w:r w:rsidRPr="00771293">
        <w:rPr>
          <w:rFonts w:ascii="Tahoma" w:hAnsi="Tahoma" w:cs="Tahoma"/>
          <w:b/>
        </w:rPr>
        <w:t>10.000,00 zł</w:t>
      </w:r>
    </w:p>
    <w:p w14:paraId="0EB05C1B" w14:textId="77777777" w:rsidR="000E50CF" w:rsidRPr="00771293" w:rsidRDefault="000E50CF" w:rsidP="000E50CF">
      <w:pPr>
        <w:rPr>
          <w:rFonts w:ascii="Tahoma" w:hAnsi="Tahoma" w:cs="Tahoma"/>
        </w:rPr>
      </w:pPr>
    </w:p>
    <w:p w14:paraId="1ECA30AE" w14:textId="77777777" w:rsidR="000E50CF" w:rsidRPr="00771293" w:rsidRDefault="000E50CF" w:rsidP="000E50CF">
      <w:pPr>
        <w:ind w:left="426"/>
        <w:jc w:val="both"/>
        <w:rPr>
          <w:rFonts w:ascii="Tahoma" w:hAnsi="Tahoma" w:cs="Tahoma"/>
        </w:rPr>
      </w:pPr>
      <w:r w:rsidRPr="00771293">
        <w:rPr>
          <w:rFonts w:ascii="Tahoma" w:hAnsi="Tahoma" w:cs="Tahoma"/>
          <w:b/>
        </w:rPr>
        <w:t>Nakłady adaptacyjne, inwestycyjne</w:t>
      </w:r>
    </w:p>
    <w:p w14:paraId="4DBA57E1" w14:textId="77777777" w:rsidR="000E50CF" w:rsidRPr="00771293" w:rsidRDefault="000E50CF" w:rsidP="000E50CF">
      <w:pPr>
        <w:ind w:left="2835" w:hanging="2409"/>
        <w:jc w:val="both"/>
        <w:rPr>
          <w:rFonts w:ascii="Tahoma" w:hAnsi="Tahoma" w:cs="Tahoma"/>
        </w:rPr>
      </w:pPr>
      <w:r w:rsidRPr="00771293">
        <w:rPr>
          <w:rFonts w:ascii="Tahoma" w:hAnsi="Tahoma" w:cs="Tahoma"/>
        </w:rPr>
        <w:t xml:space="preserve">system ubezpieczenia: </w:t>
      </w:r>
      <w:r w:rsidRPr="00771293">
        <w:rPr>
          <w:rFonts w:ascii="Tahoma" w:hAnsi="Tahoma" w:cs="Tahoma"/>
        </w:rPr>
        <w:tab/>
        <w:t>na pierwsze ryzyko z konsumpcją sumy ubezpieczenia</w:t>
      </w:r>
    </w:p>
    <w:p w14:paraId="00CA3652" w14:textId="77777777" w:rsidR="000E50CF" w:rsidRPr="00771293" w:rsidRDefault="000E50CF" w:rsidP="000E50CF">
      <w:pPr>
        <w:tabs>
          <w:tab w:val="left" w:pos="709"/>
          <w:tab w:val="left" w:pos="2835"/>
        </w:tabs>
        <w:ind w:left="2835" w:hanging="2409"/>
        <w:rPr>
          <w:rFonts w:ascii="Tahoma" w:hAnsi="Tahoma" w:cs="Tahoma"/>
        </w:rPr>
      </w:pPr>
      <w:r w:rsidRPr="00771293">
        <w:rPr>
          <w:rFonts w:ascii="Tahoma" w:hAnsi="Tahoma" w:cs="Tahoma"/>
        </w:rPr>
        <w:t>rodzaj wartości</w:t>
      </w:r>
      <w:r w:rsidRPr="00771293">
        <w:rPr>
          <w:rFonts w:ascii="Tahoma" w:hAnsi="Tahoma" w:cs="Tahoma"/>
        </w:rPr>
        <w:tab/>
        <w:t>wartość odtworzeniowa</w:t>
      </w:r>
    </w:p>
    <w:p w14:paraId="6892AA9F" w14:textId="77777777" w:rsidR="000E50CF" w:rsidRPr="00771293" w:rsidRDefault="000E50CF" w:rsidP="000E50CF">
      <w:pPr>
        <w:ind w:left="426"/>
        <w:rPr>
          <w:rFonts w:ascii="Tahoma" w:hAnsi="Tahoma" w:cs="Tahoma"/>
          <w:b/>
        </w:rPr>
      </w:pPr>
      <w:r w:rsidRPr="00771293">
        <w:rPr>
          <w:rFonts w:ascii="Tahoma" w:hAnsi="Tahoma" w:cs="Tahoma"/>
        </w:rPr>
        <w:t xml:space="preserve">suma ubezpieczenia: </w:t>
      </w:r>
      <w:r w:rsidRPr="00771293">
        <w:rPr>
          <w:rFonts w:ascii="Tahoma" w:hAnsi="Tahoma" w:cs="Tahoma"/>
        </w:rPr>
        <w:tab/>
      </w:r>
      <w:r w:rsidRPr="00771293">
        <w:rPr>
          <w:rFonts w:ascii="Tahoma" w:hAnsi="Tahoma" w:cs="Tahoma"/>
          <w:b/>
        </w:rPr>
        <w:t>100 000,00 zł</w:t>
      </w:r>
    </w:p>
    <w:p w14:paraId="5DA896DD" w14:textId="77777777" w:rsidR="000E50CF" w:rsidRDefault="000E50CF" w:rsidP="000E50CF">
      <w:pPr>
        <w:ind w:left="426"/>
        <w:rPr>
          <w:rFonts w:ascii="Tahoma" w:hAnsi="Tahoma" w:cs="Tahoma"/>
          <w:b/>
        </w:rPr>
      </w:pPr>
    </w:p>
    <w:p w14:paraId="404B3024" w14:textId="77777777" w:rsidR="006A356D" w:rsidRDefault="006A356D" w:rsidP="000E50CF">
      <w:pPr>
        <w:ind w:left="426"/>
        <w:rPr>
          <w:rFonts w:ascii="Tahoma" w:hAnsi="Tahoma" w:cs="Tahoma"/>
          <w:b/>
        </w:rPr>
      </w:pPr>
    </w:p>
    <w:p w14:paraId="7135B94B" w14:textId="77777777" w:rsidR="006A356D" w:rsidRPr="00F95E56" w:rsidRDefault="006A356D" w:rsidP="006A356D">
      <w:pPr>
        <w:ind w:left="426"/>
        <w:rPr>
          <w:rFonts w:ascii="Tahoma" w:hAnsi="Tahoma" w:cs="Tahoma"/>
        </w:rPr>
      </w:pPr>
      <w:r w:rsidRPr="00F95E56">
        <w:rPr>
          <w:rFonts w:ascii="Tahoma" w:hAnsi="Tahoma" w:cs="Tahoma"/>
          <w:b/>
        </w:rPr>
        <w:t xml:space="preserve">Mienie osób trzecich i mienie powierzone </w:t>
      </w:r>
      <w:r w:rsidRPr="00F95E56">
        <w:rPr>
          <w:rFonts w:ascii="Tahoma" w:hAnsi="Tahoma" w:cs="Tahoma"/>
        </w:rPr>
        <w:t>(środki trwałe obce użytkowane przez Ubezpieczonego, mienie powierzone Ubezpieczonemu)</w:t>
      </w:r>
    </w:p>
    <w:p w14:paraId="35126A95" w14:textId="77777777" w:rsidR="006A356D" w:rsidRPr="00F95E56" w:rsidRDefault="006A356D" w:rsidP="006A356D">
      <w:pPr>
        <w:ind w:left="2835" w:hanging="2409"/>
        <w:rPr>
          <w:rFonts w:ascii="Tahoma" w:hAnsi="Tahoma" w:cs="Tahoma"/>
        </w:rPr>
      </w:pPr>
      <w:r w:rsidRPr="00F95E56">
        <w:rPr>
          <w:rFonts w:ascii="Tahoma" w:hAnsi="Tahoma" w:cs="Tahoma"/>
        </w:rPr>
        <w:t xml:space="preserve">system ubezpieczenia: </w:t>
      </w:r>
      <w:r w:rsidRPr="00F95E56">
        <w:rPr>
          <w:rFonts w:ascii="Tahoma" w:hAnsi="Tahoma" w:cs="Tahoma"/>
        </w:rPr>
        <w:tab/>
        <w:t>na pierwsze ryzyko z konsumpcją sumy ubezpieczenia</w:t>
      </w:r>
    </w:p>
    <w:p w14:paraId="1E8FA52E" w14:textId="77777777" w:rsidR="006A356D" w:rsidRPr="00F95E56" w:rsidRDefault="006A356D" w:rsidP="006A356D">
      <w:pPr>
        <w:tabs>
          <w:tab w:val="left" w:pos="2835"/>
        </w:tabs>
        <w:ind w:left="2835" w:hanging="2409"/>
        <w:rPr>
          <w:rFonts w:ascii="Tahoma" w:hAnsi="Tahoma" w:cs="Tahoma"/>
          <w:b/>
        </w:rPr>
      </w:pPr>
      <w:r w:rsidRPr="00F95E56">
        <w:rPr>
          <w:rFonts w:ascii="Tahoma" w:hAnsi="Tahoma" w:cs="Tahoma"/>
        </w:rPr>
        <w:t>rodzaj wartości</w:t>
      </w:r>
      <w:r w:rsidRPr="00F95E56">
        <w:rPr>
          <w:rFonts w:ascii="Tahoma" w:hAnsi="Tahoma" w:cs="Tahoma"/>
        </w:rPr>
        <w:tab/>
        <w:t>wartość odtworzeniowa</w:t>
      </w:r>
    </w:p>
    <w:p w14:paraId="07C0A164" w14:textId="77777777" w:rsidR="006A356D" w:rsidRPr="00F95E56" w:rsidRDefault="006A356D" w:rsidP="006A356D">
      <w:pPr>
        <w:ind w:left="426"/>
        <w:rPr>
          <w:rFonts w:ascii="Tahoma" w:hAnsi="Tahoma" w:cs="Tahoma"/>
          <w:b/>
        </w:rPr>
      </w:pPr>
      <w:r w:rsidRPr="00F95E56">
        <w:rPr>
          <w:rFonts w:ascii="Tahoma" w:hAnsi="Tahoma" w:cs="Tahoma"/>
        </w:rPr>
        <w:t xml:space="preserve">suma ubezpieczenia: </w:t>
      </w:r>
      <w:r w:rsidRPr="00F95E56">
        <w:rPr>
          <w:rFonts w:ascii="Tahoma" w:hAnsi="Tahoma" w:cs="Tahoma"/>
        </w:rPr>
        <w:tab/>
      </w:r>
      <w:r w:rsidRPr="00F95E56">
        <w:rPr>
          <w:rFonts w:ascii="Tahoma" w:hAnsi="Tahoma" w:cs="Tahoma"/>
          <w:b/>
        </w:rPr>
        <w:t>50 000,00 zł</w:t>
      </w:r>
    </w:p>
    <w:p w14:paraId="1F829FB6" w14:textId="77777777" w:rsidR="006A356D" w:rsidRPr="00F95E56" w:rsidRDefault="006A356D" w:rsidP="000E50CF">
      <w:pPr>
        <w:ind w:left="426"/>
        <w:rPr>
          <w:rFonts w:ascii="Tahoma" w:hAnsi="Tahoma" w:cs="Tahoma"/>
          <w:b/>
        </w:rPr>
      </w:pPr>
    </w:p>
    <w:p w14:paraId="27B08051" w14:textId="77777777" w:rsidR="000E50CF" w:rsidRPr="00771293" w:rsidRDefault="000E50CF" w:rsidP="000E50CF">
      <w:pPr>
        <w:ind w:left="426"/>
        <w:rPr>
          <w:rFonts w:ascii="Tahoma" w:hAnsi="Tahoma" w:cs="Tahoma"/>
        </w:rPr>
      </w:pPr>
      <w:proofErr w:type="spellStart"/>
      <w:r w:rsidRPr="00F95E56">
        <w:rPr>
          <w:rFonts w:ascii="Tahoma" w:hAnsi="Tahoma" w:cs="Tahoma"/>
          <w:b/>
        </w:rPr>
        <w:t>Niskocenne</w:t>
      </w:r>
      <w:proofErr w:type="spellEnd"/>
      <w:r w:rsidRPr="00F95E56">
        <w:rPr>
          <w:rFonts w:ascii="Tahoma" w:hAnsi="Tahoma" w:cs="Tahoma"/>
          <w:b/>
        </w:rPr>
        <w:t xml:space="preserve"> składniki majątku</w:t>
      </w:r>
    </w:p>
    <w:p w14:paraId="393769B6" w14:textId="77777777" w:rsidR="000E50CF" w:rsidRPr="00771293" w:rsidRDefault="000E50CF" w:rsidP="000E50CF">
      <w:pPr>
        <w:ind w:left="2835" w:hanging="2409"/>
        <w:rPr>
          <w:rFonts w:ascii="Tahoma" w:hAnsi="Tahoma" w:cs="Tahoma"/>
        </w:rPr>
      </w:pPr>
      <w:r w:rsidRPr="00771293">
        <w:rPr>
          <w:rFonts w:ascii="Tahoma" w:hAnsi="Tahoma" w:cs="Tahoma"/>
        </w:rPr>
        <w:t xml:space="preserve">system ubezpieczenia: </w:t>
      </w:r>
      <w:r w:rsidRPr="00771293">
        <w:rPr>
          <w:rFonts w:ascii="Tahoma" w:hAnsi="Tahoma" w:cs="Tahoma"/>
        </w:rPr>
        <w:tab/>
        <w:t>na pierwsze ryzyko z konsumpcją sumy ubezpieczenia</w:t>
      </w:r>
    </w:p>
    <w:p w14:paraId="1DDF2D22" w14:textId="77777777" w:rsidR="000E50CF" w:rsidRPr="00771293" w:rsidRDefault="000E50CF" w:rsidP="000E50CF">
      <w:pPr>
        <w:tabs>
          <w:tab w:val="left" w:pos="709"/>
          <w:tab w:val="left" w:pos="2835"/>
        </w:tabs>
        <w:ind w:left="2835" w:hanging="2409"/>
        <w:rPr>
          <w:rFonts w:ascii="Tahoma" w:hAnsi="Tahoma" w:cs="Tahoma"/>
        </w:rPr>
      </w:pPr>
      <w:r w:rsidRPr="00771293">
        <w:rPr>
          <w:rFonts w:ascii="Tahoma" w:hAnsi="Tahoma" w:cs="Tahoma"/>
        </w:rPr>
        <w:t>rodzaj wartości</w:t>
      </w:r>
      <w:r w:rsidRPr="00771293">
        <w:rPr>
          <w:rFonts w:ascii="Tahoma" w:hAnsi="Tahoma" w:cs="Tahoma"/>
        </w:rPr>
        <w:tab/>
        <w:t>wartość odtworzeniowa</w:t>
      </w:r>
    </w:p>
    <w:p w14:paraId="15D325CE" w14:textId="77777777" w:rsidR="000E50CF" w:rsidRPr="00771293" w:rsidRDefault="000E50CF" w:rsidP="000E50CF">
      <w:pPr>
        <w:ind w:left="426"/>
        <w:rPr>
          <w:rFonts w:ascii="Tahoma" w:hAnsi="Tahoma" w:cs="Tahoma"/>
          <w:b/>
        </w:rPr>
      </w:pPr>
      <w:r w:rsidRPr="00771293">
        <w:rPr>
          <w:rFonts w:ascii="Tahoma" w:hAnsi="Tahoma" w:cs="Tahoma"/>
        </w:rPr>
        <w:t xml:space="preserve">suma ubezpieczenia: </w:t>
      </w:r>
      <w:r w:rsidRPr="00771293">
        <w:rPr>
          <w:rFonts w:ascii="Tahoma" w:hAnsi="Tahoma" w:cs="Tahoma"/>
        </w:rPr>
        <w:tab/>
      </w:r>
      <w:r w:rsidRPr="00771293">
        <w:rPr>
          <w:rFonts w:ascii="Tahoma" w:hAnsi="Tahoma" w:cs="Tahoma"/>
          <w:b/>
        </w:rPr>
        <w:t>50 000,00 zł</w:t>
      </w:r>
    </w:p>
    <w:p w14:paraId="605E0901" w14:textId="77777777" w:rsidR="000E50CF" w:rsidRPr="00771293" w:rsidRDefault="000E50CF" w:rsidP="000E50CF">
      <w:pPr>
        <w:ind w:left="426"/>
        <w:rPr>
          <w:rFonts w:ascii="Tahoma" w:hAnsi="Tahoma" w:cs="Tahoma"/>
          <w:b/>
        </w:rPr>
      </w:pPr>
    </w:p>
    <w:p w14:paraId="128C5BE9" w14:textId="77777777" w:rsidR="000E50CF" w:rsidRPr="00771293" w:rsidRDefault="000E50CF" w:rsidP="000E50CF">
      <w:pPr>
        <w:ind w:left="426"/>
        <w:jc w:val="both"/>
        <w:rPr>
          <w:rFonts w:ascii="Tahoma" w:hAnsi="Tahoma" w:cs="Tahoma"/>
        </w:rPr>
      </w:pPr>
      <w:r w:rsidRPr="00771293">
        <w:rPr>
          <w:rFonts w:ascii="Tahoma" w:hAnsi="Tahoma" w:cs="Tahoma"/>
          <w:b/>
        </w:rPr>
        <w:t>Budowle (w tym ogrodzenia, obiekty małej architektury, drogi i chodniki wewnętrzne, place, itp.) nie wykazane do ubezpieczenia w systemie na sumy stałe</w:t>
      </w:r>
    </w:p>
    <w:p w14:paraId="2DAEA661" w14:textId="77777777" w:rsidR="000E50CF" w:rsidRPr="00771293" w:rsidRDefault="000E50CF" w:rsidP="000E50CF">
      <w:pPr>
        <w:tabs>
          <w:tab w:val="left" w:pos="709"/>
          <w:tab w:val="left" w:pos="2835"/>
        </w:tabs>
        <w:ind w:left="2835" w:hanging="2409"/>
        <w:jc w:val="both"/>
        <w:rPr>
          <w:rFonts w:ascii="Tahoma" w:hAnsi="Tahoma" w:cs="Tahoma"/>
        </w:rPr>
      </w:pPr>
      <w:r w:rsidRPr="00771293">
        <w:rPr>
          <w:rFonts w:ascii="Tahoma" w:hAnsi="Tahoma" w:cs="Tahoma"/>
        </w:rPr>
        <w:t>wypłata odszkodowania w wartości odtworzeniowej, maksymalnie do przyjętego limitu odpowiedzialności,</w:t>
      </w:r>
    </w:p>
    <w:p w14:paraId="20319B93" w14:textId="77777777" w:rsidR="000E50CF" w:rsidRPr="00771293" w:rsidRDefault="000E50CF" w:rsidP="000E50CF">
      <w:pPr>
        <w:tabs>
          <w:tab w:val="left" w:pos="709"/>
          <w:tab w:val="left" w:pos="2835"/>
        </w:tabs>
        <w:ind w:left="2835" w:hanging="2409"/>
        <w:jc w:val="both"/>
        <w:rPr>
          <w:rFonts w:ascii="Tahoma" w:hAnsi="Tahoma" w:cs="Tahoma"/>
        </w:rPr>
      </w:pPr>
      <w:r w:rsidRPr="00771293">
        <w:rPr>
          <w:rFonts w:ascii="Tahoma" w:hAnsi="Tahoma" w:cs="Tahoma"/>
        </w:rPr>
        <w:t>który ulega redukcji po wypłacie odszkodowania.</w:t>
      </w:r>
    </w:p>
    <w:p w14:paraId="2A2A230E" w14:textId="77777777" w:rsidR="000E50CF" w:rsidRPr="00771293" w:rsidRDefault="000E50CF" w:rsidP="000E50CF">
      <w:pPr>
        <w:ind w:left="426"/>
        <w:rPr>
          <w:rFonts w:ascii="Tahoma" w:hAnsi="Tahoma" w:cs="Tahoma"/>
          <w:b/>
        </w:rPr>
      </w:pPr>
      <w:r w:rsidRPr="00771293">
        <w:rPr>
          <w:rFonts w:ascii="Tahoma" w:hAnsi="Tahoma" w:cs="Tahoma"/>
        </w:rPr>
        <w:t>suma ubezpieczenia:</w:t>
      </w:r>
      <w:r w:rsidRPr="00771293">
        <w:rPr>
          <w:rFonts w:ascii="Tahoma" w:hAnsi="Tahoma" w:cs="Tahoma"/>
          <w:b/>
        </w:rPr>
        <w:t xml:space="preserve"> </w:t>
      </w:r>
      <w:r w:rsidRPr="00771293">
        <w:rPr>
          <w:rFonts w:ascii="Tahoma" w:hAnsi="Tahoma" w:cs="Tahoma"/>
          <w:b/>
        </w:rPr>
        <w:tab/>
        <w:t>20 000,00 zł</w:t>
      </w:r>
    </w:p>
    <w:p w14:paraId="2D8FA2F5" w14:textId="77777777" w:rsidR="000E50CF" w:rsidRDefault="000E50CF" w:rsidP="000E50CF">
      <w:pPr>
        <w:ind w:left="426"/>
        <w:rPr>
          <w:rFonts w:ascii="Tahoma" w:hAnsi="Tahoma" w:cs="Tahoma"/>
          <w:b/>
        </w:rPr>
      </w:pPr>
    </w:p>
    <w:p w14:paraId="7A6B66CB" w14:textId="77777777" w:rsidR="000E50CF" w:rsidRDefault="000E50CF" w:rsidP="000E50CF">
      <w:pPr>
        <w:ind w:left="426"/>
        <w:jc w:val="both"/>
        <w:rPr>
          <w:rFonts w:ascii="Tahoma" w:hAnsi="Tahoma" w:cs="Tahoma"/>
        </w:rPr>
      </w:pPr>
      <w:r>
        <w:rPr>
          <w:rFonts w:ascii="Tahoma" w:hAnsi="Tahoma" w:cs="Tahoma"/>
          <w:b/>
        </w:rPr>
        <w:t>Tablice informacyjne, słupy oświetleniowe wraz z linią zasilającą, lampy, urządzenia i instalacje nie wykazane do ubezpieczenia w systemie na sumy stałe</w:t>
      </w:r>
    </w:p>
    <w:p w14:paraId="05537921" w14:textId="77777777" w:rsidR="000E50CF" w:rsidRDefault="000E50CF" w:rsidP="000E50CF">
      <w:pPr>
        <w:tabs>
          <w:tab w:val="left" w:pos="709"/>
          <w:tab w:val="left" w:pos="2835"/>
        </w:tabs>
        <w:ind w:left="2835" w:hanging="2409"/>
        <w:jc w:val="both"/>
        <w:rPr>
          <w:rFonts w:ascii="Tahoma" w:hAnsi="Tahoma" w:cs="Tahoma"/>
        </w:rPr>
      </w:pPr>
      <w:r>
        <w:rPr>
          <w:rFonts w:ascii="Tahoma" w:hAnsi="Tahoma" w:cs="Tahoma"/>
        </w:rPr>
        <w:t>wypłata odszkodowania w wartości odtworzeniowej, maksymalnie do przyjętego limitu odpowiedzialności,</w:t>
      </w:r>
    </w:p>
    <w:p w14:paraId="6E5A925F" w14:textId="77777777" w:rsidR="000E50CF" w:rsidRDefault="000E50CF" w:rsidP="000E50CF">
      <w:pPr>
        <w:tabs>
          <w:tab w:val="left" w:pos="709"/>
          <w:tab w:val="left" w:pos="2835"/>
        </w:tabs>
        <w:ind w:left="2835" w:hanging="2409"/>
        <w:rPr>
          <w:rFonts w:ascii="Tahoma" w:hAnsi="Tahoma" w:cs="Tahoma"/>
        </w:rPr>
      </w:pPr>
      <w:r>
        <w:rPr>
          <w:rFonts w:ascii="Tahoma" w:hAnsi="Tahoma" w:cs="Tahoma"/>
        </w:rPr>
        <w:t>który ulega redukcji po wypłacie odszkodowania.</w:t>
      </w:r>
    </w:p>
    <w:p w14:paraId="23AE26DF" w14:textId="77777777" w:rsidR="000E50CF" w:rsidRDefault="000E50CF" w:rsidP="000E50CF">
      <w:pPr>
        <w:ind w:left="426"/>
        <w:rPr>
          <w:rFonts w:ascii="Tahoma" w:hAnsi="Tahoma" w:cs="Tahoma"/>
          <w:b/>
        </w:rPr>
      </w:pPr>
      <w:r>
        <w:rPr>
          <w:rFonts w:ascii="Tahoma" w:hAnsi="Tahoma" w:cs="Tahoma"/>
        </w:rPr>
        <w:t xml:space="preserve">suma ubezpieczenia: </w:t>
      </w:r>
      <w:r>
        <w:rPr>
          <w:rFonts w:ascii="Tahoma" w:hAnsi="Tahoma" w:cs="Tahoma"/>
        </w:rPr>
        <w:tab/>
      </w:r>
      <w:r>
        <w:rPr>
          <w:rFonts w:ascii="Tahoma" w:hAnsi="Tahoma" w:cs="Tahoma"/>
          <w:b/>
        </w:rPr>
        <w:t>30.000,00 zł</w:t>
      </w:r>
    </w:p>
    <w:p w14:paraId="6B160343" w14:textId="77777777" w:rsidR="000E50CF" w:rsidRDefault="000E50CF" w:rsidP="000E50CF">
      <w:pPr>
        <w:ind w:left="426"/>
        <w:rPr>
          <w:rFonts w:ascii="Tahoma" w:hAnsi="Tahoma" w:cs="Tahoma"/>
          <w:b/>
        </w:rPr>
      </w:pPr>
    </w:p>
    <w:p w14:paraId="468821C4" w14:textId="77777777" w:rsidR="000E50CF" w:rsidRDefault="000E50CF" w:rsidP="000E50CF">
      <w:pPr>
        <w:ind w:left="426"/>
        <w:jc w:val="both"/>
        <w:rPr>
          <w:rFonts w:ascii="Tahoma" w:hAnsi="Tahoma" w:cs="Tahoma"/>
        </w:rPr>
      </w:pPr>
      <w:r>
        <w:rPr>
          <w:rFonts w:ascii="Tahoma" w:hAnsi="Tahoma" w:cs="Tahoma"/>
          <w:b/>
        </w:rPr>
        <w:t>Pojemniki na odpady ubezpieczone na obszarze wykonywanych usług przez Czysty Region Sp. z o. o. w Kędzierzynie-Koźlu, w tym pojemniki użytkowane przez Czysty Region sp. z o. o. na podstawie umowy użyczenia</w:t>
      </w:r>
    </w:p>
    <w:p w14:paraId="6F8442ED" w14:textId="77777777" w:rsidR="000E50CF" w:rsidRDefault="000E50CF" w:rsidP="000E50CF">
      <w:pPr>
        <w:ind w:left="2835" w:hanging="2409"/>
        <w:rPr>
          <w:rFonts w:ascii="Tahoma" w:hAnsi="Tahoma" w:cs="Tahoma"/>
        </w:rPr>
      </w:pPr>
      <w:r>
        <w:rPr>
          <w:rFonts w:ascii="Tahoma" w:hAnsi="Tahoma" w:cs="Tahoma"/>
        </w:rPr>
        <w:t xml:space="preserve">system ubezpieczenia: </w:t>
      </w:r>
      <w:r>
        <w:rPr>
          <w:rFonts w:ascii="Tahoma" w:hAnsi="Tahoma" w:cs="Tahoma"/>
        </w:rPr>
        <w:tab/>
        <w:t>na pierwsze ryzyko z konsumpcją sumy ubezpieczenia</w:t>
      </w:r>
    </w:p>
    <w:p w14:paraId="40087F6D" w14:textId="77777777" w:rsidR="000E50CF" w:rsidRDefault="000E50CF" w:rsidP="000E50CF">
      <w:pPr>
        <w:tabs>
          <w:tab w:val="left" w:pos="709"/>
          <w:tab w:val="left" w:pos="2835"/>
        </w:tabs>
        <w:ind w:left="2835" w:hanging="2409"/>
        <w:rPr>
          <w:rFonts w:ascii="Tahoma" w:hAnsi="Tahoma" w:cs="Tahoma"/>
        </w:rPr>
      </w:pPr>
      <w:r>
        <w:rPr>
          <w:rFonts w:ascii="Tahoma" w:hAnsi="Tahoma" w:cs="Tahoma"/>
        </w:rPr>
        <w:t>rodzaj wartości</w:t>
      </w:r>
      <w:r>
        <w:rPr>
          <w:rFonts w:ascii="Tahoma" w:hAnsi="Tahoma" w:cs="Tahoma"/>
        </w:rPr>
        <w:tab/>
        <w:t>wartość odtworzeniowa</w:t>
      </w:r>
    </w:p>
    <w:p w14:paraId="07213A62" w14:textId="52546EB9" w:rsidR="00CD7E1B" w:rsidRDefault="00CD7E1B" w:rsidP="000E50CF">
      <w:pPr>
        <w:ind w:left="426"/>
        <w:rPr>
          <w:rFonts w:ascii="Tahoma" w:hAnsi="Tahoma" w:cs="Tahoma"/>
        </w:rPr>
      </w:pPr>
      <w:r>
        <w:rPr>
          <w:rFonts w:ascii="Tahoma" w:hAnsi="Tahoma" w:cs="Tahoma"/>
        </w:rPr>
        <w:t xml:space="preserve">Franszyza redukcyjna: </w:t>
      </w:r>
      <w:r>
        <w:rPr>
          <w:rFonts w:ascii="Tahoma" w:hAnsi="Tahoma" w:cs="Tahoma"/>
        </w:rPr>
        <w:tab/>
        <w:t>500,00 zł</w:t>
      </w:r>
    </w:p>
    <w:p w14:paraId="210D3FDB" w14:textId="1082DCB2" w:rsidR="000E50CF" w:rsidRDefault="000E50CF" w:rsidP="000E50CF">
      <w:pPr>
        <w:ind w:left="426"/>
        <w:rPr>
          <w:rFonts w:ascii="Tahoma" w:hAnsi="Tahoma" w:cs="Tahoma"/>
          <w:b/>
        </w:rPr>
      </w:pPr>
      <w:r>
        <w:rPr>
          <w:rFonts w:ascii="Tahoma" w:hAnsi="Tahoma" w:cs="Tahoma"/>
        </w:rPr>
        <w:t xml:space="preserve">suma ubezpieczenia: </w:t>
      </w:r>
      <w:r>
        <w:rPr>
          <w:rFonts w:ascii="Tahoma" w:hAnsi="Tahoma" w:cs="Tahoma"/>
        </w:rPr>
        <w:tab/>
      </w:r>
      <w:r w:rsidR="00CD7E1B">
        <w:rPr>
          <w:rFonts w:ascii="Tahoma" w:hAnsi="Tahoma" w:cs="Tahoma"/>
          <w:b/>
        </w:rPr>
        <w:t>20</w:t>
      </w:r>
      <w:r>
        <w:rPr>
          <w:rFonts w:ascii="Tahoma" w:hAnsi="Tahoma" w:cs="Tahoma"/>
          <w:b/>
        </w:rPr>
        <w:t xml:space="preserve">.000,00 zł </w:t>
      </w:r>
    </w:p>
    <w:p w14:paraId="075947B9" w14:textId="77777777" w:rsidR="00CD7E1B" w:rsidRDefault="00CD7E1B" w:rsidP="000E50CF">
      <w:pPr>
        <w:ind w:left="426"/>
        <w:rPr>
          <w:rFonts w:ascii="Tahoma" w:hAnsi="Tahoma" w:cs="Tahoma"/>
          <w:b/>
        </w:rPr>
      </w:pPr>
    </w:p>
    <w:p w14:paraId="1457846F" w14:textId="77777777" w:rsidR="000E50CF" w:rsidRDefault="000E50CF" w:rsidP="000E50CF">
      <w:pPr>
        <w:ind w:left="426"/>
        <w:rPr>
          <w:rFonts w:ascii="Tahoma" w:hAnsi="Tahoma" w:cs="Tahoma"/>
          <w:b/>
        </w:rPr>
      </w:pPr>
    </w:p>
    <w:p w14:paraId="7C8061EC" w14:textId="77777777" w:rsidR="000E50CF" w:rsidRDefault="000E50CF" w:rsidP="000E50CF">
      <w:pPr>
        <w:ind w:left="426"/>
        <w:rPr>
          <w:rFonts w:ascii="Tahoma" w:hAnsi="Tahoma" w:cs="Tahoma"/>
        </w:rPr>
      </w:pPr>
      <w:r>
        <w:rPr>
          <w:rFonts w:ascii="Tahoma" w:hAnsi="Tahoma" w:cs="Tahoma"/>
          <w:b/>
        </w:rPr>
        <w:t xml:space="preserve">Mienie pracownicze </w:t>
      </w:r>
    </w:p>
    <w:p w14:paraId="6439A580" w14:textId="77777777" w:rsidR="000E50CF" w:rsidRDefault="000E50CF" w:rsidP="000E50CF">
      <w:pPr>
        <w:ind w:left="2835" w:hanging="2409"/>
        <w:rPr>
          <w:rFonts w:ascii="Tahoma" w:hAnsi="Tahoma" w:cs="Tahoma"/>
        </w:rPr>
      </w:pPr>
      <w:r>
        <w:rPr>
          <w:rFonts w:ascii="Tahoma" w:hAnsi="Tahoma" w:cs="Tahoma"/>
        </w:rPr>
        <w:t xml:space="preserve">system ubezpieczenia: </w:t>
      </w:r>
      <w:r>
        <w:rPr>
          <w:rFonts w:ascii="Tahoma" w:hAnsi="Tahoma" w:cs="Tahoma"/>
        </w:rPr>
        <w:tab/>
        <w:t>na pierwsze ryzyko z konsumpcją sumy ubezpieczenia, bez limitu na osobę</w:t>
      </w:r>
    </w:p>
    <w:p w14:paraId="128F08A1" w14:textId="77777777" w:rsidR="000E50CF" w:rsidRDefault="000E50CF" w:rsidP="000E50CF">
      <w:pPr>
        <w:ind w:left="426"/>
        <w:rPr>
          <w:rFonts w:ascii="Tahoma" w:hAnsi="Tahoma" w:cs="Tahoma"/>
        </w:rPr>
      </w:pPr>
      <w:r>
        <w:rPr>
          <w:rFonts w:ascii="Tahoma" w:hAnsi="Tahoma" w:cs="Tahoma"/>
        </w:rPr>
        <w:t>rodzaj wartości</w:t>
      </w:r>
      <w:r>
        <w:rPr>
          <w:rFonts w:ascii="Tahoma" w:hAnsi="Tahoma" w:cs="Tahoma"/>
        </w:rPr>
        <w:tab/>
        <w:t>wartość rzeczywista</w:t>
      </w:r>
    </w:p>
    <w:p w14:paraId="144AB5E6" w14:textId="77777777" w:rsidR="000E50CF" w:rsidRDefault="000E50CF" w:rsidP="000E50CF">
      <w:pPr>
        <w:ind w:left="426"/>
        <w:rPr>
          <w:rFonts w:ascii="Tahoma" w:hAnsi="Tahoma" w:cs="Tahoma"/>
          <w:b/>
        </w:rPr>
      </w:pPr>
      <w:r>
        <w:rPr>
          <w:rFonts w:ascii="Tahoma" w:hAnsi="Tahoma" w:cs="Tahoma"/>
        </w:rPr>
        <w:t xml:space="preserve">suma ubezpieczenia: </w:t>
      </w:r>
      <w:r>
        <w:rPr>
          <w:rFonts w:ascii="Tahoma" w:hAnsi="Tahoma" w:cs="Tahoma"/>
        </w:rPr>
        <w:tab/>
      </w:r>
      <w:r>
        <w:rPr>
          <w:rFonts w:ascii="Tahoma" w:hAnsi="Tahoma" w:cs="Tahoma"/>
          <w:b/>
        </w:rPr>
        <w:t xml:space="preserve">10.000,00 zł </w:t>
      </w:r>
    </w:p>
    <w:p w14:paraId="1130EEE2" w14:textId="77777777" w:rsidR="000E50CF" w:rsidRPr="00771293" w:rsidRDefault="000E50CF" w:rsidP="000E50CF">
      <w:pPr>
        <w:ind w:left="426"/>
        <w:rPr>
          <w:rFonts w:ascii="Tahoma" w:hAnsi="Tahoma" w:cs="Tahoma"/>
          <w:b/>
        </w:rPr>
      </w:pPr>
    </w:p>
    <w:p w14:paraId="1D48FBAB" w14:textId="77777777" w:rsidR="000E50CF" w:rsidRPr="00771293" w:rsidRDefault="000E50CF" w:rsidP="000E50CF">
      <w:pPr>
        <w:ind w:left="426"/>
        <w:rPr>
          <w:rFonts w:ascii="Tahoma" w:hAnsi="Tahoma" w:cs="Tahoma"/>
        </w:rPr>
      </w:pPr>
      <w:r w:rsidRPr="00771293">
        <w:rPr>
          <w:rFonts w:ascii="Tahoma" w:hAnsi="Tahoma" w:cs="Tahoma"/>
          <w:b/>
        </w:rPr>
        <w:t>Środki obrotowe</w:t>
      </w:r>
    </w:p>
    <w:p w14:paraId="13EB7F01" w14:textId="77777777" w:rsidR="000E50CF" w:rsidRPr="00771293" w:rsidRDefault="000E50CF" w:rsidP="000E50CF">
      <w:pPr>
        <w:ind w:left="2835" w:hanging="2409"/>
        <w:rPr>
          <w:rFonts w:ascii="Tahoma" w:hAnsi="Tahoma" w:cs="Tahoma"/>
        </w:rPr>
      </w:pPr>
      <w:r w:rsidRPr="00771293">
        <w:rPr>
          <w:rFonts w:ascii="Tahoma" w:hAnsi="Tahoma" w:cs="Tahoma"/>
        </w:rPr>
        <w:t xml:space="preserve">system ubezpieczenia: </w:t>
      </w:r>
      <w:r w:rsidRPr="00771293">
        <w:rPr>
          <w:rFonts w:ascii="Tahoma" w:hAnsi="Tahoma" w:cs="Tahoma"/>
        </w:rPr>
        <w:tab/>
        <w:t>na pierwsze ryzyko z konsumpcją sumy ubezpieczenia</w:t>
      </w:r>
    </w:p>
    <w:p w14:paraId="4C73FF76" w14:textId="77777777" w:rsidR="000E50CF" w:rsidRPr="00771293" w:rsidRDefault="000E50CF" w:rsidP="000E50CF">
      <w:pPr>
        <w:tabs>
          <w:tab w:val="left" w:pos="709"/>
          <w:tab w:val="left" w:pos="2835"/>
        </w:tabs>
        <w:ind w:left="2835" w:hanging="2409"/>
        <w:rPr>
          <w:rFonts w:ascii="Tahoma" w:hAnsi="Tahoma" w:cs="Tahoma"/>
        </w:rPr>
      </w:pPr>
      <w:r w:rsidRPr="00771293">
        <w:rPr>
          <w:rFonts w:ascii="Tahoma" w:hAnsi="Tahoma" w:cs="Tahoma"/>
        </w:rPr>
        <w:t>rodzaj wartości</w:t>
      </w:r>
      <w:r w:rsidRPr="00771293">
        <w:rPr>
          <w:rFonts w:ascii="Tahoma" w:hAnsi="Tahoma" w:cs="Tahoma"/>
        </w:rPr>
        <w:tab/>
        <w:t>wartość zakupu/wytworzenia</w:t>
      </w:r>
    </w:p>
    <w:p w14:paraId="191C3141" w14:textId="77777777" w:rsidR="000E50CF" w:rsidRPr="00771293" w:rsidRDefault="000E50CF" w:rsidP="000E50CF">
      <w:pPr>
        <w:ind w:left="426"/>
        <w:rPr>
          <w:rFonts w:ascii="Tahoma" w:hAnsi="Tahoma" w:cs="Tahoma"/>
          <w:sz w:val="18"/>
          <w:szCs w:val="18"/>
        </w:rPr>
      </w:pPr>
      <w:r w:rsidRPr="00771293">
        <w:rPr>
          <w:rFonts w:ascii="Tahoma" w:hAnsi="Tahoma" w:cs="Tahoma"/>
        </w:rPr>
        <w:t xml:space="preserve">suma ubezpieczenia: </w:t>
      </w:r>
      <w:r w:rsidRPr="00771293">
        <w:rPr>
          <w:rFonts w:ascii="Tahoma" w:hAnsi="Tahoma" w:cs="Tahoma"/>
        </w:rPr>
        <w:tab/>
      </w:r>
      <w:r w:rsidRPr="00771293">
        <w:rPr>
          <w:rFonts w:ascii="Tahoma" w:hAnsi="Tahoma" w:cs="Tahoma"/>
          <w:b/>
        </w:rPr>
        <w:t>50.000,00 zł</w:t>
      </w:r>
    </w:p>
    <w:p w14:paraId="4C1DAD24" w14:textId="77777777" w:rsidR="000E50CF" w:rsidRDefault="000E50CF" w:rsidP="000E50CF">
      <w:pPr>
        <w:tabs>
          <w:tab w:val="left" w:pos="1134"/>
        </w:tabs>
        <w:ind w:left="1134" w:hanging="1134"/>
        <w:jc w:val="both"/>
        <w:rPr>
          <w:rFonts w:ascii="Tahoma" w:hAnsi="Tahoma" w:cs="Tahoma"/>
          <w:b/>
        </w:rPr>
      </w:pPr>
    </w:p>
    <w:p w14:paraId="298811C6" w14:textId="77777777" w:rsidR="000E50CF" w:rsidRDefault="000E50CF" w:rsidP="000E50CF">
      <w:pPr>
        <w:tabs>
          <w:tab w:val="left" w:pos="1134"/>
        </w:tabs>
        <w:ind w:left="1134" w:hanging="1134"/>
        <w:jc w:val="both"/>
        <w:rPr>
          <w:rFonts w:ascii="Tahoma" w:hAnsi="Tahoma" w:cs="Tahoma"/>
          <w:b/>
        </w:rPr>
      </w:pPr>
    </w:p>
    <w:p w14:paraId="641EAEA5" w14:textId="715FB354" w:rsidR="000E50CF" w:rsidRDefault="00C015D3" w:rsidP="000E50CF">
      <w:pPr>
        <w:pStyle w:val="Nagwek3"/>
        <w:numPr>
          <w:ilvl w:val="2"/>
          <w:numId w:val="0"/>
        </w:numPr>
        <w:tabs>
          <w:tab w:val="num" w:pos="0"/>
        </w:tabs>
        <w:suppressAutoHyphens/>
        <w:ind w:left="142" w:hanging="142"/>
        <w:rPr>
          <w:rFonts w:ascii="Tahoma" w:hAnsi="Tahoma" w:cs="Tahoma"/>
        </w:rPr>
      </w:pPr>
      <w:r>
        <w:rPr>
          <w:rFonts w:ascii="Tahoma" w:hAnsi="Tahoma" w:cs="Tahoma"/>
          <w:sz w:val="20"/>
        </w:rPr>
        <w:t>C</w:t>
      </w:r>
      <w:r w:rsidR="000E50CF">
        <w:rPr>
          <w:rFonts w:ascii="Tahoma" w:hAnsi="Tahoma" w:cs="Tahoma"/>
          <w:sz w:val="20"/>
        </w:rPr>
        <w:t>. UBEZPIECZENIE MIENIA OD KRADZIEŻY Z WŁAMANIEM I RABUNKU:</w:t>
      </w:r>
    </w:p>
    <w:p w14:paraId="081EE85B" w14:textId="77777777" w:rsidR="000E50CF" w:rsidRDefault="000E50CF" w:rsidP="000E50CF">
      <w:pPr>
        <w:pStyle w:val="Wcicienormalne2"/>
        <w:rPr>
          <w:rFonts w:ascii="Tahoma" w:hAnsi="Tahoma" w:cs="Tahoma"/>
          <w:szCs w:val="20"/>
        </w:rPr>
      </w:pPr>
    </w:p>
    <w:p w14:paraId="7DE33F3B" w14:textId="77777777" w:rsidR="000E50CF" w:rsidRDefault="000E50CF" w:rsidP="000E50CF">
      <w:pPr>
        <w:jc w:val="both"/>
        <w:rPr>
          <w:rFonts w:ascii="Tahoma" w:hAnsi="Tahoma" w:cs="Tahoma"/>
          <w:b/>
        </w:rPr>
      </w:pPr>
      <w:r>
        <w:rPr>
          <w:rFonts w:ascii="Tahoma" w:hAnsi="Tahoma" w:cs="Tahoma"/>
          <w:b/>
          <w:i/>
        </w:rPr>
        <w:t>UWAGA:</w:t>
      </w:r>
      <w:r>
        <w:rPr>
          <w:rFonts w:ascii="Tahoma" w:hAnsi="Tahoma" w:cs="Tahoma"/>
          <w:i/>
        </w:rPr>
        <w:t xml:space="preserve"> U</w:t>
      </w:r>
      <w:r w:rsidRPr="000E41AF">
        <w:rPr>
          <w:rFonts w:ascii="Tahoma" w:hAnsi="Tahoma" w:cs="Tahoma"/>
          <w:i/>
        </w:rPr>
        <w:t>bezpieczenie dotyczy wsz</w:t>
      </w:r>
      <w:r>
        <w:rPr>
          <w:rFonts w:ascii="Tahoma" w:hAnsi="Tahoma" w:cs="Tahoma"/>
          <w:i/>
        </w:rPr>
        <w:t>ystkich lokalizacji, w których Ubezpieczony</w:t>
      </w:r>
      <w:r w:rsidRPr="000E41AF">
        <w:rPr>
          <w:rFonts w:ascii="Tahoma" w:hAnsi="Tahoma" w:cs="Tahoma"/>
          <w:i/>
        </w:rPr>
        <w:t xml:space="preserve"> prowadzi działalność.</w:t>
      </w:r>
    </w:p>
    <w:p w14:paraId="11FDC188" w14:textId="77777777" w:rsidR="000E50CF" w:rsidRDefault="000E50CF" w:rsidP="000E50CF">
      <w:pPr>
        <w:jc w:val="both"/>
        <w:rPr>
          <w:rFonts w:ascii="Tahoma" w:hAnsi="Tahoma" w:cs="Tahoma"/>
          <w:color w:val="FF0000"/>
        </w:rPr>
      </w:pPr>
    </w:p>
    <w:p w14:paraId="4EF64510" w14:textId="77777777" w:rsidR="000E50CF" w:rsidRDefault="000E50CF" w:rsidP="000E50CF">
      <w:pPr>
        <w:tabs>
          <w:tab w:val="left" w:pos="1134"/>
        </w:tabs>
        <w:ind w:left="1134" w:hanging="1134"/>
        <w:jc w:val="both"/>
        <w:rPr>
          <w:rFonts w:ascii="Tahoma" w:hAnsi="Tahoma" w:cs="Tahoma"/>
        </w:rPr>
      </w:pPr>
      <w:r>
        <w:rPr>
          <w:rFonts w:ascii="Tahoma" w:hAnsi="Tahoma" w:cs="Tahoma"/>
          <w:b/>
        </w:rPr>
        <w:t xml:space="preserve">UWAGA: </w:t>
      </w:r>
      <w:r>
        <w:rPr>
          <w:rFonts w:ascii="Tahoma" w:hAnsi="Tahoma" w:cs="Tahoma"/>
          <w:b/>
        </w:rPr>
        <w:tab/>
        <w:t>Wysokość franszyz i udziałów własnych</w:t>
      </w:r>
    </w:p>
    <w:p w14:paraId="58C45BAA" w14:textId="77777777" w:rsidR="000E50CF" w:rsidRDefault="000E50CF" w:rsidP="000E50CF">
      <w:pPr>
        <w:tabs>
          <w:tab w:val="left" w:pos="1134"/>
        </w:tabs>
        <w:ind w:left="1134" w:hanging="1134"/>
        <w:jc w:val="both"/>
        <w:rPr>
          <w:rFonts w:ascii="Tahoma" w:hAnsi="Tahoma" w:cs="Tahoma"/>
        </w:rPr>
      </w:pPr>
      <w:r>
        <w:rPr>
          <w:rFonts w:ascii="Tahoma" w:hAnsi="Tahoma" w:cs="Tahoma"/>
        </w:rPr>
        <w:lastRenderedPageBreak/>
        <w:tab/>
        <w:t>Franszyza integralna: brak</w:t>
      </w:r>
    </w:p>
    <w:p w14:paraId="7FFD7553" w14:textId="77777777" w:rsidR="000E50CF" w:rsidRDefault="000E50CF" w:rsidP="000E50CF">
      <w:pPr>
        <w:tabs>
          <w:tab w:val="left" w:pos="1134"/>
        </w:tabs>
        <w:ind w:left="1134" w:hanging="1134"/>
        <w:jc w:val="both"/>
        <w:rPr>
          <w:rFonts w:ascii="Tahoma" w:hAnsi="Tahoma" w:cs="Tahoma"/>
        </w:rPr>
      </w:pPr>
      <w:r>
        <w:rPr>
          <w:rFonts w:ascii="Tahoma" w:hAnsi="Tahoma" w:cs="Tahoma"/>
        </w:rPr>
        <w:tab/>
        <w:t xml:space="preserve">Franszyza redukcyjna, udział własny: brak </w:t>
      </w:r>
    </w:p>
    <w:p w14:paraId="398AF8EC" w14:textId="77777777" w:rsidR="000E50CF" w:rsidRDefault="000E50CF" w:rsidP="000E50CF">
      <w:pPr>
        <w:tabs>
          <w:tab w:val="left" w:pos="1134"/>
        </w:tabs>
        <w:ind w:left="1134" w:hanging="1134"/>
        <w:jc w:val="both"/>
        <w:rPr>
          <w:rFonts w:ascii="Tahoma" w:hAnsi="Tahoma" w:cs="Tahoma"/>
        </w:rPr>
      </w:pPr>
      <w:r>
        <w:rPr>
          <w:rFonts w:ascii="Tahoma" w:hAnsi="Tahoma" w:cs="Tahoma"/>
        </w:rPr>
        <w:tab/>
      </w:r>
    </w:p>
    <w:p w14:paraId="237C54AC" w14:textId="77777777" w:rsidR="000E50CF" w:rsidRDefault="000E50CF" w:rsidP="000E50CF">
      <w:pPr>
        <w:ind w:left="426"/>
        <w:jc w:val="both"/>
        <w:rPr>
          <w:rFonts w:ascii="Tahoma" w:hAnsi="Tahoma" w:cs="Tahoma"/>
        </w:rPr>
      </w:pPr>
      <w:r>
        <w:rPr>
          <w:rFonts w:ascii="Tahoma" w:hAnsi="Tahoma" w:cs="Tahoma"/>
        </w:rPr>
        <w:t>Zakres ubezpieczenia winien obejmować, co najmniej następujące ryzyka i koszty:</w:t>
      </w:r>
    </w:p>
    <w:p w14:paraId="73C90347" w14:textId="77777777" w:rsidR="000E50CF" w:rsidRDefault="000E50CF" w:rsidP="00EC6074">
      <w:pPr>
        <w:numPr>
          <w:ilvl w:val="0"/>
          <w:numId w:val="55"/>
        </w:numPr>
        <w:tabs>
          <w:tab w:val="left" w:pos="1186"/>
        </w:tabs>
        <w:suppressAutoHyphens/>
        <w:ind w:left="851" w:firstLine="0"/>
        <w:jc w:val="both"/>
        <w:rPr>
          <w:rFonts w:ascii="Tahoma" w:hAnsi="Tahoma" w:cs="Tahoma"/>
        </w:rPr>
      </w:pPr>
      <w:r>
        <w:rPr>
          <w:rFonts w:ascii="Tahoma" w:hAnsi="Tahoma" w:cs="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018FAEDC" w14:textId="77777777" w:rsidR="000E50CF" w:rsidRDefault="000E50CF" w:rsidP="00EC6074">
      <w:pPr>
        <w:numPr>
          <w:ilvl w:val="0"/>
          <w:numId w:val="55"/>
        </w:numPr>
        <w:tabs>
          <w:tab w:val="left" w:pos="1186"/>
        </w:tabs>
        <w:suppressAutoHyphens/>
        <w:ind w:left="851" w:firstLine="0"/>
        <w:jc w:val="both"/>
        <w:rPr>
          <w:rFonts w:ascii="Tahoma" w:hAnsi="Tahoma" w:cs="Tahoma"/>
        </w:rPr>
      </w:pPr>
      <w:r>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0033EF57" w14:textId="7EF04E3E" w:rsidR="000E50CF" w:rsidRDefault="000E50CF" w:rsidP="00EC6074">
      <w:pPr>
        <w:numPr>
          <w:ilvl w:val="0"/>
          <w:numId w:val="55"/>
        </w:numPr>
        <w:tabs>
          <w:tab w:val="left" w:pos="1186"/>
        </w:tabs>
        <w:suppressAutoHyphens/>
        <w:ind w:left="851" w:firstLine="0"/>
        <w:jc w:val="both"/>
        <w:rPr>
          <w:rFonts w:ascii="Tahoma" w:hAnsi="Tahoma" w:cs="Tahoma"/>
        </w:rPr>
      </w:pPr>
      <w:r>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Pr>
          <w:rFonts w:ascii="Tahoma" w:hAnsi="Tahoma" w:cs="Tahoma"/>
          <w:color w:val="000000"/>
        </w:rPr>
        <w:t xml:space="preserve"> do limitu odpowiedzialności </w:t>
      </w:r>
      <w:r w:rsidR="006A356D">
        <w:rPr>
          <w:rFonts w:ascii="Tahoma" w:hAnsi="Tahoma" w:cs="Tahoma"/>
          <w:color w:val="000000"/>
        </w:rPr>
        <w:t>100</w:t>
      </w:r>
      <w:r>
        <w:rPr>
          <w:rFonts w:ascii="Tahoma" w:hAnsi="Tahoma" w:cs="Tahoma"/>
          <w:color w:val="000000"/>
        </w:rPr>
        <w:t>.000,00 zł.</w:t>
      </w:r>
    </w:p>
    <w:p w14:paraId="63717FAC" w14:textId="77777777" w:rsidR="000E50CF" w:rsidRDefault="000E50CF" w:rsidP="000E50CF">
      <w:pPr>
        <w:ind w:left="491"/>
        <w:jc w:val="both"/>
        <w:rPr>
          <w:rFonts w:ascii="Tahoma" w:hAnsi="Tahoma" w:cs="Tahoma"/>
        </w:rPr>
      </w:pPr>
    </w:p>
    <w:p w14:paraId="143BCF20" w14:textId="77777777" w:rsidR="000E50CF" w:rsidRDefault="000E50CF" w:rsidP="000E50CF">
      <w:pPr>
        <w:ind w:left="426"/>
        <w:jc w:val="both"/>
        <w:rPr>
          <w:rFonts w:ascii="Tahoma" w:hAnsi="Tahoma" w:cs="Tahoma"/>
        </w:rPr>
      </w:pPr>
      <w:r>
        <w:rPr>
          <w:rFonts w:ascii="Tahoma" w:hAnsi="Tahoma" w:cs="Tahoma"/>
        </w:rPr>
        <w:t>Ubezpieczenie obejmuje również kradzież elementów stałych budynków i budowli oraz innych elementów trwale do nich przymocowanych z limitem odpowiedzialności 20.000,00 zł.</w:t>
      </w:r>
    </w:p>
    <w:p w14:paraId="5585C056" w14:textId="77777777" w:rsidR="000E50CF" w:rsidRDefault="000E50CF" w:rsidP="000E50CF">
      <w:pPr>
        <w:ind w:left="426"/>
        <w:jc w:val="both"/>
        <w:rPr>
          <w:rFonts w:ascii="Tahoma" w:hAnsi="Tahoma" w:cs="Tahoma"/>
          <w:b/>
        </w:rPr>
      </w:pPr>
      <w:r>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14:paraId="0730888D" w14:textId="77777777" w:rsidR="000E50CF" w:rsidRDefault="000E50CF" w:rsidP="000E50CF">
      <w:pPr>
        <w:ind w:left="426"/>
        <w:jc w:val="both"/>
        <w:rPr>
          <w:rFonts w:ascii="Tahoma" w:hAnsi="Tahoma" w:cs="Tahoma"/>
          <w:b/>
        </w:rPr>
      </w:pPr>
    </w:p>
    <w:p w14:paraId="6BF32C83" w14:textId="77777777" w:rsidR="000E50CF" w:rsidRDefault="000E50CF" w:rsidP="000E50CF">
      <w:pPr>
        <w:ind w:left="426"/>
        <w:jc w:val="both"/>
        <w:rPr>
          <w:rFonts w:ascii="Tahoma" w:hAnsi="Tahoma" w:cs="Tahoma"/>
          <w:b/>
        </w:rPr>
      </w:pPr>
      <w:r>
        <w:rPr>
          <w:rFonts w:ascii="Tahoma" w:hAnsi="Tahoma" w:cs="Tahoma"/>
          <w:b/>
        </w:rPr>
        <w:t>Zasady dotyczące pokrycia kosztów naprawy/wymiany zabezpieczeń dotyczą również sytuacji, gdy likwidacja zasadniczej szkody przebiega z ubezpieczenia sprzętu elektronicznego od wszystkich ryzyk.</w:t>
      </w:r>
    </w:p>
    <w:p w14:paraId="6AFF8CA2" w14:textId="77777777" w:rsidR="000E50CF" w:rsidRDefault="000E50CF" w:rsidP="000E50CF">
      <w:pPr>
        <w:ind w:left="426"/>
        <w:jc w:val="both"/>
        <w:rPr>
          <w:rFonts w:ascii="Tahoma" w:hAnsi="Tahoma" w:cs="Tahoma"/>
          <w:b/>
        </w:rPr>
      </w:pPr>
    </w:p>
    <w:p w14:paraId="68C3042E" w14:textId="485F1194" w:rsidR="000E50CF" w:rsidRDefault="000E50CF" w:rsidP="000E50CF">
      <w:pPr>
        <w:ind w:left="426"/>
        <w:jc w:val="both"/>
        <w:rPr>
          <w:rFonts w:ascii="Tahoma" w:hAnsi="Tahoma" w:cs="Tahoma"/>
        </w:rPr>
      </w:pPr>
      <w:r>
        <w:rPr>
          <w:rFonts w:ascii="Tahoma" w:hAnsi="Tahoma" w:cs="Tahoma"/>
          <w:b/>
        </w:rPr>
        <w:t xml:space="preserve">Urządzenia i wyposażenie, środki </w:t>
      </w:r>
      <w:proofErr w:type="spellStart"/>
      <w:r>
        <w:rPr>
          <w:rFonts w:ascii="Tahoma" w:hAnsi="Tahoma" w:cs="Tahoma"/>
          <w:b/>
        </w:rPr>
        <w:t>niskocenne</w:t>
      </w:r>
      <w:proofErr w:type="spellEnd"/>
      <w:r w:rsidR="006A356D">
        <w:rPr>
          <w:rFonts w:ascii="Tahoma" w:hAnsi="Tahoma" w:cs="Tahoma"/>
          <w:b/>
        </w:rPr>
        <w:t>, pozostałe środki trwałe</w:t>
      </w:r>
    </w:p>
    <w:p w14:paraId="1C84571E" w14:textId="77777777" w:rsidR="000E50CF" w:rsidRDefault="000E50CF" w:rsidP="000E50CF">
      <w:pPr>
        <w:ind w:left="426"/>
        <w:jc w:val="both"/>
        <w:rPr>
          <w:rFonts w:ascii="Tahoma" w:hAnsi="Tahoma" w:cs="Tahoma"/>
        </w:rPr>
      </w:pPr>
      <w:r>
        <w:rPr>
          <w:rFonts w:ascii="Tahoma" w:hAnsi="Tahoma" w:cs="Tahoma"/>
        </w:rPr>
        <w:t xml:space="preserve">system ubezpieczenia: na pierwsze ryzyko z konsumpcją sumy ubezpieczenia </w:t>
      </w:r>
    </w:p>
    <w:p w14:paraId="1C0EDDC9" w14:textId="77777777" w:rsidR="000E50CF" w:rsidRDefault="000E50CF" w:rsidP="000E50CF">
      <w:pPr>
        <w:tabs>
          <w:tab w:val="left" w:pos="2835"/>
        </w:tabs>
        <w:ind w:left="426"/>
        <w:jc w:val="both"/>
        <w:rPr>
          <w:rFonts w:ascii="Tahoma" w:hAnsi="Tahoma" w:cs="Tahoma"/>
        </w:rPr>
      </w:pPr>
      <w:r>
        <w:rPr>
          <w:rFonts w:ascii="Tahoma" w:hAnsi="Tahoma" w:cs="Tahoma"/>
        </w:rPr>
        <w:t>rodzaj wartości</w:t>
      </w:r>
      <w:r>
        <w:rPr>
          <w:rFonts w:ascii="Tahoma" w:hAnsi="Tahoma" w:cs="Tahoma"/>
        </w:rPr>
        <w:tab/>
        <w:t>wartość odtworzeniowa</w:t>
      </w:r>
    </w:p>
    <w:p w14:paraId="015F313B" w14:textId="77777777" w:rsidR="000E50CF" w:rsidRDefault="000E50CF" w:rsidP="000E50CF">
      <w:pPr>
        <w:tabs>
          <w:tab w:val="left" w:pos="2835"/>
        </w:tabs>
        <w:ind w:left="426"/>
        <w:jc w:val="both"/>
        <w:rPr>
          <w:rFonts w:ascii="Tahoma" w:hAnsi="Tahoma" w:cs="Tahoma"/>
        </w:rPr>
      </w:pPr>
      <w:r>
        <w:rPr>
          <w:rFonts w:ascii="Tahoma" w:hAnsi="Tahoma" w:cs="Tahoma"/>
        </w:rPr>
        <w:t>likwidacja szkody bez potrącania zużycia technicznego.</w:t>
      </w:r>
    </w:p>
    <w:p w14:paraId="3BF0434E" w14:textId="77777777" w:rsidR="000E50CF" w:rsidRDefault="000E50CF" w:rsidP="000E50CF">
      <w:pPr>
        <w:ind w:left="426"/>
        <w:jc w:val="both"/>
        <w:rPr>
          <w:rFonts w:ascii="Tahoma" w:hAnsi="Tahoma" w:cs="Tahoma"/>
          <w:b/>
        </w:rPr>
      </w:pPr>
      <w:r>
        <w:rPr>
          <w:rFonts w:ascii="Tahoma" w:hAnsi="Tahoma" w:cs="Tahoma"/>
        </w:rPr>
        <w:t>suma ubezpieczenia:</w:t>
      </w:r>
      <w:r>
        <w:rPr>
          <w:rFonts w:ascii="Tahoma" w:hAnsi="Tahoma" w:cs="Tahoma"/>
          <w:b/>
        </w:rPr>
        <w:t xml:space="preserve"> </w:t>
      </w:r>
      <w:r>
        <w:rPr>
          <w:rFonts w:ascii="Tahoma" w:hAnsi="Tahoma" w:cs="Tahoma"/>
          <w:b/>
        </w:rPr>
        <w:tab/>
        <w:t xml:space="preserve">100.000,00 zł </w:t>
      </w:r>
    </w:p>
    <w:p w14:paraId="0B52DAE3" w14:textId="77777777" w:rsidR="000E50CF" w:rsidRDefault="000E50CF" w:rsidP="000E50CF">
      <w:pPr>
        <w:ind w:left="426"/>
        <w:jc w:val="both"/>
        <w:rPr>
          <w:rFonts w:ascii="Tahoma" w:hAnsi="Tahoma" w:cs="Tahoma"/>
          <w:b/>
        </w:rPr>
      </w:pPr>
    </w:p>
    <w:p w14:paraId="04A3E35A" w14:textId="77777777" w:rsidR="000E50CF" w:rsidRDefault="000E50CF" w:rsidP="000E50CF">
      <w:pPr>
        <w:ind w:left="426"/>
        <w:jc w:val="both"/>
        <w:rPr>
          <w:rFonts w:ascii="Tahoma" w:hAnsi="Tahoma" w:cs="Tahoma"/>
          <w:b/>
        </w:rPr>
      </w:pPr>
    </w:p>
    <w:p w14:paraId="1E559F9B" w14:textId="77777777" w:rsidR="000E50CF" w:rsidRDefault="000E50CF" w:rsidP="000E50CF">
      <w:pPr>
        <w:ind w:left="426"/>
        <w:jc w:val="both"/>
        <w:rPr>
          <w:rFonts w:ascii="Tahoma" w:hAnsi="Tahoma" w:cs="Tahoma"/>
        </w:rPr>
      </w:pPr>
      <w:r>
        <w:rPr>
          <w:rFonts w:ascii="Tahoma" w:hAnsi="Tahoma" w:cs="Tahoma"/>
          <w:b/>
        </w:rPr>
        <w:t>Środki obrotowe*</w:t>
      </w:r>
    </w:p>
    <w:p w14:paraId="55D8C1B8" w14:textId="77777777" w:rsidR="000E50CF" w:rsidRDefault="000E50CF" w:rsidP="000E50CF">
      <w:pPr>
        <w:ind w:left="426"/>
        <w:jc w:val="both"/>
        <w:rPr>
          <w:rFonts w:ascii="Tahoma" w:hAnsi="Tahoma" w:cs="Tahoma"/>
        </w:rPr>
      </w:pPr>
      <w:r>
        <w:rPr>
          <w:rFonts w:ascii="Tahoma" w:hAnsi="Tahoma" w:cs="Tahoma"/>
        </w:rPr>
        <w:t>system ubezpieczenia: na pierwsze ryzyko z konsumpcją sumy ubezpieczenia</w:t>
      </w:r>
    </w:p>
    <w:p w14:paraId="778C8376" w14:textId="77777777" w:rsidR="000E50CF" w:rsidRDefault="000E50CF" w:rsidP="000E50CF">
      <w:pPr>
        <w:tabs>
          <w:tab w:val="left" w:pos="2835"/>
        </w:tabs>
        <w:ind w:left="426"/>
        <w:jc w:val="both"/>
        <w:rPr>
          <w:rFonts w:ascii="Tahoma" w:hAnsi="Tahoma" w:cs="Tahoma"/>
        </w:rPr>
      </w:pPr>
      <w:r>
        <w:rPr>
          <w:rFonts w:ascii="Tahoma" w:hAnsi="Tahoma" w:cs="Tahoma"/>
        </w:rPr>
        <w:t>rodzaj wartości</w:t>
      </w:r>
      <w:r>
        <w:rPr>
          <w:rFonts w:ascii="Tahoma" w:hAnsi="Tahoma" w:cs="Tahoma"/>
        </w:rPr>
        <w:tab/>
        <w:t>wartość zakupu/wytworzenia</w:t>
      </w:r>
    </w:p>
    <w:p w14:paraId="649C3AFA" w14:textId="77777777" w:rsidR="000E50CF" w:rsidRDefault="000E50CF" w:rsidP="000E50CF">
      <w:pPr>
        <w:ind w:left="426"/>
        <w:jc w:val="both"/>
        <w:rPr>
          <w:rFonts w:ascii="Tahoma" w:hAnsi="Tahoma" w:cs="Tahoma"/>
          <w:sz w:val="18"/>
          <w:szCs w:val="18"/>
        </w:rPr>
      </w:pPr>
      <w:r>
        <w:rPr>
          <w:rFonts w:ascii="Tahoma" w:hAnsi="Tahoma" w:cs="Tahoma"/>
        </w:rPr>
        <w:t>suma ubezpieczenia:</w:t>
      </w:r>
      <w:r>
        <w:rPr>
          <w:rFonts w:ascii="Tahoma" w:hAnsi="Tahoma" w:cs="Tahoma"/>
        </w:rPr>
        <w:tab/>
      </w:r>
      <w:r>
        <w:rPr>
          <w:rFonts w:ascii="Tahoma" w:hAnsi="Tahoma" w:cs="Tahoma"/>
          <w:b/>
        </w:rPr>
        <w:t>20.000,00 zł</w:t>
      </w:r>
    </w:p>
    <w:p w14:paraId="588F856D" w14:textId="77777777" w:rsidR="000E50CF" w:rsidRDefault="000E50CF" w:rsidP="000E50CF">
      <w:pPr>
        <w:ind w:firstLine="426"/>
        <w:jc w:val="both"/>
        <w:rPr>
          <w:rFonts w:ascii="Tahoma" w:hAnsi="Tahoma" w:cs="Tahoma"/>
          <w:sz w:val="16"/>
          <w:szCs w:val="16"/>
        </w:rPr>
      </w:pPr>
      <w:r>
        <w:rPr>
          <w:rFonts w:ascii="Tahoma" w:hAnsi="Tahoma" w:cs="Tahoma"/>
          <w:sz w:val="18"/>
          <w:szCs w:val="18"/>
        </w:rPr>
        <w:t>*W tym paliwo w zbiornikach lub pojeździe do limitu 10.000 zł</w:t>
      </w:r>
    </w:p>
    <w:p w14:paraId="14FE8310" w14:textId="77777777" w:rsidR="000E50CF" w:rsidRDefault="000E50CF" w:rsidP="000E50CF">
      <w:pPr>
        <w:ind w:left="426"/>
        <w:rPr>
          <w:rFonts w:ascii="Tahoma" w:hAnsi="Tahoma" w:cs="Tahoma"/>
          <w:sz w:val="16"/>
          <w:szCs w:val="16"/>
        </w:rPr>
      </w:pPr>
    </w:p>
    <w:p w14:paraId="02F6B5D6" w14:textId="77777777" w:rsidR="000E50CF" w:rsidRDefault="000E50CF" w:rsidP="000E50CF">
      <w:pPr>
        <w:ind w:left="426"/>
        <w:rPr>
          <w:rFonts w:ascii="Tahoma" w:hAnsi="Tahoma" w:cs="Tahoma"/>
        </w:rPr>
      </w:pPr>
      <w:r>
        <w:rPr>
          <w:rFonts w:ascii="Tahoma" w:hAnsi="Tahoma" w:cs="Tahoma"/>
          <w:b/>
        </w:rPr>
        <w:t xml:space="preserve">Mienie pracownicze </w:t>
      </w:r>
    </w:p>
    <w:p w14:paraId="4DAA8EFC" w14:textId="77777777" w:rsidR="000E50CF" w:rsidRDefault="000E50CF" w:rsidP="000E50CF">
      <w:pPr>
        <w:ind w:left="2835" w:hanging="2409"/>
        <w:jc w:val="both"/>
        <w:rPr>
          <w:rFonts w:ascii="Tahoma" w:hAnsi="Tahoma" w:cs="Tahoma"/>
        </w:rPr>
      </w:pPr>
      <w:r>
        <w:rPr>
          <w:rFonts w:ascii="Tahoma" w:hAnsi="Tahoma" w:cs="Tahoma"/>
        </w:rPr>
        <w:t xml:space="preserve">system ubezpieczenia: </w:t>
      </w:r>
      <w:r>
        <w:rPr>
          <w:rFonts w:ascii="Tahoma" w:hAnsi="Tahoma" w:cs="Tahoma"/>
        </w:rPr>
        <w:tab/>
        <w:t>na pierwsze ryzyko z konsumpcją sumy ubezpieczenia, bez limitu na pracownika</w:t>
      </w:r>
    </w:p>
    <w:p w14:paraId="233C34E4" w14:textId="77777777" w:rsidR="000E50CF" w:rsidRDefault="000E50CF" w:rsidP="000E50CF">
      <w:pPr>
        <w:ind w:left="2835" w:hanging="2409"/>
        <w:jc w:val="both"/>
        <w:rPr>
          <w:rFonts w:ascii="Tahoma" w:hAnsi="Tahoma" w:cs="Tahoma"/>
        </w:rPr>
      </w:pPr>
      <w:r>
        <w:rPr>
          <w:rFonts w:ascii="Tahoma" w:hAnsi="Tahoma" w:cs="Tahoma"/>
        </w:rPr>
        <w:t>rodzaj wartości</w:t>
      </w:r>
      <w:r>
        <w:rPr>
          <w:rFonts w:ascii="Tahoma" w:hAnsi="Tahoma" w:cs="Tahoma"/>
        </w:rPr>
        <w:tab/>
        <w:t>wartość rzeczywista</w:t>
      </w:r>
    </w:p>
    <w:p w14:paraId="57C5C30D" w14:textId="77777777" w:rsidR="000E50CF" w:rsidRDefault="000E50CF" w:rsidP="000E50CF">
      <w:pPr>
        <w:ind w:left="426"/>
        <w:rPr>
          <w:rFonts w:ascii="Tahoma" w:hAnsi="Tahoma" w:cs="Tahoma"/>
          <w:b/>
        </w:rPr>
      </w:pPr>
      <w:r>
        <w:rPr>
          <w:rFonts w:ascii="Tahoma" w:hAnsi="Tahoma" w:cs="Tahoma"/>
        </w:rPr>
        <w:t xml:space="preserve">suma ubezpieczenia: </w:t>
      </w:r>
      <w:r>
        <w:rPr>
          <w:rFonts w:ascii="Tahoma" w:hAnsi="Tahoma" w:cs="Tahoma"/>
        </w:rPr>
        <w:tab/>
      </w:r>
      <w:r>
        <w:rPr>
          <w:rFonts w:ascii="Tahoma" w:hAnsi="Tahoma" w:cs="Tahoma"/>
          <w:b/>
        </w:rPr>
        <w:t>10.000,00 zł</w:t>
      </w:r>
    </w:p>
    <w:p w14:paraId="58D8BAB7" w14:textId="77777777" w:rsidR="000E50CF" w:rsidRDefault="000E50CF" w:rsidP="000E50CF">
      <w:pPr>
        <w:ind w:left="426"/>
        <w:jc w:val="both"/>
        <w:rPr>
          <w:rFonts w:ascii="Tahoma" w:hAnsi="Tahoma" w:cs="Tahoma"/>
          <w:b/>
        </w:rPr>
      </w:pPr>
    </w:p>
    <w:p w14:paraId="0D7FD507" w14:textId="77777777" w:rsidR="000E50CF" w:rsidRDefault="000E50CF" w:rsidP="000E50CF">
      <w:pPr>
        <w:ind w:left="426"/>
        <w:jc w:val="both"/>
        <w:rPr>
          <w:rFonts w:ascii="Tahoma" w:hAnsi="Tahoma" w:cs="Tahoma"/>
        </w:rPr>
      </w:pPr>
      <w:r>
        <w:rPr>
          <w:rFonts w:ascii="Tahoma" w:hAnsi="Tahoma" w:cs="Tahoma"/>
          <w:b/>
        </w:rPr>
        <w:t>Nakłady w obcych środkach trwałych</w:t>
      </w:r>
    </w:p>
    <w:p w14:paraId="7C1C1926" w14:textId="77777777" w:rsidR="000E50CF" w:rsidRDefault="000E50CF" w:rsidP="000E50CF">
      <w:pPr>
        <w:ind w:left="426"/>
        <w:jc w:val="both"/>
        <w:rPr>
          <w:rFonts w:ascii="Tahoma" w:hAnsi="Tahoma" w:cs="Tahoma"/>
        </w:rPr>
      </w:pPr>
      <w:r>
        <w:rPr>
          <w:rFonts w:ascii="Tahoma" w:hAnsi="Tahoma" w:cs="Tahoma"/>
        </w:rPr>
        <w:t xml:space="preserve">system ubezpieczenia: </w:t>
      </w:r>
      <w:r>
        <w:rPr>
          <w:rFonts w:ascii="Tahoma" w:hAnsi="Tahoma" w:cs="Tahoma"/>
        </w:rPr>
        <w:tab/>
        <w:t>na pierwsze ryzyko z konsumpcją sumy ubezpieczenia</w:t>
      </w:r>
    </w:p>
    <w:p w14:paraId="5CFDBC11" w14:textId="77777777" w:rsidR="000E50CF" w:rsidRDefault="000E50CF" w:rsidP="000E50CF">
      <w:pPr>
        <w:ind w:left="426"/>
        <w:jc w:val="both"/>
        <w:rPr>
          <w:rFonts w:ascii="Tahoma" w:hAnsi="Tahoma" w:cs="Tahoma"/>
        </w:rPr>
      </w:pPr>
      <w:r>
        <w:rPr>
          <w:rFonts w:ascii="Tahoma" w:hAnsi="Tahoma" w:cs="Tahoma"/>
        </w:rPr>
        <w:t>rodzaj wartości</w:t>
      </w:r>
      <w:r>
        <w:rPr>
          <w:rFonts w:ascii="Tahoma" w:hAnsi="Tahoma" w:cs="Tahoma"/>
        </w:rPr>
        <w:tab/>
      </w:r>
      <w:r>
        <w:rPr>
          <w:rFonts w:ascii="Tahoma" w:hAnsi="Tahoma" w:cs="Tahoma"/>
        </w:rPr>
        <w:tab/>
        <w:t>wartość odtworzeniowa</w:t>
      </w:r>
    </w:p>
    <w:p w14:paraId="0D24BC5C" w14:textId="77777777" w:rsidR="000E50CF" w:rsidRDefault="000E50CF" w:rsidP="000E50CF">
      <w:pPr>
        <w:ind w:left="426"/>
        <w:jc w:val="both"/>
        <w:rPr>
          <w:rFonts w:ascii="Tahoma" w:hAnsi="Tahoma" w:cs="Tahoma"/>
          <w:b/>
        </w:rPr>
      </w:pPr>
      <w:r>
        <w:rPr>
          <w:rFonts w:ascii="Tahoma" w:hAnsi="Tahoma" w:cs="Tahoma"/>
        </w:rPr>
        <w:t xml:space="preserve">suma ubezpieczenia: </w:t>
      </w:r>
      <w:r>
        <w:rPr>
          <w:rFonts w:ascii="Tahoma" w:hAnsi="Tahoma" w:cs="Tahoma"/>
        </w:rPr>
        <w:tab/>
      </w:r>
      <w:r>
        <w:rPr>
          <w:rFonts w:ascii="Tahoma" w:hAnsi="Tahoma" w:cs="Tahoma"/>
          <w:b/>
        </w:rPr>
        <w:t>10.000,00 zł</w:t>
      </w:r>
    </w:p>
    <w:p w14:paraId="555AC347" w14:textId="77777777" w:rsidR="000E50CF" w:rsidRDefault="000E50CF" w:rsidP="000E50CF">
      <w:pPr>
        <w:ind w:left="426"/>
        <w:jc w:val="both"/>
        <w:rPr>
          <w:rFonts w:ascii="Tahoma" w:hAnsi="Tahoma" w:cs="Tahoma"/>
          <w:b/>
        </w:rPr>
      </w:pPr>
    </w:p>
    <w:p w14:paraId="16025AEE" w14:textId="77777777" w:rsidR="000E50CF" w:rsidRDefault="000E50CF" w:rsidP="000E50CF">
      <w:pPr>
        <w:ind w:left="426"/>
        <w:jc w:val="both"/>
        <w:rPr>
          <w:rFonts w:ascii="Tahoma" w:hAnsi="Tahoma" w:cs="Tahoma"/>
        </w:rPr>
      </w:pPr>
      <w:r>
        <w:rPr>
          <w:rFonts w:ascii="Tahoma" w:hAnsi="Tahoma" w:cs="Tahoma"/>
          <w:b/>
        </w:rPr>
        <w:t>Wartości pieniężne:</w:t>
      </w:r>
    </w:p>
    <w:p w14:paraId="736711A8" w14:textId="77777777" w:rsidR="000E50CF" w:rsidRDefault="000E50CF" w:rsidP="000E50CF">
      <w:pPr>
        <w:ind w:left="426"/>
        <w:jc w:val="both"/>
        <w:rPr>
          <w:rFonts w:ascii="Tahoma" w:hAnsi="Tahoma" w:cs="Tahoma"/>
        </w:rPr>
      </w:pPr>
      <w:r>
        <w:rPr>
          <w:rFonts w:ascii="Tahoma" w:hAnsi="Tahoma" w:cs="Tahoma"/>
        </w:rPr>
        <w:t xml:space="preserve">system ubezpieczenia : na pierwsze ryzyko z konsumpcją sumy ubezpieczenia </w:t>
      </w:r>
    </w:p>
    <w:p w14:paraId="541D58E2" w14:textId="77777777" w:rsidR="000E50CF" w:rsidRDefault="000E50CF" w:rsidP="000E50CF">
      <w:pPr>
        <w:tabs>
          <w:tab w:val="left" w:pos="2835"/>
        </w:tabs>
        <w:ind w:left="426"/>
        <w:jc w:val="both"/>
        <w:rPr>
          <w:rFonts w:ascii="Tahoma" w:hAnsi="Tahoma" w:cs="Tahoma"/>
        </w:rPr>
      </w:pPr>
      <w:r>
        <w:rPr>
          <w:rFonts w:ascii="Tahoma" w:hAnsi="Tahoma" w:cs="Tahoma"/>
        </w:rPr>
        <w:t>rodzaj wartości</w:t>
      </w:r>
      <w:r>
        <w:rPr>
          <w:rFonts w:ascii="Tahoma" w:hAnsi="Tahoma" w:cs="Tahoma"/>
        </w:rPr>
        <w:tab/>
        <w:t>wartość nominalna</w:t>
      </w:r>
    </w:p>
    <w:p w14:paraId="04E7C3E0" w14:textId="77777777" w:rsidR="000E50CF" w:rsidRDefault="000E50CF" w:rsidP="000E50CF">
      <w:pPr>
        <w:ind w:left="426"/>
        <w:jc w:val="both"/>
        <w:rPr>
          <w:rFonts w:ascii="Tahoma" w:hAnsi="Tahoma" w:cs="Tahoma"/>
        </w:rPr>
      </w:pPr>
    </w:p>
    <w:p w14:paraId="4A521FD2" w14:textId="77777777" w:rsidR="000E50CF" w:rsidRDefault="000E50CF" w:rsidP="000E50CF">
      <w:pPr>
        <w:ind w:left="426"/>
        <w:jc w:val="both"/>
        <w:rPr>
          <w:rFonts w:ascii="Tahoma" w:hAnsi="Tahoma" w:cs="Tahoma"/>
        </w:rPr>
      </w:pPr>
      <w:r>
        <w:rPr>
          <w:rFonts w:ascii="Tahoma" w:hAnsi="Tahoma" w:cs="Tahoma"/>
        </w:rPr>
        <w:t xml:space="preserve">od kradzieży z włamaniem </w:t>
      </w:r>
    </w:p>
    <w:p w14:paraId="4B9BA503" w14:textId="77777777" w:rsidR="000E50CF" w:rsidRDefault="000E50CF" w:rsidP="000E50CF">
      <w:pPr>
        <w:ind w:left="426"/>
        <w:jc w:val="both"/>
        <w:rPr>
          <w:rFonts w:ascii="Tahoma" w:hAnsi="Tahoma" w:cs="Tahoma"/>
        </w:rPr>
      </w:pPr>
      <w:r>
        <w:rPr>
          <w:rFonts w:ascii="Tahoma" w:hAnsi="Tahoma" w:cs="Tahoma"/>
        </w:rPr>
        <w:t>suma ubezpieczenia:</w:t>
      </w:r>
      <w:r>
        <w:rPr>
          <w:rFonts w:ascii="Tahoma" w:hAnsi="Tahoma" w:cs="Tahoma"/>
          <w:b/>
        </w:rPr>
        <w:t xml:space="preserve"> </w:t>
      </w:r>
      <w:r>
        <w:rPr>
          <w:rFonts w:ascii="Tahoma" w:hAnsi="Tahoma" w:cs="Tahoma"/>
          <w:b/>
        </w:rPr>
        <w:tab/>
        <w:t>20.000,00 zł</w:t>
      </w:r>
    </w:p>
    <w:p w14:paraId="2D16493F" w14:textId="77777777" w:rsidR="000E50CF" w:rsidRDefault="000E50CF" w:rsidP="000E50CF">
      <w:pPr>
        <w:ind w:left="426"/>
        <w:jc w:val="both"/>
        <w:rPr>
          <w:rFonts w:ascii="Tahoma" w:hAnsi="Tahoma" w:cs="Tahoma"/>
        </w:rPr>
      </w:pPr>
    </w:p>
    <w:p w14:paraId="4B04B19B" w14:textId="77777777" w:rsidR="000E50CF" w:rsidRDefault="000E50CF" w:rsidP="000E50CF">
      <w:pPr>
        <w:ind w:left="426"/>
        <w:jc w:val="both"/>
        <w:rPr>
          <w:rFonts w:ascii="Tahoma" w:hAnsi="Tahoma" w:cs="Tahoma"/>
        </w:rPr>
      </w:pPr>
      <w:r>
        <w:rPr>
          <w:rFonts w:ascii="Tahoma" w:hAnsi="Tahoma" w:cs="Tahoma"/>
        </w:rPr>
        <w:t>od rabunku w lokalu</w:t>
      </w:r>
    </w:p>
    <w:p w14:paraId="0E1E583C" w14:textId="77777777" w:rsidR="000E50CF" w:rsidRDefault="000E50CF" w:rsidP="000E50CF">
      <w:pPr>
        <w:ind w:left="426"/>
        <w:jc w:val="both"/>
        <w:rPr>
          <w:rFonts w:ascii="Tahoma" w:hAnsi="Tahoma" w:cs="Tahoma"/>
          <w:b/>
        </w:rPr>
      </w:pPr>
      <w:r>
        <w:rPr>
          <w:rFonts w:ascii="Tahoma" w:hAnsi="Tahoma" w:cs="Tahoma"/>
        </w:rPr>
        <w:t>suma ubezpieczenia:</w:t>
      </w:r>
      <w:r>
        <w:rPr>
          <w:rFonts w:ascii="Tahoma" w:hAnsi="Tahoma" w:cs="Tahoma"/>
          <w:b/>
        </w:rPr>
        <w:t xml:space="preserve"> </w:t>
      </w:r>
      <w:r>
        <w:rPr>
          <w:rFonts w:ascii="Tahoma" w:hAnsi="Tahoma" w:cs="Tahoma"/>
          <w:b/>
        </w:rPr>
        <w:tab/>
        <w:t>30.000,00 zł</w:t>
      </w:r>
    </w:p>
    <w:p w14:paraId="3D2BAFDE" w14:textId="77777777" w:rsidR="000E50CF" w:rsidRDefault="000E50CF" w:rsidP="000E50CF">
      <w:pPr>
        <w:ind w:left="426"/>
        <w:jc w:val="both"/>
        <w:rPr>
          <w:rFonts w:ascii="Tahoma" w:hAnsi="Tahoma" w:cs="Tahoma"/>
          <w:b/>
        </w:rPr>
      </w:pPr>
    </w:p>
    <w:p w14:paraId="5006A8B8" w14:textId="77777777" w:rsidR="000E50CF" w:rsidRDefault="000E50CF" w:rsidP="000E50CF">
      <w:pPr>
        <w:ind w:left="426"/>
        <w:jc w:val="both"/>
        <w:rPr>
          <w:rFonts w:ascii="Tahoma" w:hAnsi="Tahoma" w:cs="Tahoma"/>
        </w:rPr>
      </w:pPr>
      <w:r>
        <w:rPr>
          <w:rFonts w:ascii="Tahoma" w:hAnsi="Tahoma" w:cs="Tahoma"/>
          <w:bCs/>
        </w:rPr>
        <w:lastRenderedPageBreak/>
        <w:t>od rabunku w transporcie na terenie RP</w:t>
      </w:r>
    </w:p>
    <w:p w14:paraId="2A838937" w14:textId="77777777" w:rsidR="000E50CF" w:rsidRPr="001C6971" w:rsidRDefault="000E50CF" w:rsidP="000E50CF">
      <w:pPr>
        <w:ind w:left="426"/>
        <w:jc w:val="both"/>
        <w:rPr>
          <w:rFonts w:ascii="Tahoma" w:hAnsi="Tahoma" w:cs="Tahoma"/>
          <w:b/>
        </w:rPr>
      </w:pPr>
      <w:r>
        <w:rPr>
          <w:rFonts w:ascii="Tahoma" w:hAnsi="Tahoma" w:cs="Tahoma"/>
        </w:rPr>
        <w:t>suma ubezpieczenia:</w:t>
      </w:r>
      <w:r>
        <w:rPr>
          <w:rFonts w:ascii="Tahoma" w:hAnsi="Tahoma" w:cs="Tahoma"/>
          <w:b/>
        </w:rPr>
        <w:t xml:space="preserve"> </w:t>
      </w:r>
      <w:r>
        <w:rPr>
          <w:rFonts w:ascii="Tahoma" w:hAnsi="Tahoma" w:cs="Tahoma"/>
          <w:b/>
        </w:rPr>
        <w:tab/>
        <w:t>30.000,00 zł</w:t>
      </w:r>
    </w:p>
    <w:p w14:paraId="1333CBD0" w14:textId="77777777" w:rsidR="000E50CF" w:rsidRPr="001C6971" w:rsidRDefault="000E50CF" w:rsidP="000E50CF">
      <w:pPr>
        <w:pStyle w:val="Wcicienormalne2"/>
        <w:ind w:left="0"/>
        <w:rPr>
          <w:rFonts w:ascii="Tahoma" w:hAnsi="Tahoma" w:cs="Tahoma"/>
          <w:b/>
        </w:rPr>
      </w:pPr>
    </w:p>
    <w:p w14:paraId="451EB351" w14:textId="77777777" w:rsidR="000E50CF" w:rsidRDefault="000E50CF" w:rsidP="000E50CF">
      <w:pPr>
        <w:pStyle w:val="Wcicienormalne2"/>
        <w:ind w:left="0" w:firstLine="426"/>
        <w:rPr>
          <w:rFonts w:ascii="Tahoma" w:hAnsi="Tahoma" w:cs="Tahoma"/>
          <w:i/>
        </w:rPr>
      </w:pPr>
      <w:r>
        <w:rPr>
          <w:rFonts w:ascii="Tahoma" w:hAnsi="Tahoma" w:cs="Tahoma"/>
          <w:b/>
        </w:rPr>
        <w:t>UWAGA:</w:t>
      </w:r>
    </w:p>
    <w:p w14:paraId="45D21293" w14:textId="77777777" w:rsidR="000E50CF" w:rsidRDefault="000E50CF" w:rsidP="000E50CF">
      <w:pPr>
        <w:pStyle w:val="Wcicienormalne2"/>
        <w:ind w:left="426"/>
        <w:rPr>
          <w:rFonts w:ascii="Tahoma" w:hAnsi="Tahoma" w:cs="Tahoma"/>
          <w:i/>
        </w:rPr>
      </w:pPr>
      <w:r>
        <w:rPr>
          <w:rFonts w:ascii="Tahoma" w:hAnsi="Tahoma" w:cs="Tahoma"/>
          <w:i/>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271F7DAD" w14:textId="77777777" w:rsidR="000E50CF" w:rsidRDefault="000E50CF" w:rsidP="000E50CF">
      <w:pPr>
        <w:pStyle w:val="Wcicienormalne2"/>
        <w:ind w:left="426"/>
        <w:rPr>
          <w:rFonts w:ascii="Tahoma" w:hAnsi="Tahoma" w:cs="Tahoma"/>
          <w:b/>
        </w:rPr>
      </w:pPr>
      <w:r>
        <w:rPr>
          <w:rFonts w:ascii="Tahoma" w:hAnsi="Tahoma" w:cs="Tahoma"/>
          <w:i/>
        </w:rPr>
        <w:t>*jednostka obliczeniowa – 120-krotność przeciętnego wynagrodzenia w poprzednim kwartale, ogłaszanego przez Prezesa GUS.</w:t>
      </w:r>
    </w:p>
    <w:p w14:paraId="7E251B61" w14:textId="77777777" w:rsidR="000E50CF" w:rsidRDefault="000E50CF" w:rsidP="000E50CF">
      <w:pPr>
        <w:tabs>
          <w:tab w:val="left" w:pos="6200"/>
        </w:tabs>
        <w:ind w:firstLine="426"/>
        <w:rPr>
          <w:rFonts w:ascii="Tahoma" w:hAnsi="Tahoma" w:cs="Tahoma"/>
          <w:b/>
        </w:rPr>
      </w:pPr>
    </w:p>
    <w:p w14:paraId="709847A7" w14:textId="77777777" w:rsidR="000E50CF" w:rsidRDefault="000E50CF" w:rsidP="000E50CF">
      <w:pPr>
        <w:tabs>
          <w:tab w:val="left" w:pos="6200"/>
        </w:tabs>
        <w:ind w:firstLine="426"/>
        <w:rPr>
          <w:rFonts w:ascii="Tahoma" w:hAnsi="Tahoma" w:cs="Tahoma"/>
        </w:rPr>
      </w:pPr>
      <w:r>
        <w:rPr>
          <w:rFonts w:ascii="Tahoma" w:hAnsi="Tahoma" w:cs="Tahoma"/>
          <w:b/>
        </w:rPr>
        <w:t>Kradzież zwykła</w:t>
      </w:r>
      <w:r>
        <w:rPr>
          <w:rFonts w:ascii="Tahoma" w:hAnsi="Tahoma" w:cs="Tahoma"/>
          <w:b/>
        </w:rPr>
        <w:tab/>
      </w:r>
    </w:p>
    <w:p w14:paraId="1D01D5C5" w14:textId="77777777" w:rsidR="000E50CF" w:rsidRDefault="000E50CF" w:rsidP="000E50CF">
      <w:pPr>
        <w:ind w:left="426"/>
        <w:rPr>
          <w:rFonts w:ascii="Tahoma" w:hAnsi="Tahoma" w:cs="Tahoma"/>
        </w:rPr>
      </w:pPr>
      <w:r>
        <w:rPr>
          <w:rFonts w:ascii="Tahoma" w:hAnsi="Tahoma" w:cs="Tahoma"/>
        </w:rPr>
        <w:t>Zakres ubezpieczenia: kradzież rozumiana jako zabór mienia w celu jego przywłaszczenia (zabór mienia niepozostawiający widocznych śladów włamania i/lub zabór mienia nie posiadającego zabezpieczeń przed kradzieżą z włamaniem)</w:t>
      </w:r>
    </w:p>
    <w:p w14:paraId="6A72A308" w14:textId="77777777" w:rsidR="000E50CF" w:rsidRDefault="000E50CF" w:rsidP="000E50CF">
      <w:pPr>
        <w:ind w:left="2835" w:hanging="2409"/>
        <w:rPr>
          <w:rFonts w:ascii="Tahoma" w:hAnsi="Tahoma" w:cs="Tahoma"/>
        </w:rPr>
      </w:pPr>
      <w:r>
        <w:rPr>
          <w:rFonts w:ascii="Tahoma" w:hAnsi="Tahoma" w:cs="Tahoma"/>
        </w:rPr>
        <w:t xml:space="preserve">system ubezpieczenia: </w:t>
      </w:r>
      <w:r>
        <w:rPr>
          <w:rFonts w:ascii="Tahoma" w:hAnsi="Tahoma" w:cs="Tahoma"/>
        </w:rPr>
        <w:tab/>
        <w:t>na pierwsze ryzyko z konsumpcją sumy ubezpieczenia</w:t>
      </w:r>
    </w:p>
    <w:p w14:paraId="4AE55A26" w14:textId="77777777" w:rsidR="000E50CF" w:rsidRDefault="000E50CF" w:rsidP="000E50CF">
      <w:pPr>
        <w:ind w:left="2835" w:hanging="2409"/>
        <w:rPr>
          <w:rFonts w:ascii="Tahoma" w:hAnsi="Tahoma" w:cs="Tahoma"/>
        </w:rPr>
      </w:pPr>
      <w:r>
        <w:rPr>
          <w:rFonts w:ascii="Tahoma" w:hAnsi="Tahoma" w:cs="Tahoma"/>
        </w:rPr>
        <w:t>rodzaj wartości i likwidacja szkody: jak w ryzyku kradzieży z włamaniem i rabunku</w:t>
      </w:r>
    </w:p>
    <w:p w14:paraId="5BC04164" w14:textId="77777777" w:rsidR="000E50CF" w:rsidRDefault="000E50CF" w:rsidP="000E50CF">
      <w:pPr>
        <w:ind w:left="2835" w:hanging="2409"/>
        <w:jc w:val="both"/>
        <w:rPr>
          <w:rFonts w:ascii="Tahoma" w:hAnsi="Tahoma" w:cs="Tahoma"/>
        </w:rPr>
      </w:pPr>
      <w:r>
        <w:rPr>
          <w:rFonts w:ascii="Tahoma" w:hAnsi="Tahoma" w:cs="Tahoma"/>
        </w:rPr>
        <w:t>Przedmiot ubezpieczenia:</w:t>
      </w:r>
      <w:r>
        <w:rPr>
          <w:rFonts w:ascii="Tahoma" w:hAnsi="Tahoma" w:cs="Tahoma"/>
        </w:rPr>
        <w:tab/>
      </w:r>
      <w:r>
        <w:rPr>
          <w:rFonts w:ascii="Tahoma" w:hAnsi="Tahoma" w:cs="Tahoma"/>
          <w:color w:val="000000"/>
        </w:rPr>
        <w:t xml:space="preserve">środki trwałe, wyposażenie, środki </w:t>
      </w:r>
      <w:proofErr w:type="spellStart"/>
      <w:r>
        <w:rPr>
          <w:rFonts w:ascii="Tahoma" w:hAnsi="Tahoma" w:cs="Tahoma"/>
          <w:color w:val="000000"/>
        </w:rPr>
        <w:t>niskocenne</w:t>
      </w:r>
      <w:proofErr w:type="spellEnd"/>
      <w:r>
        <w:rPr>
          <w:rFonts w:ascii="Tahoma" w:hAnsi="Tahoma" w:cs="Tahoma"/>
          <w:color w:val="000000"/>
        </w:rPr>
        <w:t xml:space="preserve">, sprzęt elektroniczny, elementy stałe budynków i budowli (dot. m.in. włazów do studzienek kanalizacyjnych elementów ogrodzenia, rynien, linii energetycznych </w:t>
      </w:r>
      <w:r>
        <w:rPr>
          <w:rFonts w:ascii="Tahoma" w:hAnsi="Tahoma" w:cs="Tahoma"/>
        </w:rPr>
        <w:t>oraz zewnętrznych instalacji przesyłowych, pomiarowych i technologicznych</w:t>
      </w:r>
      <w:r>
        <w:rPr>
          <w:rFonts w:ascii="Tahoma" w:hAnsi="Tahoma" w:cs="Tahoma"/>
          <w:color w:val="000000"/>
        </w:rPr>
        <w:t xml:space="preserve"> należących do Ubezpieczonego, </w:t>
      </w:r>
      <w:r>
        <w:rPr>
          <w:rFonts w:ascii="Tahoma" w:hAnsi="Tahoma" w:cs="Tahoma"/>
        </w:rPr>
        <w:t>koszy, pojemników na odpady</w:t>
      </w:r>
      <w:r>
        <w:rPr>
          <w:rFonts w:ascii="Tahoma" w:hAnsi="Tahoma" w:cs="Tahoma"/>
          <w:color w:val="000000"/>
        </w:rPr>
        <w:t>);</w:t>
      </w:r>
    </w:p>
    <w:p w14:paraId="79996E25" w14:textId="77777777" w:rsidR="000E50CF" w:rsidRDefault="000E50CF" w:rsidP="000E50CF">
      <w:pPr>
        <w:ind w:left="2835"/>
        <w:jc w:val="both"/>
        <w:rPr>
          <w:rFonts w:ascii="Tahoma" w:hAnsi="Tahoma" w:cs="Tahoma"/>
        </w:rPr>
      </w:pPr>
      <w:r>
        <w:rPr>
          <w:rFonts w:ascii="Tahoma" w:hAnsi="Tahoma" w:cs="Tahoma"/>
        </w:rPr>
        <w:t xml:space="preserve">środki obrotowe/zapasy (np. materiały  budowlane i remontowe, części zamienne, paliwo /w tym paliwo w pojazdach </w:t>
      </w:r>
      <w:r>
        <w:rPr>
          <w:rFonts w:ascii="Tahoma" w:hAnsi="Tahoma" w:cs="Tahoma"/>
          <w:sz w:val="18"/>
          <w:szCs w:val="18"/>
        </w:rPr>
        <w:t>do limitu 2 000 zł</w:t>
      </w:r>
      <w:r>
        <w:rPr>
          <w:rFonts w:ascii="Tahoma" w:hAnsi="Tahoma" w:cs="Tahoma"/>
        </w:rPr>
        <w:t>/, itp.), których posiadanie można udokumentować.</w:t>
      </w:r>
    </w:p>
    <w:p w14:paraId="0E2372F6" w14:textId="77777777" w:rsidR="000E50CF" w:rsidRDefault="000E50CF" w:rsidP="000E50CF">
      <w:pPr>
        <w:tabs>
          <w:tab w:val="left" w:pos="833"/>
        </w:tabs>
        <w:ind w:left="2835"/>
        <w:jc w:val="both"/>
        <w:rPr>
          <w:rFonts w:ascii="Tahoma" w:hAnsi="Tahoma" w:cs="Tahoma"/>
        </w:rPr>
      </w:pPr>
      <w:r>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00FE020A" w14:textId="77777777" w:rsidR="000E50CF" w:rsidRDefault="000E50CF" w:rsidP="000E50CF">
      <w:pPr>
        <w:ind w:left="425"/>
        <w:rPr>
          <w:rFonts w:ascii="Tahoma" w:hAnsi="Tahoma" w:cs="Tahoma"/>
        </w:rPr>
      </w:pPr>
      <w:r>
        <w:rPr>
          <w:rFonts w:ascii="Tahoma" w:hAnsi="Tahoma" w:cs="Tahoma"/>
        </w:rPr>
        <w:t xml:space="preserve">suma ubezpieczenia: </w:t>
      </w:r>
      <w:r>
        <w:rPr>
          <w:rFonts w:ascii="Tahoma" w:hAnsi="Tahoma" w:cs="Tahoma"/>
        </w:rPr>
        <w:tab/>
      </w:r>
      <w:r>
        <w:rPr>
          <w:rFonts w:ascii="Tahoma" w:hAnsi="Tahoma" w:cs="Tahoma"/>
          <w:b/>
        </w:rPr>
        <w:t>10.000,00 zł</w:t>
      </w:r>
    </w:p>
    <w:p w14:paraId="2BA0F5BA" w14:textId="77777777" w:rsidR="000E50CF" w:rsidRDefault="000E50CF" w:rsidP="000E50CF">
      <w:pPr>
        <w:pStyle w:val="Nagwek3"/>
        <w:numPr>
          <w:ilvl w:val="2"/>
          <w:numId w:val="0"/>
        </w:numPr>
        <w:tabs>
          <w:tab w:val="num" w:pos="0"/>
        </w:tabs>
        <w:suppressAutoHyphens/>
        <w:ind w:left="142" w:hanging="142"/>
        <w:rPr>
          <w:rFonts w:ascii="Tahoma" w:hAnsi="Tahoma" w:cs="Tahoma"/>
          <w:sz w:val="20"/>
        </w:rPr>
      </w:pPr>
    </w:p>
    <w:p w14:paraId="24A50094" w14:textId="77777777" w:rsidR="000E50CF" w:rsidRPr="00272006" w:rsidRDefault="000E50CF" w:rsidP="000E50CF">
      <w:pPr>
        <w:pStyle w:val="Wcicienormalne"/>
      </w:pPr>
    </w:p>
    <w:p w14:paraId="6913F445" w14:textId="77777777" w:rsidR="000E50CF" w:rsidRDefault="000E50CF" w:rsidP="000E50CF">
      <w:pPr>
        <w:ind w:left="425"/>
        <w:rPr>
          <w:rFonts w:ascii="Tahoma" w:hAnsi="Tahoma" w:cs="Tahoma"/>
          <w:b/>
          <w:i/>
        </w:rPr>
      </w:pPr>
    </w:p>
    <w:p w14:paraId="3D8EF859" w14:textId="7564ABCC" w:rsidR="000E50CF" w:rsidRDefault="00C015D3" w:rsidP="000E50CF">
      <w:pPr>
        <w:pStyle w:val="Nagwek3"/>
        <w:numPr>
          <w:ilvl w:val="2"/>
          <w:numId w:val="0"/>
        </w:numPr>
        <w:tabs>
          <w:tab w:val="num" w:pos="0"/>
        </w:tabs>
        <w:suppressAutoHyphens/>
        <w:ind w:left="142" w:hanging="142"/>
        <w:rPr>
          <w:rFonts w:ascii="Tahoma" w:hAnsi="Tahoma" w:cs="Tahoma"/>
        </w:rPr>
      </w:pPr>
      <w:r>
        <w:rPr>
          <w:rFonts w:ascii="Tahoma" w:hAnsi="Tahoma" w:cs="Tahoma"/>
          <w:sz w:val="20"/>
        </w:rPr>
        <w:t>D</w:t>
      </w:r>
      <w:r w:rsidR="000E50CF">
        <w:rPr>
          <w:rFonts w:ascii="Tahoma" w:hAnsi="Tahoma" w:cs="Tahoma"/>
          <w:sz w:val="20"/>
        </w:rPr>
        <w:t>. UBEZPIECZENIE SZYB OD STŁUCZENIA:</w:t>
      </w:r>
    </w:p>
    <w:p w14:paraId="30DA3CC9" w14:textId="77777777" w:rsidR="000E50CF" w:rsidRDefault="000E50CF" w:rsidP="000E50CF">
      <w:pPr>
        <w:pStyle w:val="Wcicienormalne2"/>
        <w:rPr>
          <w:rFonts w:ascii="Tahoma" w:hAnsi="Tahoma" w:cs="Tahoma"/>
        </w:rPr>
      </w:pPr>
    </w:p>
    <w:p w14:paraId="69C765A3" w14:textId="77777777" w:rsidR="000E50CF" w:rsidRDefault="000E50CF" w:rsidP="000E50CF">
      <w:pPr>
        <w:jc w:val="both"/>
        <w:rPr>
          <w:rFonts w:ascii="Tahoma" w:hAnsi="Tahoma" w:cs="Tahoma"/>
          <w:b/>
        </w:rPr>
      </w:pPr>
      <w:r>
        <w:rPr>
          <w:rFonts w:ascii="Tahoma" w:hAnsi="Tahoma" w:cs="Tahoma"/>
          <w:b/>
          <w:i/>
        </w:rPr>
        <w:t>UWAGA:</w:t>
      </w:r>
      <w:r>
        <w:rPr>
          <w:rFonts w:ascii="Tahoma" w:hAnsi="Tahoma" w:cs="Tahoma"/>
          <w:i/>
        </w:rPr>
        <w:t xml:space="preserve"> U</w:t>
      </w:r>
      <w:r w:rsidRPr="000E41AF">
        <w:rPr>
          <w:rFonts w:ascii="Tahoma" w:hAnsi="Tahoma" w:cs="Tahoma"/>
          <w:i/>
        </w:rPr>
        <w:t>bezpieczenie dotyczy wsz</w:t>
      </w:r>
      <w:r>
        <w:rPr>
          <w:rFonts w:ascii="Tahoma" w:hAnsi="Tahoma" w:cs="Tahoma"/>
          <w:i/>
        </w:rPr>
        <w:t>ystkich lokalizacji, w których Ubezpieczony</w:t>
      </w:r>
      <w:r w:rsidRPr="000E41AF">
        <w:rPr>
          <w:rFonts w:ascii="Tahoma" w:hAnsi="Tahoma" w:cs="Tahoma"/>
          <w:i/>
        </w:rPr>
        <w:t xml:space="preserve"> prowadzi działalność.</w:t>
      </w:r>
    </w:p>
    <w:p w14:paraId="21930E89" w14:textId="77777777" w:rsidR="000E50CF" w:rsidRDefault="000E50CF" w:rsidP="000E50CF">
      <w:pPr>
        <w:jc w:val="both"/>
        <w:rPr>
          <w:rFonts w:ascii="Tahoma" w:hAnsi="Tahoma" w:cs="Tahoma"/>
          <w:i/>
        </w:rPr>
      </w:pPr>
    </w:p>
    <w:p w14:paraId="21A15BF6" w14:textId="77777777" w:rsidR="000E50CF" w:rsidRDefault="000E50CF" w:rsidP="000E50CF">
      <w:pPr>
        <w:tabs>
          <w:tab w:val="left" w:pos="1134"/>
        </w:tabs>
        <w:ind w:left="1134" w:hanging="1134"/>
        <w:jc w:val="both"/>
        <w:rPr>
          <w:rFonts w:ascii="Tahoma" w:hAnsi="Tahoma" w:cs="Tahoma"/>
        </w:rPr>
      </w:pPr>
      <w:r>
        <w:rPr>
          <w:rFonts w:ascii="Tahoma" w:hAnsi="Tahoma" w:cs="Tahoma"/>
          <w:b/>
        </w:rPr>
        <w:t xml:space="preserve">UWAGA: </w:t>
      </w:r>
      <w:r>
        <w:rPr>
          <w:rFonts w:ascii="Tahoma" w:hAnsi="Tahoma" w:cs="Tahoma"/>
          <w:b/>
        </w:rPr>
        <w:tab/>
        <w:t>Wysokość franszyz i udziałów własnych</w:t>
      </w:r>
    </w:p>
    <w:p w14:paraId="4651BD11" w14:textId="77777777" w:rsidR="000E50CF" w:rsidRDefault="000E50CF" w:rsidP="000E50CF">
      <w:pPr>
        <w:tabs>
          <w:tab w:val="left" w:pos="1134"/>
        </w:tabs>
        <w:ind w:left="1134" w:hanging="1134"/>
        <w:jc w:val="both"/>
        <w:rPr>
          <w:rFonts w:ascii="Tahoma" w:hAnsi="Tahoma" w:cs="Tahoma"/>
        </w:rPr>
      </w:pPr>
      <w:r>
        <w:rPr>
          <w:rFonts w:ascii="Tahoma" w:hAnsi="Tahoma" w:cs="Tahoma"/>
        </w:rPr>
        <w:tab/>
        <w:t xml:space="preserve">Franszyza integralna: brak </w:t>
      </w:r>
    </w:p>
    <w:p w14:paraId="48CF00B4" w14:textId="77777777" w:rsidR="000E50CF" w:rsidRDefault="000E50CF" w:rsidP="000E50CF">
      <w:pPr>
        <w:tabs>
          <w:tab w:val="left" w:pos="1134"/>
        </w:tabs>
        <w:ind w:left="1134" w:hanging="1134"/>
        <w:jc w:val="both"/>
        <w:rPr>
          <w:rFonts w:ascii="Tahoma" w:hAnsi="Tahoma" w:cs="Tahoma"/>
        </w:rPr>
      </w:pPr>
      <w:r>
        <w:rPr>
          <w:rFonts w:ascii="Tahoma" w:hAnsi="Tahoma" w:cs="Tahoma"/>
        </w:rPr>
        <w:tab/>
        <w:t xml:space="preserve">Franszyza redukcyjna, udział własny: brak </w:t>
      </w:r>
    </w:p>
    <w:p w14:paraId="485AD6D3" w14:textId="77777777" w:rsidR="000E50CF" w:rsidRDefault="000E50CF" w:rsidP="000E50CF">
      <w:pPr>
        <w:ind w:left="425"/>
        <w:rPr>
          <w:rFonts w:ascii="Tahoma" w:hAnsi="Tahoma" w:cs="Tahoma"/>
        </w:rPr>
      </w:pPr>
    </w:p>
    <w:p w14:paraId="5FF049E5" w14:textId="77777777" w:rsidR="000E50CF" w:rsidRDefault="000E50CF" w:rsidP="000E50CF">
      <w:pPr>
        <w:jc w:val="both"/>
        <w:rPr>
          <w:rFonts w:ascii="Tahoma" w:hAnsi="Tahoma" w:cs="Tahoma"/>
        </w:rPr>
      </w:pPr>
      <w:r>
        <w:rPr>
          <w:rFonts w:ascii="Tahoma" w:hAnsi="Tahoma" w:cs="Tahoma"/>
        </w:rPr>
        <w:t xml:space="preserve">Przedmiot ubezpieczenia: stałe oszklenia zewnętrzne i wewnętrzne budynków i budowli oraz szklane lub kamienne wykładziny, </w:t>
      </w:r>
      <w:r>
        <w:rPr>
          <w:rFonts w:ascii="Tahoma" w:eastAsia="HelveticaNeuePl-Regular" w:hAnsi="Tahoma" w:cs="Tahoma"/>
        </w:rPr>
        <w:t>neony, reklamy świetlne, szyldy, gabloty, lustra i witraże, instalacje oświetleniowe i iluminacyjne, wykonane ze szkła, minerałów i ich imitacji lub tworzyw sztucznych.</w:t>
      </w:r>
    </w:p>
    <w:p w14:paraId="204FCFF4" w14:textId="77777777" w:rsidR="000E50CF" w:rsidRPr="00771293" w:rsidRDefault="000E50CF" w:rsidP="000E50CF">
      <w:pPr>
        <w:ind w:left="709"/>
        <w:jc w:val="both"/>
        <w:rPr>
          <w:rFonts w:ascii="Tahoma" w:hAnsi="Tahoma" w:cs="Tahoma"/>
        </w:rPr>
      </w:pPr>
      <w:r>
        <w:rPr>
          <w:rFonts w:ascii="Tahoma" w:hAnsi="Tahoma" w:cs="Tahoma"/>
        </w:rPr>
        <w:t xml:space="preserve">Zakres ubezpieczenia obejmuje stłuczenie i uszkodzenie szyb i innych przedmiotów znajdujących się wewnątrz i na zewnątrz </w:t>
      </w:r>
      <w:r w:rsidRPr="00771293">
        <w:rPr>
          <w:rFonts w:ascii="Tahoma" w:hAnsi="Tahoma" w:cs="Tahoma"/>
        </w:rPr>
        <w:t>budynków i budowli wszystkich jednostek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koszty ekspresowej naprawy z limitem odpowiedzialności 5.000,00 zł</w:t>
      </w:r>
    </w:p>
    <w:p w14:paraId="30E97D7D" w14:textId="77777777" w:rsidR="000E50CF" w:rsidRPr="00771293" w:rsidRDefault="000E50CF" w:rsidP="000E50CF">
      <w:pPr>
        <w:ind w:left="709"/>
        <w:jc w:val="both"/>
        <w:rPr>
          <w:rFonts w:ascii="Tahoma" w:hAnsi="Tahoma" w:cs="Tahoma"/>
        </w:rPr>
      </w:pPr>
      <w:r w:rsidRPr="00771293">
        <w:rPr>
          <w:rFonts w:ascii="Tahoma" w:hAnsi="Tahoma" w:cs="Tahoma"/>
        </w:rPr>
        <w:t>W przypadku szkód polegających na stłuczeniu lub uszkodzeniu szyb i innych przedmiotów Ubezpieczony nie ma obowiązku zgłaszania zdarzenia organom ścigania.</w:t>
      </w:r>
    </w:p>
    <w:p w14:paraId="087FE095" w14:textId="77777777" w:rsidR="000E50CF" w:rsidRPr="00771293" w:rsidRDefault="000E50CF" w:rsidP="000E50CF">
      <w:pPr>
        <w:ind w:left="709"/>
        <w:jc w:val="both"/>
        <w:rPr>
          <w:rFonts w:ascii="Tahoma" w:hAnsi="Tahoma" w:cs="Tahoma"/>
        </w:rPr>
      </w:pPr>
      <w:r w:rsidRPr="00771293">
        <w:rPr>
          <w:rFonts w:ascii="Tahoma" w:hAnsi="Tahoma" w:cs="Tahoma"/>
        </w:rPr>
        <w:t>Likwidacja szkód: bez oględzin Ubezpieczyciela, na podstawie własnej dokumentacji fotograficznej oraz protokołu szkody sporządzonego przez Ubezpieczonego.</w:t>
      </w:r>
    </w:p>
    <w:p w14:paraId="2CD76223" w14:textId="77777777" w:rsidR="000E50CF" w:rsidRPr="00771293" w:rsidRDefault="000E50CF" w:rsidP="000E50CF">
      <w:pPr>
        <w:ind w:left="709"/>
        <w:jc w:val="both"/>
        <w:rPr>
          <w:rFonts w:ascii="Tahoma" w:hAnsi="Tahoma" w:cs="Tahoma"/>
        </w:rPr>
      </w:pPr>
      <w:r w:rsidRPr="00771293">
        <w:rPr>
          <w:rFonts w:ascii="Tahoma" w:hAnsi="Tahoma" w:cs="Tahoma"/>
        </w:rPr>
        <w:t>System ubezpieczenia: pierwsze ryzyko z konsumpcją sumy ubezpieczenia</w:t>
      </w:r>
    </w:p>
    <w:p w14:paraId="5DDCA06B" w14:textId="77777777" w:rsidR="000E50CF" w:rsidRPr="00771293" w:rsidRDefault="000E50CF" w:rsidP="000E50CF">
      <w:pPr>
        <w:ind w:left="709"/>
        <w:jc w:val="both"/>
        <w:rPr>
          <w:rFonts w:ascii="Tahoma" w:hAnsi="Tahoma" w:cs="Tahoma"/>
          <w:b/>
        </w:rPr>
      </w:pPr>
      <w:r w:rsidRPr="00771293">
        <w:rPr>
          <w:rFonts w:ascii="Tahoma" w:hAnsi="Tahoma" w:cs="Tahoma"/>
        </w:rPr>
        <w:t>Suma ubezpieczenia:</w:t>
      </w:r>
      <w:r w:rsidRPr="00771293">
        <w:rPr>
          <w:rFonts w:ascii="Tahoma" w:hAnsi="Tahoma" w:cs="Tahoma"/>
          <w:b/>
        </w:rPr>
        <w:t xml:space="preserve"> </w:t>
      </w:r>
      <w:r w:rsidRPr="00771293">
        <w:rPr>
          <w:rFonts w:ascii="Tahoma" w:hAnsi="Tahoma" w:cs="Tahoma"/>
          <w:b/>
        </w:rPr>
        <w:tab/>
        <w:t>10 000,00 zł</w:t>
      </w:r>
    </w:p>
    <w:p w14:paraId="7403228D" w14:textId="77777777" w:rsidR="000E50CF" w:rsidRPr="00771293" w:rsidRDefault="000E50CF" w:rsidP="000E50CF">
      <w:pPr>
        <w:ind w:left="709"/>
        <w:jc w:val="both"/>
        <w:rPr>
          <w:rFonts w:ascii="Tahoma" w:hAnsi="Tahoma" w:cs="Tahoma"/>
          <w:b/>
        </w:rPr>
      </w:pPr>
    </w:p>
    <w:p w14:paraId="5543EE40" w14:textId="4B2F9C6D" w:rsidR="004D538E" w:rsidRDefault="004D538E" w:rsidP="004D538E">
      <w:pPr>
        <w:ind w:left="425"/>
        <w:rPr>
          <w:rFonts w:ascii="Tahoma" w:hAnsi="Tahoma" w:cs="Tahoma"/>
          <w:b/>
        </w:rPr>
      </w:pPr>
    </w:p>
    <w:p w14:paraId="7C90CE9F" w14:textId="5A539F79" w:rsidR="005E6DAA" w:rsidRDefault="005E6DAA" w:rsidP="004D538E">
      <w:pPr>
        <w:ind w:left="425"/>
        <w:rPr>
          <w:rFonts w:ascii="Tahoma" w:hAnsi="Tahoma" w:cs="Tahoma"/>
          <w:b/>
        </w:rPr>
      </w:pPr>
    </w:p>
    <w:p w14:paraId="5519CC95" w14:textId="77777777" w:rsidR="005E6DAA" w:rsidRPr="00725F14" w:rsidRDefault="005E6DAA" w:rsidP="004D538E">
      <w:pPr>
        <w:ind w:left="425"/>
        <w:rPr>
          <w:rFonts w:ascii="Tahoma" w:hAnsi="Tahoma" w:cs="Tahoma"/>
          <w:b/>
        </w:rPr>
      </w:pPr>
    </w:p>
    <w:p w14:paraId="2A18024A" w14:textId="0155C4AE" w:rsidR="004D538E" w:rsidRPr="00F576F1" w:rsidRDefault="00C015D3" w:rsidP="004D538E">
      <w:pPr>
        <w:rPr>
          <w:rFonts w:ascii="Tahoma" w:hAnsi="Tahoma" w:cs="Tahoma"/>
          <w:b/>
        </w:rPr>
      </w:pPr>
      <w:r>
        <w:rPr>
          <w:rFonts w:ascii="Tahoma" w:hAnsi="Tahoma" w:cs="Tahoma"/>
          <w:b/>
        </w:rPr>
        <w:lastRenderedPageBreak/>
        <w:t>E</w:t>
      </w:r>
      <w:r w:rsidR="004D538E" w:rsidRPr="00F576F1">
        <w:rPr>
          <w:rFonts w:ascii="Tahoma" w:hAnsi="Tahoma" w:cs="Tahoma"/>
          <w:b/>
        </w:rPr>
        <w:t>. UBEZPIECZENIE SPRZĘTU ELEKTRONICZNEGO OD WSZYSTKICH RYZYK</w:t>
      </w:r>
    </w:p>
    <w:p w14:paraId="761CA014" w14:textId="77777777" w:rsidR="004D538E" w:rsidRDefault="004D538E" w:rsidP="004D538E">
      <w:pPr>
        <w:ind w:firstLine="426"/>
        <w:rPr>
          <w:rFonts w:ascii="Tahoma" w:hAnsi="Tahoma" w:cs="Tahoma"/>
        </w:rPr>
      </w:pPr>
    </w:p>
    <w:p w14:paraId="43361F3E" w14:textId="77777777" w:rsidR="004D538E" w:rsidRPr="00F576F1" w:rsidRDefault="004D538E" w:rsidP="004D538E">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731291">
        <w:rPr>
          <w:rFonts w:ascii="Tahoma" w:hAnsi="Tahoma" w:cs="Tahoma"/>
          <w:i/>
        </w:rPr>
        <w:t>wszystkich lokalizacji, w któr</w:t>
      </w:r>
      <w:r>
        <w:rPr>
          <w:rFonts w:ascii="Tahoma" w:hAnsi="Tahoma" w:cs="Tahoma"/>
          <w:i/>
        </w:rPr>
        <w:t xml:space="preserve">ych Ubezpieczony prowadzi </w:t>
      </w:r>
      <w:r w:rsidRPr="007F2FC9">
        <w:rPr>
          <w:rFonts w:ascii="Tahoma" w:hAnsi="Tahoma" w:cs="Tahoma"/>
          <w:i/>
        </w:rPr>
        <w:t>działalność.</w:t>
      </w:r>
    </w:p>
    <w:p w14:paraId="0E5970A8" w14:textId="77777777" w:rsidR="004D538E" w:rsidRPr="00AC194F" w:rsidRDefault="004D538E" w:rsidP="004D538E">
      <w:pPr>
        <w:tabs>
          <w:tab w:val="left" w:pos="1134"/>
        </w:tabs>
        <w:ind w:left="1134" w:hanging="1134"/>
        <w:jc w:val="both"/>
        <w:rPr>
          <w:rFonts w:ascii="Tahoma" w:hAnsi="Tahoma" w:cs="Tahoma"/>
          <w:b/>
        </w:rPr>
      </w:pPr>
    </w:p>
    <w:p w14:paraId="18439C6C" w14:textId="77777777" w:rsidR="004D538E" w:rsidRPr="00B42B47" w:rsidRDefault="004D538E" w:rsidP="004D538E">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74D4A855" w14:textId="77777777" w:rsidR="004D538E" w:rsidRPr="0021449E" w:rsidRDefault="004D538E" w:rsidP="004D538E">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1D4AC190" w14:textId="77777777" w:rsidR="004D538E" w:rsidRPr="00B42B47" w:rsidRDefault="004D538E" w:rsidP="004D538E">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57F06E61" w14:textId="77777777" w:rsidR="004D538E" w:rsidRPr="00FC47D1" w:rsidRDefault="004D538E" w:rsidP="004D538E">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3DC75A80" w14:textId="77777777" w:rsidR="004D538E" w:rsidRPr="00D5353D" w:rsidRDefault="004D538E" w:rsidP="004D538E">
      <w:pPr>
        <w:jc w:val="both"/>
        <w:rPr>
          <w:rFonts w:ascii="Tahoma" w:hAnsi="Tahoma" w:cs="Tahoma"/>
        </w:rPr>
      </w:pPr>
      <w:r w:rsidRPr="00D5353D">
        <w:rPr>
          <w:rFonts w:ascii="Tahoma" w:hAnsi="Tahoma" w:cs="Tahoma"/>
        </w:rPr>
        <w:t>Zakres ubezpieczenia winien obejmować co najmniej następujące ryzyka i koszty:</w:t>
      </w:r>
    </w:p>
    <w:p w14:paraId="23E7C37B" w14:textId="77777777" w:rsidR="004D538E" w:rsidRDefault="004D538E" w:rsidP="004D538E">
      <w:pPr>
        <w:jc w:val="both"/>
        <w:rPr>
          <w:rFonts w:ascii="Tahoma" w:hAnsi="Tahoma" w:cs="Tahoma"/>
          <w:iCs/>
        </w:rPr>
      </w:pPr>
      <w:r w:rsidRPr="00D5353D">
        <w:rPr>
          <w:rFonts w:ascii="Tahoma" w:hAnsi="Tahoma" w:cs="Tahoma"/>
        </w:rPr>
        <w:t xml:space="preserve">wszelkie szkody </w:t>
      </w:r>
      <w:r w:rsidRPr="00B06A8E">
        <w:rPr>
          <w:rFonts w:ascii="Tahoma" w:hAnsi="Tahoma" w:cs="Tahoma"/>
        </w:rPr>
        <w:t xml:space="preserve">materialne (fizyczne) polegające na utracie przedmiotu ubezpieczenia, jego uszkodzeniu lub zniszczeniu wskutek nagłej, nieprzewidzianej i niezależnej od ubezpieczającego przyczyny. Postanowienia </w:t>
      </w:r>
      <w:r w:rsidRPr="00B06A8E">
        <w:rPr>
          <w:rFonts w:ascii="Tahoma" w:hAnsi="Tahoma" w:cs="Tahoma"/>
          <w:iCs/>
        </w:rPr>
        <w:t>OWU Ubezpieczyciela ograniczające lub wyłączające jego odpowiedzialność mają  zastosowanie, z zastrzeżeniem że ochrona ubezpieczeniowa</w:t>
      </w:r>
      <w:r w:rsidRPr="004D16B9">
        <w:rPr>
          <w:rFonts w:ascii="Tahoma" w:hAnsi="Tahoma" w:cs="Tahoma"/>
          <w:iCs/>
        </w:rPr>
        <w:t xml:space="preserve"> winna obejmować co najmniej ryzyka i szkody opisane poniżej.</w:t>
      </w:r>
    </w:p>
    <w:p w14:paraId="0D431D81" w14:textId="77777777" w:rsidR="004D538E" w:rsidRDefault="004D538E" w:rsidP="004D538E">
      <w:pPr>
        <w:jc w:val="both"/>
        <w:rPr>
          <w:rFonts w:ascii="Tahoma" w:hAnsi="Tahoma" w:cs="Tahoma"/>
          <w:iCs/>
        </w:rPr>
      </w:pPr>
    </w:p>
    <w:p w14:paraId="62CF8CD7" w14:textId="77777777" w:rsidR="004D538E" w:rsidRPr="00D5353D" w:rsidRDefault="004D538E" w:rsidP="004D538E">
      <w:pPr>
        <w:jc w:val="both"/>
        <w:rPr>
          <w:rFonts w:ascii="Tahoma" w:hAnsi="Tahoma" w:cs="Tahoma"/>
        </w:rPr>
      </w:pPr>
      <w:r w:rsidRPr="00D5353D">
        <w:rPr>
          <w:rFonts w:ascii="Tahoma" w:hAnsi="Tahoma" w:cs="Tahoma"/>
        </w:rPr>
        <w:t>Ubezpieczenie powinno obejmować w szczególności szkody spowodowane przez:</w:t>
      </w:r>
    </w:p>
    <w:p w14:paraId="4F5B1009" w14:textId="77777777" w:rsidR="004D538E" w:rsidRPr="00346EAE" w:rsidRDefault="004D538E" w:rsidP="00EC6074">
      <w:pPr>
        <w:numPr>
          <w:ilvl w:val="0"/>
          <w:numId w:val="6"/>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738313BD" w14:textId="77777777" w:rsidR="004D538E" w:rsidRPr="00346EAE" w:rsidRDefault="004D538E" w:rsidP="00EC6074">
      <w:pPr>
        <w:numPr>
          <w:ilvl w:val="0"/>
          <w:numId w:val="6"/>
        </w:numPr>
        <w:ind w:left="709" w:hanging="283"/>
        <w:jc w:val="both"/>
        <w:rPr>
          <w:rFonts w:ascii="Tahoma" w:hAnsi="Tahoma" w:cs="Tahoma"/>
        </w:rPr>
      </w:pPr>
      <w:r w:rsidRPr="00346EAE">
        <w:rPr>
          <w:rFonts w:ascii="Tahoma" w:hAnsi="Tahoma" w:cs="Tahoma"/>
        </w:rPr>
        <w:t>kradzież z włamaniem i rabunek, wandalizm,</w:t>
      </w:r>
    </w:p>
    <w:p w14:paraId="06993E23" w14:textId="77777777" w:rsidR="004D538E" w:rsidRPr="00B06A8E" w:rsidRDefault="004D538E" w:rsidP="00EC6074">
      <w:pPr>
        <w:numPr>
          <w:ilvl w:val="0"/>
          <w:numId w:val="6"/>
        </w:numPr>
        <w:ind w:left="709" w:hanging="283"/>
        <w:jc w:val="both"/>
        <w:rPr>
          <w:rFonts w:ascii="Tahoma" w:hAnsi="Tahoma" w:cs="Tahoma"/>
        </w:rPr>
      </w:pPr>
      <w:r w:rsidRPr="00B06A8E">
        <w:rPr>
          <w:rFonts w:ascii="Tahoma" w:hAnsi="Tahoma" w:cs="Tahoma"/>
        </w:rPr>
        <w:t>kradzież zwykła z limitem odpowiedzialności 10 000 zł,</w:t>
      </w:r>
    </w:p>
    <w:p w14:paraId="3FF17D96" w14:textId="77777777" w:rsidR="004D538E" w:rsidRPr="00F576F1" w:rsidRDefault="004D538E" w:rsidP="00EC6074">
      <w:pPr>
        <w:numPr>
          <w:ilvl w:val="0"/>
          <w:numId w:val="6"/>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E6BB82A" w14:textId="77777777" w:rsidR="004D538E" w:rsidRPr="00F576F1" w:rsidRDefault="004D538E" w:rsidP="00EC6074">
      <w:pPr>
        <w:numPr>
          <w:ilvl w:val="0"/>
          <w:numId w:val="6"/>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wylewu wód podziemnych, deszczu nawalnego, wilgoci, pary wodnej i cieczy w innej postaci </w:t>
      </w:r>
      <w:r w:rsidRPr="00517E83">
        <w:rPr>
          <w:rFonts w:ascii="Tahoma" w:hAnsi="Tahoma" w:cs="Tahoma"/>
        </w:rPr>
        <w:t>oraz działanie</w:t>
      </w:r>
      <w:r>
        <w:rPr>
          <w:rFonts w:ascii="Tahoma" w:hAnsi="Tahoma" w:cs="Tahoma"/>
        </w:rPr>
        <w:t xml:space="preserve"> </w:t>
      </w:r>
      <w:r w:rsidRPr="00F576F1">
        <w:rPr>
          <w:rFonts w:ascii="Tahoma" w:hAnsi="Tahoma" w:cs="Tahoma"/>
        </w:rPr>
        <w:t>mrozu, gradu, śniegu, samoczynne otworzenie się główek tryskaczowych</w:t>
      </w:r>
      <w:r>
        <w:rPr>
          <w:rFonts w:ascii="Tahoma" w:hAnsi="Tahoma" w:cs="Tahoma"/>
        </w:rPr>
        <w:t xml:space="preserve"> </w:t>
      </w:r>
      <w:r w:rsidRPr="00F576F1">
        <w:rPr>
          <w:rFonts w:ascii="Tahoma" w:hAnsi="Tahoma" w:cs="Tahoma"/>
        </w:rPr>
        <w:t>z innych przyczyn niż wskutek pożaru, nieumyślne pozostawienie otwartych kranów lub innych zaworów,</w:t>
      </w:r>
    </w:p>
    <w:p w14:paraId="7584E079" w14:textId="77777777" w:rsidR="004D538E" w:rsidRPr="00346EAE" w:rsidRDefault="004D538E" w:rsidP="00EC6074">
      <w:pPr>
        <w:numPr>
          <w:ilvl w:val="0"/>
          <w:numId w:val="6"/>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05A46B29" w14:textId="77777777" w:rsidR="004D538E" w:rsidRPr="00346EAE" w:rsidRDefault="004D538E" w:rsidP="00EC6074">
      <w:pPr>
        <w:numPr>
          <w:ilvl w:val="0"/>
          <w:numId w:val="6"/>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0FAFB846" w14:textId="77777777" w:rsidR="004D538E" w:rsidRPr="00346EAE" w:rsidRDefault="004D538E" w:rsidP="00EC6074">
      <w:pPr>
        <w:numPr>
          <w:ilvl w:val="0"/>
          <w:numId w:val="6"/>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633D07A1" w14:textId="77777777" w:rsidR="004D538E" w:rsidRPr="00346EAE" w:rsidRDefault="004D538E" w:rsidP="00EC6074">
      <w:pPr>
        <w:numPr>
          <w:ilvl w:val="0"/>
          <w:numId w:val="6"/>
        </w:numPr>
        <w:ind w:left="709" w:hanging="283"/>
        <w:jc w:val="both"/>
        <w:rPr>
          <w:rFonts w:ascii="Tahoma" w:hAnsi="Tahoma" w:cs="Tahoma"/>
        </w:rPr>
      </w:pPr>
      <w:r w:rsidRPr="00346EAE">
        <w:rPr>
          <w:rFonts w:ascii="Tahoma" w:hAnsi="Tahoma" w:cs="Tahoma"/>
        </w:rPr>
        <w:t>szkody w nośnikach obrazu urządzeń fotokopiujących,</w:t>
      </w:r>
    </w:p>
    <w:p w14:paraId="375AA027" w14:textId="77777777" w:rsidR="004D538E" w:rsidRPr="007D5104" w:rsidRDefault="004D538E" w:rsidP="00EC6074">
      <w:pPr>
        <w:numPr>
          <w:ilvl w:val="0"/>
          <w:numId w:val="6"/>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2ABECAE4" w14:textId="77777777" w:rsidR="004D538E" w:rsidRPr="007D5104" w:rsidRDefault="004D538E" w:rsidP="00EC6074">
      <w:pPr>
        <w:numPr>
          <w:ilvl w:val="0"/>
          <w:numId w:val="6"/>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747A54AE" w14:textId="77777777" w:rsidR="004D538E" w:rsidRPr="007D5104" w:rsidRDefault="004D538E" w:rsidP="004D538E">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140F9ED6" w14:textId="77777777" w:rsidR="004D538E" w:rsidRPr="00F27455" w:rsidRDefault="004D538E" w:rsidP="004D538E">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364D2287" w14:textId="77777777" w:rsidR="004D538E" w:rsidRPr="00F27455" w:rsidRDefault="004D538E" w:rsidP="004D538E">
      <w:pPr>
        <w:tabs>
          <w:tab w:val="left" w:pos="5529"/>
        </w:tabs>
        <w:ind w:left="426"/>
        <w:jc w:val="both"/>
        <w:rPr>
          <w:rFonts w:ascii="Tahoma" w:hAnsi="Tahoma" w:cs="Tahoma"/>
        </w:rPr>
      </w:pPr>
    </w:p>
    <w:p w14:paraId="48326404" w14:textId="77777777" w:rsidR="004D538E" w:rsidRPr="00F576F1" w:rsidRDefault="004D538E" w:rsidP="004D538E">
      <w:pPr>
        <w:ind w:left="426"/>
        <w:jc w:val="both"/>
        <w:rPr>
          <w:rFonts w:ascii="Tahoma" w:hAnsi="Tahoma" w:cs="Tahoma"/>
        </w:rPr>
      </w:pPr>
      <w:r w:rsidRPr="00F576F1">
        <w:rPr>
          <w:rFonts w:ascii="Tahoma" w:hAnsi="Tahoma" w:cs="Tahoma"/>
        </w:rPr>
        <w:t>Rodzaj wartości: wartość księgowa brutto.</w:t>
      </w:r>
    </w:p>
    <w:p w14:paraId="5033D886" w14:textId="77777777" w:rsidR="004D538E" w:rsidRPr="00F576F1" w:rsidRDefault="004D538E" w:rsidP="004D538E">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70067C2C" w14:textId="77777777" w:rsidR="004D538E" w:rsidRPr="00B06A8E" w:rsidRDefault="004D538E" w:rsidP="004D538E">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ubezpieczenia. </w:t>
      </w:r>
      <w:r w:rsidRPr="00B06A8E">
        <w:rPr>
          <w:rFonts w:ascii="Tahoma" w:hAnsi="Tahoma" w:cs="Tahoma"/>
          <w:sz w:val="20"/>
        </w:rPr>
        <w:t>Nie dotyczy oprogramowania w wersji BOX.</w:t>
      </w:r>
    </w:p>
    <w:p w14:paraId="43D6889D" w14:textId="77777777" w:rsidR="004D538E" w:rsidRPr="00B06A8E" w:rsidRDefault="004D538E" w:rsidP="004D538E">
      <w:pPr>
        <w:pStyle w:val="Tekstpodstawowywcity3"/>
        <w:spacing w:line="240" w:lineRule="auto"/>
        <w:ind w:left="425"/>
        <w:rPr>
          <w:rFonts w:ascii="Tahoma" w:hAnsi="Tahoma" w:cs="Tahoma"/>
          <w:sz w:val="20"/>
        </w:rPr>
      </w:pPr>
      <w:r w:rsidRPr="00B06A8E">
        <w:rPr>
          <w:rFonts w:ascii="Tahoma" w:hAnsi="Tahoma" w:cs="Tahoma"/>
          <w:sz w:val="20"/>
        </w:rPr>
        <w:t>Sprzęt elektroniczny przenośny jest objęty ochroną na terytorium RP.</w:t>
      </w:r>
    </w:p>
    <w:p w14:paraId="1843C6C7" w14:textId="77777777" w:rsidR="004D538E" w:rsidRPr="00B06A8E" w:rsidRDefault="004D538E" w:rsidP="004D538E">
      <w:pPr>
        <w:pStyle w:val="Tekstpodstawowywcity3"/>
        <w:spacing w:line="240" w:lineRule="auto"/>
        <w:ind w:left="425"/>
        <w:rPr>
          <w:rFonts w:ascii="Tahoma" w:hAnsi="Tahoma" w:cs="Tahoma"/>
          <w:sz w:val="20"/>
        </w:rPr>
      </w:pPr>
    </w:p>
    <w:p w14:paraId="7B2D8EAA" w14:textId="77777777" w:rsidR="004D538E" w:rsidRPr="00F576F1" w:rsidRDefault="004D538E" w:rsidP="004D538E">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1DC70FD0" w14:textId="77777777" w:rsidR="004D538E" w:rsidRPr="00F576F1" w:rsidRDefault="004D538E" w:rsidP="004D538E">
      <w:pPr>
        <w:ind w:left="426"/>
        <w:jc w:val="both"/>
        <w:rPr>
          <w:rFonts w:ascii="Tahoma" w:hAnsi="Tahoma" w:cs="Tahoma"/>
          <w:b/>
        </w:rPr>
      </w:pPr>
      <w:r w:rsidRPr="00F576F1">
        <w:rPr>
          <w:rFonts w:ascii="Tahoma" w:hAnsi="Tahoma" w:cs="Tahoma"/>
          <w:b/>
        </w:rPr>
        <w:t>Sprzęt stacjonarny</w:t>
      </w:r>
    </w:p>
    <w:p w14:paraId="53ECA09A" w14:textId="77777777" w:rsidR="00350E98" w:rsidRPr="00A64CA2" w:rsidRDefault="00350E98" w:rsidP="00350E98">
      <w:pPr>
        <w:ind w:left="426"/>
        <w:jc w:val="both"/>
        <w:rPr>
          <w:rFonts w:ascii="Tahoma" w:hAnsi="Tahoma" w:cs="Tahoma"/>
          <w:b/>
          <w:i/>
        </w:rPr>
      </w:pPr>
      <w:r w:rsidRPr="008036AE">
        <w:rPr>
          <w:rFonts w:ascii="Tahoma" w:hAnsi="Tahoma" w:cs="Tahoma"/>
          <w:b/>
          <w:i/>
        </w:rPr>
        <w:t>Łączna suma ubezpieczenia</w:t>
      </w:r>
      <w:r w:rsidRPr="00A64CA2">
        <w:rPr>
          <w:rFonts w:ascii="Tahoma" w:hAnsi="Tahoma" w:cs="Tahoma"/>
          <w:b/>
          <w:i/>
        </w:rPr>
        <w:t>: 41 015,86 zł</w:t>
      </w:r>
    </w:p>
    <w:p w14:paraId="37DA20BE" w14:textId="77777777" w:rsidR="00350E98" w:rsidRPr="00A64CA2" w:rsidRDefault="00350E98" w:rsidP="00350E98">
      <w:pPr>
        <w:ind w:left="426"/>
        <w:jc w:val="both"/>
        <w:rPr>
          <w:rFonts w:ascii="Tahoma" w:hAnsi="Tahoma" w:cs="Tahoma"/>
        </w:rPr>
      </w:pPr>
    </w:p>
    <w:p w14:paraId="5DC46B07" w14:textId="77777777" w:rsidR="00350E98" w:rsidRPr="00A64CA2" w:rsidRDefault="00350E98" w:rsidP="00350E98">
      <w:pPr>
        <w:ind w:left="426"/>
        <w:jc w:val="both"/>
        <w:rPr>
          <w:rFonts w:ascii="Tahoma" w:hAnsi="Tahoma" w:cs="Tahoma"/>
          <w:b/>
        </w:rPr>
      </w:pPr>
      <w:r w:rsidRPr="00A64CA2">
        <w:rPr>
          <w:rFonts w:ascii="Tahoma" w:hAnsi="Tahoma" w:cs="Tahoma"/>
          <w:b/>
        </w:rPr>
        <w:t>Sprzęt przenośny</w:t>
      </w:r>
    </w:p>
    <w:p w14:paraId="534ACBD3" w14:textId="77777777" w:rsidR="00350E98" w:rsidRPr="00A64CA2" w:rsidRDefault="00350E98" w:rsidP="00350E98">
      <w:pPr>
        <w:ind w:left="426"/>
        <w:jc w:val="both"/>
        <w:rPr>
          <w:rFonts w:ascii="Tahoma" w:hAnsi="Tahoma" w:cs="Tahoma"/>
          <w:b/>
          <w:i/>
        </w:rPr>
      </w:pPr>
      <w:r w:rsidRPr="00A64CA2">
        <w:rPr>
          <w:rFonts w:ascii="Tahoma" w:hAnsi="Tahoma" w:cs="Tahoma"/>
          <w:b/>
          <w:i/>
        </w:rPr>
        <w:t>Łączna suma ubezpieczenia: 125 572,12 zł</w:t>
      </w:r>
    </w:p>
    <w:p w14:paraId="777A4726" w14:textId="59CA51FC" w:rsidR="00350E98" w:rsidRDefault="00350E98" w:rsidP="00350E98">
      <w:pPr>
        <w:rPr>
          <w:rFonts w:ascii="Tahoma" w:hAnsi="Tahoma" w:cs="Tahoma"/>
          <w:b/>
        </w:rPr>
      </w:pPr>
    </w:p>
    <w:p w14:paraId="41B812EE" w14:textId="77777777" w:rsidR="005E6DAA" w:rsidRPr="00A64CA2" w:rsidRDefault="005E6DAA" w:rsidP="00350E98">
      <w:pPr>
        <w:rPr>
          <w:rFonts w:ascii="Tahoma" w:hAnsi="Tahoma" w:cs="Tahoma"/>
          <w:b/>
        </w:rPr>
      </w:pPr>
    </w:p>
    <w:p w14:paraId="2908736B" w14:textId="77777777" w:rsidR="00350E98" w:rsidRPr="00A64CA2" w:rsidRDefault="00350E98" w:rsidP="00350E98">
      <w:pPr>
        <w:rPr>
          <w:rFonts w:ascii="Tahoma" w:hAnsi="Tahoma" w:cs="Tahoma"/>
          <w:b/>
        </w:rPr>
      </w:pPr>
      <w:r w:rsidRPr="00A64CA2">
        <w:rPr>
          <w:rFonts w:ascii="Tahoma" w:hAnsi="Tahoma" w:cs="Tahoma"/>
          <w:b/>
        </w:rPr>
        <w:lastRenderedPageBreak/>
        <w:t xml:space="preserve">       Monitoring wizyjny</w:t>
      </w:r>
    </w:p>
    <w:p w14:paraId="44409807" w14:textId="77777777" w:rsidR="00350E98" w:rsidRDefault="00350E98" w:rsidP="00350E98">
      <w:pPr>
        <w:ind w:left="426"/>
        <w:jc w:val="both"/>
        <w:rPr>
          <w:rFonts w:ascii="Tahoma" w:hAnsi="Tahoma" w:cs="Tahoma"/>
          <w:b/>
          <w:i/>
        </w:rPr>
      </w:pPr>
      <w:r w:rsidRPr="00A64CA2">
        <w:rPr>
          <w:rFonts w:ascii="Tahoma" w:hAnsi="Tahoma" w:cs="Tahoma"/>
          <w:b/>
          <w:i/>
        </w:rPr>
        <w:t>Łączna suma ubezpieczenia: 158 110,90 zł</w:t>
      </w:r>
    </w:p>
    <w:p w14:paraId="28855C96" w14:textId="77777777" w:rsidR="004D538E" w:rsidRDefault="004D538E" w:rsidP="004D538E">
      <w:pPr>
        <w:ind w:left="426"/>
        <w:jc w:val="both"/>
        <w:rPr>
          <w:rFonts w:ascii="Tahoma" w:hAnsi="Tahoma" w:cs="Tahoma"/>
          <w:b/>
          <w:i/>
        </w:rPr>
      </w:pPr>
    </w:p>
    <w:p w14:paraId="1F3DBCF6" w14:textId="77777777" w:rsidR="004D538E" w:rsidRPr="00B06A8E" w:rsidRDefault="004D538E" w:rsidP="004D538E">
      <w:pPr>
        <w:ind w:left="426"/>
        <w:rPr>
          <w:rFonts w:ascii="Tahoma" w:hAnsi="Tahoma" w:cs="Tahoma"/>
          <w:b/>
        </w:rPr>
      </w:pPr>
      <w:r w:rsidRPr="00B06A8E">
        <w:rPr>
          <w:rFonts w:ascii="Tahoma" w:hAnsi="Tahoma" w:cs="Tahoma"/>
          <w:b/>
        </w:rPr>
        <w:t xml:space="preserve">Telefony komórkowe, tablety, smartfony, iPody </w:t>
      </w:r>
    </w:p>
    <w:p w14:paraId="1E86F45F" w14:textId="77777777" w:rsidR="004D538E" w:rsidRPr="00B06A8E" w:rsidRDefault="004D538E" w:rsidP="004D538E">
      <w:pPr>
        <w:ind w:left="2835" w:hanging="2409"/>
        <w:rPr>
          <w:rFonts w:ascii="Tahoma" w:hAnsi="Tahoma" w:cs="Tahoma"/>
        </w:rPr>
      </w:pPr>
      <w:r w:rsidRPr="00B06A8E">
        <w:rPr>
          <w:rFonts w:ascii="Tahoma" w:hAnsi="Tahoma" w:cs="Tahoma"/>
        </w:rPr>
        <w:t xml:space="preserve">system ubezpieczenia: </w:t>
      </w:r>
      <w:r w:rsidRPr="00B06A8E">
        <w:rPr>
          <w:rFonts w:ascii="Tahoma" w:hAnsi="Tahoma" w:cs="Tahoma"/>
        </w:rPr>
        <w:tab/>
        <w:t>na pierwsze ryzyko z konsumpcją sumy ubezpieczenia</w:t>
      </w:r>
    </w:p>
    <w:p w14:paraId="3A59B388" w14:textId="77777777" w:rsidR="004D538E" w:rsidRPr="00B06A8E" w:rsidRDefault="004D538E" w:rsidP="004D538E">
      <w:pPr>
        <w:tabs>
          <w:tab w:val="left" w:pos="2835"/>
        </w:tabs>
        <w:ind w:left="2835" w:hanging="2409"/>
        <w:rPr>
          <w:rFonts w:ascii="Tahoma" w:hAnsi="Tahoma" w:cs="Tahoma"/>
          <w:b/>
        </w:rPr>
      </w:pPr>
      <w:r w:rsidRPr="00B06A8E">
        <w:rPr>
          <w:rFonts w:ascii="Tahoma" w:hAnsi="Tahoma" w:cs="Tahoma"/>
        </w:rPr>
        <w:t>rodzaj wartości</w:t>
      </w:r>
      <w:r w:rsidRPr="00B06A8E">
        <w:rPr>
          <w:rFonts w:ascii="Tahoma" w:hAnsi="Tahoma" w:cs="Tahoma"/>
        </w:rPr>
        <w:tab/>
        <w:t>wartość odtworzeniowa</w:t>
      </w:r>
    </w:p>
    <w:p w14:paraId="1E494C23" w14:textId="77777777" w:rsidR="004D538E" w:rsidRPr="00B06A8E" w:rsidRDefault="004D538E" w:rsidP="004D538E">
      <w:pPr>
        <w:ind w:left="426"/>
        <w:rPr>
          <w:rFonts w:ascii="Tahoma" w:hAnsi="Tahoma" w:cs="Tahoma"/>
          <w:b/>
        </w:rPr>
      </w:pPr>
      <w:r w:rsidRPr="00B06A8E">
        <w:rPr>
          <w:rFonts w:ascii="Tahoma" w:hAnsi="Tahoma" w:cs="Tahoma"/>
        </w:rPr>
        <w:t xml:space="preserve">suma ubezpieczenia: </w:t>
      </w:r>
      <w:r w:rsidRPr="00B06A8E">
        <w:rPr>
          <w:rFonts w:ascii="Tahoma" w:hAnsi="Tahoma" w:cs="Tahoma"/>
        </w:rPr>
        <w:tab/>
      </w:r>
      <w:r>
        <w:rPr>
          <w:rFonts w:ascii="Tahoma" w:hAnsi="Tahoma" w:cs="Tahoma"/>
          <w:b/>
        </w:rPr>
        <w:t>10</w:t>
      </w:r>
      <w:r w:rsidRPr="00B06A8E">
        <w:rPr>
          <w:rFonts w:ascii="Tahoma" w:hAnsi="Tahoma" w:cs="Tahoma"/>
          <w:b/>
        </w:rPr>
        <w:t xml:space="preserve"> 000,00 zł</w:t>
      </w:r>
    </w:p>
    <w:p w14:paraId="7CFAAB7C" w14:textId="77777777" w:rsidR="004D538E" w:rsidRDefault="004D538E" w:rsidP="004D538E">
      <w:pPr>
        <w:ind w:left="426"/>
        <w:jc w:val="both"/>
        <w:rPr>
          <w:rFonts w:ascii="Tahoma" w:hAnsi="Tahoma" w:cs="Tahoma"/>
          <w:b/>
          <w:i/>
        </w:rPr>
      </w:pPr>
    </w:p>
    <w:p w14:paraId="3791ACE8" w14:textId="77777777" w:rsidR="004D538E" w:rsidRPr="00D5353D" w:rsidRDefault="004D538E" w:rsidP="004D538E">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t>
      </w:r>
      <w:r w:rsidRPr="00D5353D">
        <w:rPr>
          <w:rFonts w:ascii="Tahoma" w:hAnsi="Tahoma" w:cs="Tahoma"/>
          <w:color w:val="000000"/>
          <w:sz w:val="20"/>
        </w:rPr>
        <w:t>wymogi dotyczące sposobu tworzenia oraz przechowywania kopii zapasowych danych nie mają zastosowania/). Ochrona dotyczy również sprzętu elektronicznego ubezpieczonego w ramach ubezpieczenia mienia od wszystkich ryzyk.</w:t>
      </w:r>
    </w:p>
    <w:p w14:paraId="6AA319AB" w14:textId="77777777" w:rsidR="004D538E" w:rsidRPr="00F576F1" w:rsidRDefault="004D538E" w:rsidP="004D538E">
      <w:pPr>
        <w:pStyle w:val="Tekstpodstawowywcity3"/>
        <w:spacing w:line="240" w:lineRule="auto"/>
        <w:ind w:left="425"/>
        <w:rPr>
          <w:rFonts w:ascii="Tahoma" w:hAnsi="Tahoma" w:cs="Tahoma"/>
          <w:color w:val="000000"/>
          <w:sz w:val="20"/>
        </w:rPr>
      </w:pPr>
      <w:r w:rsidRPr="00D5353D">
        <w:rPr>
          <w:rFonts w:ascii="Tahoma" w:hAnsi="Tahoma" w:cs="Tahoma"/>
          <w:color w:val="000000"/>
          <w:sz w:val="20"/>
        </w:rPr>
        <w:t>System ubezpieczeń  na pierwsze ryzyko</w:t>
      </w:r>
    </w:p>
    <w:p w14:paraId="0E1CA9B6" w14:textId="77777777" w:rsidR="004D538E" w:rsidRPr="00AA66A4" w:rsidRDefault="004D538E" w:rsidP="004D538E">
      <w:pPr>
        <w:pStyle w:val="Tekstpodstawowywcity3"/>
        <w:spacing w:line="240" w:lineRule="auto"/>
        <w:ind w:left="425"/>
        <w:rPr>
          <w:rFonts w:ascii="Tahoma" w:hAnsi="Tahoma" w:cs="Tahoma"/>
          <w:b/>
          <w:sz w:val="20"/>
        </w:rPr>
      </w:pPr>
      <w:r w:rsidRPr="00F576F1">
        <w:rPr>
          <w:rFonts w:ascii="Tahoma" w:hAnsi="Tahoma" w:cs="Tahoma"/>
          <w:color w:val="000000"/>
          <w:sz w:val="20"/>
        </w:rPr>
        <w:t>Suma ubezpieczenia</w:t>
      </w:r>
      <w:r w:rsidRPr="00AA66A4">
        <w:rPr>
          <w:rFonts w:ascii="Tahoma" w:hAnsi="Tahoma" w:cs="Tahoma"/>
          <w:sz w:val="20"/>
        </w:rPr>
        <w:t xml:space="preserve">:   </w:t>
      </w:r>
      <w:r w:rsidRPr="00AA66A4">
        <w:rPr>
          <w:rFonts w:ascii="Tahoma" w:hAnsi="Tahoma" w:cs="Tahoma"/>
          <w:b/>
          <w:sz w:val="20"/>
        </w:rPr>
        <w:t>20 000,00 zł</w:t>
      </w:r>
    </w:p>
    <w:p w14:paraId="7CA776DE" w14:textId="77777777" w:rsidR="004D538E" w:rsidRPr="00AA66A4" w:rsidRDefault="004D538E" w:rsidP="004D538E">
      <w:pPr>
        <w:pStyle w:val="Tekstpodstawowywcity3"/>
        <w:spacing w:line="240" w:lineRule="auto"/>
        <w:ind w:left="425"/>
        <w:rPr>
          <w:rFonts w:ascii="Tahoma" w:hAnsi="Tahoma" w:cs="Tahoma"/>
          <w:b/>
          <w:sz w:val="20"/>
        </w:rPr>
      </w:pPr>
    </w:p>
    <w:p w14:paraId="3F8814FD" w14:textId="77777777" w:rsidR="004D538E" w:rsidRPr="00AA66A4" w:rsidRDefault="004D538E" w:rsidP="004D538E">
      <w:pPr>
        <w:pStyle w:val="Tekstpodstawowywcity3"/>
        <w:spacing w:line="240" w:lineRule="auto"/>
        <w:ind w:left="425"/>
        <w:rPr>
          <w:rFonts w:ascii="Tahoma" w:hAnsi="Tahoma" w:cs="Tahoma"/>
          <w:b/>
          <w:sz w:val="20"/>
        </w:rPr>
      </w:pPr>
    </w:p>
    <w:p w14:paraId="629A0EF1" w14:textId="77777777" w:rsidR="004D538E" w:rsidRPr="00AA66A4" w:rsidRDefault="004D538E" w:rsidP="004D538E">
      <w:pPr>
        <w:pStyle w:val="Tekstpodstawowywcity3"/>
        <w:spacing w:line="240" w:lineRule="auto"/>
        <w:ind w:left="425"/>
        <w:rPr>
          <w:rFonts w:ascii="Tahoma" w:hAnsi="Tahoma" w:cs="Tahoma"/>
          <w:b/>
          <w:sz w:val="20"/>
        </w:rPr>
      </w:pPr>
      <w:r w:rsidRPr="00AA66A4">
        <w:rPr>
          <w:rFonts w:ascii="Tahoma" w:hAnsi="Tahoma" w:cs="Tahoma"/>
          <w:b/>
          <w:sz w:val="20"/>
        </w:rPr>
        <w:t>Nośniki danych:</w:t>
      </w:r>
    </w:p>
    <w:p w14:paraId="4B3C1602" w14:textId="77777777" w:rsidR="004D538E" w:rsidRPr="00AA66A4" w:rsidRDefault="004D538E" w:rsidP="004D538E">
      <w:pPr>
        <w:pStyle w:val="Tekstpodstawowywcity3"/>
        <w:spacing w:line="240" w:lineRule="auto"/>
        <w:ind w:left="425"/>
        <w:rPr>
          <w:rFonts w:ascii="Tahoma" w:hAnsi="Tahoma" w:cs="Tahoma"/>
          <w:sz w:val="20"/>
        </w:rPr>
      </w:pPr>
      <w:r w:rsidRPr="00AA66A4">
        <w:rPr>
          <w:rFonts w:ascii="Tahoma" w:hAnsi="Tahoma" w:cs="Tahoma"/>
          <w:sz w:val="20"/>
        </w:rPr>
        <w:t>System ubezpieczeń  na pierwsze ryzyko</w:t>
      </w:r>
    </w:p>
    <w:p w14:paraId="5B251820" w14:textId="77777777" w:rsidR="004D538E" w:rsidRPr="00AA66A4" w:rsidRDefault="004D538E" w:rsidP="004D538E">
      <w:pPr>
        <w:pStyle w:val="Tekstpodstawowywcity3"/>
        <w:spacing w:line="240" w:lineRule="auto"/>
        <w:ind w:left="425"/>
        <w:rPr>
          <w:rFonts w:ascii="Tahoma" w:hAnsi="Tahoma" w:cs="Tahoma"/>
          <w:b/>
          <w:sz w:val="20"/>
        </w:rPr>
      </w:pPr>
      <w:r w:rsidRPr="00AA66A4">
        <w:rPr>
          <w:rFonts w:ascii="Tahoma" w:hAnsi="Tahoma" w:cs="Tahoma"/>
          <w:sz w:val="20"/>
        </w:rPr>
        <w:t xml:space="preserve">Suma ubezpieczenia:   </w:t>
      </w:r>
      <w:r w:rsidRPr="00AA66A4">
        <w:rPr>
          <w:rFonts w:ascii="Tahoma" w:hAnsi="Tahoma" w:cs="Tahoma"/>
          <w:b/>
          <w:sz w:val="20"/>
        </w:rPr>
        <w:t>5 000,00 zł</w:t>
      </w:r>
    </w:p>
    <w:p w14:paraId="391B75D1" w14:textId="77777777" w:rsidR="004D538E" w:rsidRPr="00AA66A4" w:rsidRDefault="004D538E" w:rsidP="004D538E">
      <w:pPr>
        <w:pStyle w:val="Tekstpodstawowywcity3"/>
        <w:spacing w:line="240" w:lineRule="auto"/>
        <w:ind w:left="425"/>
        <w:rPr>
          <w:rFonts w:ascii="Tahoma" w:hAnsi="Tahoma" w:cs="Tahoma"/>
          <w:b/>
          <w:sz w:val="20"/>
        </w:rPr>
      </w:pPr>
    </w:p>
    <w:p w14:paraId="6D83A5DE" w14:textId="77777777" w:rsidR="004D538E" w:rsidRPr="00AA66A4" w:rsidRDefault="004D538E" w:rsidP="004D538E">
      <w:pPr>
        <w:pStyle w:val="Tekstpodstawowywcity3"/>
        <w:spacing w:line="240" w:lineRule="auto"/>
        <w:ind w:left="425"/>
        <w:rPr>
          <w:rFonts w:ascii="Tahoma" w:hAnsi="Tahoma" w:cs="Tahoma"/>
          <w:b/>
          <w:sz w:val="20"/>
        </w:rPr>
      </w:pPr>
      <w:r w:rsidRPr="00AA66A4">
        <w:rPr>
          <w:rFonts w:ascii="Tahoma" w:hAnsi="Tahoma" w:cs="Tahoma"/>
          <w:b/>
          <w:sz w:val="20"/>
        </w:rPr>
        <w:t xml:space="preserve">Oprogramowanie </w:t>
      </w:r>
      <w:r w:rsidRPr="00AA66A4">
        <w:rPr>
          <w:rFonts w:ascii="Tahoma" w:hAnsi="Tahoma" w:cs="Tahoma"/>
          <w:sz w:val="20"/>
        </w:rPr>
        <w:t>(licencjonowane systemy operacyjne, programy standardowe produkcji seryjnej oraz programy indywidualne udokumentowanego pochodzenia i wartości):</w:t>
      </w:r>
    </w:p>
    <w:p w14:paraId="6E7F38C5" w14:textId="77777777" w:rsidR="004D538E" w:rsidRPr="00AA66A4" w:rsidRDefault="004D538E" w:rsidP="004D538E">
      <w:pPr>
        <w:pStyle w:val="Tekstpodstawowywcity3"/>
        <w:spacing w:line="240" w:lineRule="auto"/>
        <w:ind w:left="425"/>
        <w:rPr>
          <w:rFonts w:ascii="Tahoma" w:hAnsi="Tahoma" w:cs="Tahoma"/>
          <w:sz w:val="20"/>
        </w:rPr>
      </w:pPr>
      <w:r w:rsidRPr="00AA66A4">
        <w:rPr>
          <w:rFonts w:ascii="Tahoma" w:hAnsi="Tahoma" w:cs="Tahoma"/>
          <w:sz w:val="20"/>
        </w:rPr>
        <w:t>System ubezpieczeń  na pierwsze ryzyko</w:t>
      </w:r>
    </w:p>
    <w:p w14:paraId="21B1D8FA" w14:textId="77777777" w:rsidR="004D538E" w:rsidRPr="00A22452" w:rsidRDefault="004D538E" w:rsidP="004D538E">
      <w:pPr>
        <w:pStyle w:val="Tekstpodstawowywcity3"/>
        <w:spacing w:line="240" w:lineRule="auto"/>
        <w:ind w:left="425"/>
        <w:rPr>
          <w:rFonts w:ascii="Tahoma" w:hAnsi="Tahoma" w:cs="Tahoma"/>
          <w:b/>
          <w:sz w:val="20"/>
        </w:rPr>
      </w:pPr>
      <w:r w:rsidRPr="00AA66A4">
        <w:rPr>
          <w:rFonts w:ascii="Tahoma" w:hAnsi="Tahoma" w:cs="Tahoma"/>
          <w:sz w:val="20"/>
        </w:rPr>
        <w:t>Suma ubezpieczenia</w:t>
      </w:r>
      <w:r w:rsidRPr="00A22452">
        <w:rPr>
          <w:rFonts w:ascii="Tahoma" w:hAnsi="Tahoma" w:cs="Tahoma"/>
          <w:sz w:val="20"/>
        </w:rPr>
        <w:t xml:space="preserve">:   </w:t>
      </w:r>
      <w:r w:rsidRPr="00A22452">
        <w:rPr>
          <w:rFonts w:ascii="Tahoma" w:hAnsi="Tahoma" w:cs="Tahoma"/>
          <w:b/>
          <w:sz w:val="20"/>
        </w:rPr>
        <w:t>30 000,00 zł</w:t>
      </w:r>
    </w:p>
    <w:p w14:paraId="3EDDA897" w14:textId="77777777" w:rsidR="004D538E" w:rsidRPr="00A22452" w:rsidRDefault="004D538E" w:rsidP="004D538E">
      <w:pPr>
        <w:pStyle w:val="Tekstpodstawowywcity3"/>
        <w:spacing w:line="240" w:lineRule="auto"/>
        <w:ind w:left="425"/>
        <w:rPr>
          <w:rFonts w:ascii="Tahoma" w:hAnsi="Tahoma" w:cs="Tahoma"/>
          <w:b/>
          <w:color w:val="FF0000"/>
          <w:sz w:val="20"/>
        </w:rPr>
      </w:pPr>
    </w:p>
    <w:p w14:paraId="5899846B" w14:textId="77777777" w:rsidR="004D538E" w:rsidRPr="00A22452" w:rsidRDefault="004D538E" w:rsidP="004D538E">
      <w:pPr>
        <w:pStyle w:val="Tekstpodstawowywcity3"/>
        <w:spacing w:line="240" w:lineRule="auto"/>
        <w:ind w:left="425"/>
        <w:rPr>
          <w:rFonts w:ascii="Tahoma" w:hAnsi="Tahoma" w:cs="Tahoma"/>
          <w:sz w:val="20"/>
        </w:rPr>
      </w:pPr>
      <w:r w:rsidRPr="00A22452">
        <w:rPr>
          <w:rFonts w:ascii="Tahoma" w:hAnsi="Tahoma" w:cs="Tahoma"/>
          <w:b/>
          <w:sz w:val="20"/>
        </w:rPr>
        <w:t>Zwiększone koszty działalności</w:t>
      </w:r>
      <w:r w:rsidRPr="00A22452">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479D55D" w14:textId="77777777" w:rsidR="004D538E" w:rsidRPr="00A22452" w:rsidRDefault="004D538E" w:rsidP="004D538E">
      <w:pPr>
        <w:pStyle w:val="Tekstpodstawowywcity3"/>
        <w:spacing w:line="240" w:lineRule="auto"/>
        <w:ind w:left="425"/>
        <w:rPr>
          <w:rFonts w:ascii="Tahoma" w:hAnsi="Tahoma" w:cs="Tahoma"/>
          <w:sz w:val="20"/>
        </w:rPr>
      </w:pPr>
      <w:r w:rsidRPr="00A22452">
        <w:rPr>
          <w:rFonts w:ascii="Tahoma" w:hAnsi="Tahoma" w:cs="Tahoma"/>
          <w:sz w:val="20"/>
        </w:rPr>
        <w:t>System ubezpieczeń  na pierwsze ryzyko</w:t>
      </w:r>
    </w:p>
    <w:p w14:paraId="20FB181E" w14:textId="77777777" w:rsidR="004D538E" w:rsidRPr="00B06A8E" w:rsidRDefault="004D538E" w:rsidP="004D538E">
      <w:pPr>
        <w:pStyle w:val="Tekstpodstawowywcity3"/>
        <w:spacing w:line="240" w:lineRule="auto"/>
        <w:ind w:left="425"/>
        <w:rPr>
          <w:rFonts w:ascii="Tahoma" w:hAnsi="Tahoma" w:cs="Tahoma"/>
          <w:b/>
          <w:sz w:val="20"/>
        </w:rPr>
      </w:pPr>
      <w:r w:rsidRPr="00A22452">
        <w:rPr>
          <w:rFonts w:ascii="Tahoma" w:hAnsi="Tahoma" w:cs="Tahoma"/>
          <w:sz w:val="20"/>
        </w:rPr>
        <w:t xml:space="preserve">Suma ubezpieczenia:   </w:t>
      </w:r>
      <w:r w:rsidRPr="00A22452">
        <w:rPr>
          <w:rFonts w:ascii="Tahoma" w:hAnsi="Tahoma" w:cs="Tahoma"/>
          <w:b/>
          <w:sz w:val="20"/>
        </w:rPr>
        <w:t>20 000,00 zł</w:t>
      </w:r>
    </w:p>
    <w:p w14:paraId="5BD90DBD" w14:textId="77777777" w:rsidR="004D538E" w:rsidRPr="00D5353D" w:rsidRDefault="004D538E" w:rsidP="004D538E">
      <w:pPr>
        <w:pStyle w:val="Nagwek3"/>
        <w:ind w:left="720" w:hanging="720"/>
        <w:rPr>
          <w:rFonts w:ascii="Tahoma" w:hAnsi="Tahoma" w:cs="Tahoma"/>
          <w:sz w:val="20"/>
          <w:u w:val="single"/>
        </w:rPr>
      </w:pPr>
    </w:p>
    <w:p w14:paraId="30F0F982" w14:textId="77777777" w:rsidR="004D538E" w:rsidRPr="00D5353D" w:rsidRDefault="004D538E" w:rsidP="004D538E">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27A0AEA5" w14:textId="77777777" w:rsidR="004D538E" w:rsidRPr="00D5353D" w:rsidRDefault="004D538E" w:rsidP="004D538E">
      <w:pPr>
        <w:pStyle w:val="Wcicienormalne"/>
        <w:rPr>
          <w:lang w:eastAsia="x-none"/>
        </w:rPr>
      </w:pPr>
    </w:p>
    <w:p w14:paraId="5A58AF2E" w14:textId="77777777" w:rsidR="004D538E" w:rsidRPr="00D5353D" w:rsidRDefault="004D538E" w:rsidP="004D538E">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17455D3E" w14:textId="77777777" w:rsidR="004D538E" w:rsidRPr="00D5353D" w:rsidRDefault="004D538E" w:rsidP="004D538E">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5B16CBB8" w14:textId="77777777" w:rsidR="004D538E" w:rsidRPr="00D5353D" w:rsidRDefault="004D538E" w:rsidP="004D538E">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14923487" w14:textId="77777777" w:rsidR="004D538E" w:rsidRPr="00D5353D" w:rsidRDefault="004D538E" w:rsidP="00EC6074">
      <w:pPr>
        <w:pStyle w:val="Tekstpodstawowy"/>
        <w:widowControl w:val="0"/>
        <w:numPr>
          <w:ilvl w:val="0"/>
          <w:numId w:val="35"/>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47F5DAFC" w14:textId="77777777" w:rsidR="004D538E" w:rsidRPr="00D5353D" w:rsidRDefault="004D538E" w:rsidP="00EC6074">
      <w:pPr>
        <w:pStyle w:val="Tekstpodstawowy"/>
        <w:widowControl w:val="0"/>
        <w:numPr>
          <w:ilvl w:val="0"/>
          <w:numId w:val="35"/>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3DDEDB60" w14:textId="77777777" w:rsidR="004D538E" w:rsidRPr="00D5353D" w:rsidRDefault="004D538E" w:rsidP="00EC6074">
      <w:pPr>
        <w:pStyle w:val="Tekstpodstawowy"/>
        <w:widowControl w:val="0"/>
        <w:numPr>
          <w:ilvl w:val="0"/>
          <w:numId w:val="35"/>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2992C5F2" w14:textId="77777777" w:rsidR="004D538E" w:rsidRPr="00D5353D" w:rsidRDefault="004D538E" w:rsidP="004D538E">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7EC0A71B" w14:textId="77777777" w:rsidR="004D538E" w:rsidRPr="00D5353D" w:rsidRDefault="004D538E" w:rsidP="004D538E">
      <w:pPr>
        <w:jc w:val="both"/>
        <w:rPr>
          <w:rFonts w:ascii="Tahoma" w:hAnsi="Tahoma" w:cs="Tahoma"/>
          <w:b/>
        </w:rPr>
      </w:pPr>
    </w:p>
    <w:p w14:paraId="3FD7C0FA" w14:textId="77777777" w:rsidR="004D538E" w:rsidRPr="00D5353D" w:rsidRDefault="004D538E" w:rsidP="004D538E">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53130E8F" w14:textId="77777777" w:rsidR="004D538E" w:rsidRPr="00D5353D" w:rsidRDefault="004D538E" w:rsidP="004D538E">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1D2278B1" w14:textId="77777777" w:rsidR="004D538E" w:rsidRPr="00D5353D" w:rsidRDefault="004D538E" w:rsidP="004D538E">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E7CD1A0" w14:textId="77777777" w:rsidR="004D538E" w:rsidRPr="00D5353D" w:rsidRDefault="004D538E" w:rsidP="004D538E">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582D13A" w14:textId="77777777" w:rsidR="004D538E" w:rsidRPr="00D5353D" w:rsidRDefault="004D538E" w:rsidP="004D538E">
      <w:pPr>
        <w:pStyle w:val="Listapunktowana2"/>
        <w:ind w:left="426" w:firstLine="0"/>
        <w:rPr>
          <w:rFonts w:ascii="Tahoma" w:hAnsi="Tahoma" w:cs="Tahoma"/>
          <w:color w:val="000000"/>
        </w:rPr>
      </w:pPr>
      <w:r w:rsidRPr="00D5353D">
        <w:rPr>
          <w:rFonts w:ascii="Tahoma" w:hAnsi="Tahoma" w:cs="Tahoma"/>
          <w:color w:val="000000"/>
        </w:rPr>
        <w:lastRenderedPageBreak/>
        <w:t>w przypadku szkód spowodowanych przez inne niż wymienione wyżej ryzyka, wartość odtworzeniowa będzie zmniejszona o wskaźnik zużycia,</w:t>
      </w:r>
    </w:p>
    <w:p w14:paraId="26A15957" w14:textId="77777777" w:rsidR="004D538E" w:rsidRPr="00D5353D" w:rsidRDefault="004D538E" w:rsidP="004D538E">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3C0F46D" w14:textId="77777777" w:rsidR="004D538E" w:rsidRDefault="004D538E" w:rsidP="004D538E">
      <w:pPr>
        <w:pStyle w:val="Tekstpodstawowywcity3"/>
        <w:spacing w:line="240" w:lineRule="auto"/>
        <w:ind w:left="425"/>
        <w:rPr>
          <w:rFonts w:ascii="Tahoma" w:hAnsi="Tahoma" w:cs="Tahoma"/>
          <w:b/>
          <w:color w:val="FF0000"/>
          <w:sz w:val="20"/>
        </w:rPr>
      </w:pPr>
    </w:p>
    <w:p w14:paraId="3C6DC86C" w14:textId="77777777" w:rsidR="004D538E" w:rsidRPr="004D16B9" w:rsidRDefault="004D538E" w:rsidP="004D538E">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5AAEB45E" w14:textId="77777777" w:rsidR="004D538E" w:rsidRPr="004D16B9" w:rsidRDefault="004D538E" w:rsidP="004D538E">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7B4A71E1" w14:textId="77777777" w:rsidR="004D538E" w:rsidRPr="004D16B9" w:rsidRDefault="004D538E" w:rsidP="004D538E">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71FFCEFA" w14:textId="77777777" w:rsidR="004D538E" w:rsidRPr="004D16B9" w:rsidRDefault="004D538E" w:rsidP="004D538E">
      <w:pPr>
        <w:ind w:left="426"/>
        <w:jc w:val="both"/>
        <w:rPr>
          <w:rFonts w:ascii="Tahoma" w:hAnsi="Tahoma" w:cs="Tahoma"/>
          <w:i/>
        </w:rPr>
      </w:pPr>
      <w:r w:rsidRPr="004D16B9">
        <w:rPr>
          <w:rFonts w:ascii="Tahoma" w:hAnsi="Tahoma" w:cs="Tahoma"/>
          <w:i/>
        </w:rPr>
        <w:t>Ubezpieczyciel nie odpowiada za:</w:t>
      </w:r>
    </w:p>
    <w:p w14:paraId="7DB451F7" w14:textId="77777777" w:rsidR="004D538E" w:rsidRPr="004D16B9" w:rsidRDefault="004D538E" w:rsidP="004D538E">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09B96865" w14:textId="77777777" w:rsidR="004D538E" w:rsidRPr="004D16B9" w:rsidRDefault="004D538E" w:rsidP="004D538E">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8E6A151" w14:textId="77777777" w:rsidR="004D538E" w:rsidRPr="004D16B9" w:rsidRDefault="004D538E" w:rsidP="004D538E">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2C763DD" w14:textId="77777777" w:rsidR="004D538E" w:rsidRPr="004D16B9" w:rsidRDefault="004D538E" w:rsidP="004D538E">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264EDB0C" w14:textId="77777777" w:rsidR="004D538E" w:rsidRPr="004D16B9" w:rsidRDefault="004D538E" w:rsidP="004D538E">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3A3612F5" w14:textId="77777777" w:rsidR="004D538E" w:rsidRPr="00731C79" w:rsidRDefault="004D538E" w:rsidP="004D538E">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4782124D" w14:textId="77777777" w:rsidR="004D538E" w:rsidRDefault="004D538E" w:rsidP="004D538E">
      <w:pPr>
        <w:pStyle w:val="Tekstpodstawowywcity3"/>
        <w:spacing w:line="240" w:lineRule="auto"/>
        <w:ind w:left="425"/>
        <w:rPr>
          <w:rFonts w:ascii="Tahoma" w:hAnsi="Tahoma" w:cs="Tahoma"/>
          <w:b/>
          <w:color w:val="FF0000"/>
          <w:sz w:val="20"/>
        </w:rPr>
      </w:pPr>
    </w:p>
    <w:p w14:paraId="1D60B0E4" w14:textId="4DBAFAE5" w:rsidR="001331B0" w:rsidRDefault="001331B0" w:rsidP="00936EA1">
      <w:pPr>
        <w:rPr>
          <w:rFonts w:ascii="Tahoma" w:hAnsi="Tahoma" w:cs="Tahoma"/>
        </w:rPr>
      </w:pPr>
    </w:p>
    <w:p w14:paraId="1937F325" w14:textId="1125F530" w:rsidR="005E6DAA" w:rsidRDefault="005E6DAA" w:rsidP="00936EA1">
      <w:pPr>
        <w:rPr>
          <w:rFonts w:ascii="Tahoma" w:hAnsi="Tahoma" w:cs="Tahoma"/>
        </w:rPr>
      </w:pPr>
    </w:p>
    <w:p w14:paraId="783BE888" w14:textId="77777777" w:rsidR="008B0A91" w:rsidRDefault="008B0A91" w:rsidP="00936EA1">
      <w:pPr>
        <w:rPr>
          <w:rFonts w:ascii="Tahoma" w:hAnsi="Tahoma" w:cs="Tahoma"/>
        </w:rPr>
      </w:pPr>
    </w:p>
    <w:p w14:paraId="2B54E6C8" w14:textId="77777777" w:rsidR="00C57014" w:rsidRPr="0069188E" w:rsidRDefault="00C57014" w:rsidP="00C57014">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73264BBD" w14:textId="73A60A33" w:rsidR="00C57014" w:rsidRPr="0069188E" w:rsidRDefault="00C57014" w:rsidP="00C57014">
      <w:pPr>
        <w:rPr>
          <w:rFonts w:ascii="Tahoma" w:hAnsi="Tahoma" w:cs="Tahoma"/>
          <w:sz w:val="16"/>
          <w:szCs w:val="16"/>
        </w:rPr>
      </w:pPr>
      <w:r w:rsidRPr="0069188E">
        <w:rPr>
          <w:rFonts w:ascii="Tahoma" w:hAnsi="Tahoma" w:cs="Tahoma"/>
          <w:sz w:val="16"/>
          <w:szCs w:val="16"/>
        </w:rPr>
        <w:t xml:space="preserve">Specyfikacja </w:t>
      </w:r>
      <w:r>
        <w:rPr>
          <w:rFonts w:ascii="Tahoma" w:hAnsi="Tahoma" w:cs="Tahoma"/>
          <w:sz w:val="16"/>
          <w:szCs w:val="16"/>
        </w:rPr>
        <w:t>i</w:t>
      </w:r>
      <w:r w:rsidRPr="0069188E">
        <w:rPr>
          <w:rFonts w:ascii="Tahoma" w:hAnsi="Tahoma" w:cs="Tahoma"/>
          <w:sz w:val="16"/>
          <w:szCs w:val="16"/>
        </w:rPr>
        <w:t xml:space="preserve">stotnych </w:t>
      </w:r>
      <w:r>
        <w:rPr>
          <w:rFonts w:ascii="Tahoma" w:hAnsi="Tahoma" w:cs="Tahoma"/>
          <w:sz w:val="16"/>
          <w:szCs w:val="16"/>
        </w:rPr>
        <w:t>w</w:t>
      </w:r>
      <w:r w:rsidRPr="0069188E">
        <w:rPr>
          <w:rFonts w:ascii="Tahoma" w:hAnsi="Tahoma" w:cs="Tahoma"/>
          <w:sz w:val="16"/>
          <w:szCs w:val="16"/>
        </w:rPr>
        <w:t xml:space="preserve">arunków </w:t>
      </w:r>
      <w:r>
        <w:rPr>
          <w:rFonts w:ascii="Tahoma" w:hAnsi="Tahoma" w:cs="Tahoma"/>
          <w:sz w:val="16"/>
          <w:szCs w:val="16"/>
        </w:rPr>
        <w:t>z</w:t>
      </w:r>
      <w:r w:rsidRPr="0069188E">
        <w:rPr>
          <w:rFonts w:ascii="Tahoma" w:hAnsi="Tahoma" w:cs="Tahoma"/>
          <w:sz w:val="16"/>
          <w:szCs w:val="16"/>
        </w:rPr>
        <w:t xml:space="preserve">amówienia </w:t>
      </w:r>
      <w:r>
        <w:rPr>
          <w:rFonts w:ascii="Tahoma" w:hAnsi="Tahoma" w:cs="Tahoma"/>
          <w:sz w:val="16"/>
          <w:szCs w:val="16"/>
        </w:rPr>
        <w:t>dla spółek komunalnych</w:t>
      </w:r>
      <w:r w:rsidR="00214194">
        <w:rPr>
          <w:rFonts w:ascii="Tahoma" w:hAnsi="Tahoma" w:cs="Tahoma"/>
          <w:sz w:val="16"/>
          <w:szCs w:val="16"/>
        </w:rPr>
        <w:t xml:space="preserve"> – komunikacja elektroniczna</w:t>
      </w:r>
    </w:p>
    <w:p w14:paraId="2824A96F" w14:textId="74AB8A5C" w:rsidR="00AB61A5" w:rsidRDefault="00C57014" w:rsidP="00C57014">
      <w:pPr>
        <w:rPr>
          <w:rFonts w:ascii="Tahoma" w:hAnsi="Tahoma" w:cs="Tahoma"/>
        </w:rPr>
      </w:pPr>
      <w:r w:rsidRPr="0069188E">
        <w:rPr>
          <w:rFonts w:ascii="Tahoma" w:hAnsi="Tahoma" w:cs="Tahoma"/>
          <w:sz w:val="16"/>
          <w:szCs w:val="16"/>
        </w:rPr>
        <w:t xml:space="preserve">Wersja </w:t>
      </w:r>
      <w:r w:rsidR="00214194">
        <w:rPr>
          <w:rFonts w:ascii="Tahoma" w:hAnsi="Tahoma" w:cs="Tahoma"/>
          <w:sz w:val="16"/>
          <w:szCs w:val="16"/>
        </w:rPr>
        <w:t>1</w:t>
      </w:r>
      <w:r w:rsidRPr="0069188E">
        <w:rPr>
          <w:rFonts w:ascii="Tahoma" w:hAnsi="Tahoma" w:cs="Tahoma"/>
          <w:sz w:val="16"/>
          <w:szCs w:val="16"/>
        </w:rPr>
        <w:t xml:space="preserve"> z dn. </w:t>
      </w:r>
      <w:r w:rsidR="00214194">
        <w:rPr>
          <w:rFonts w:ascii="Tahoma" w:hAnsi="Tahoma" w:cs="Tahoma"/>
          <w:sz w:val="16"/>
          <w:szCs w:val="16"/>
        </w:rPr>
        <w:t>20</w:t>
      </w:r>
      <w:r w:rsidRPr="0069188E">
        <w:rPr>
          <w:rFonts w:ascii="Tahoma" w:hAnsi="Tahoma" w:cs="Tahoma"/>
          <w:sz w:val="16"/>
          <w:szCs w:val="16"/>
        </w:rPr>
        <w:t>.0</w:t>
      </w:r>
      <w:r w:rsidR="00214194">
        <w:rPr>
          <w:rFonts w:ascii="Tahoma" w:hAnsi="Tahoma" w:cs="Tahoma"/>
          <w:sz w:val="16"/>
          <w:szCs w:val="16"/>
        </w:rPr>
        <w:t>3</w:t>
      </w:r>
      <w:r w:rsidRPr="0069188E">
        <w:rPr>
          <w:rFonts w:ascii="Tahoma" w:hAnsi="Tahoma" w:cs="Tahoma"/>
          <w:sz w:val="16"/>
          <w:szCs w:val="16"/>
        </w:rPr>
        <w:t>.20</w:t>
      </w:r>
      <w:r w:rsidR="006A5569">
        <w:rPr>
          <w:rFonts w:ascii="Tahoma" w:hAnsi="Tahoma" w:cs="Tahoma"/>
          <w:sz w:val="16"/>
          <w:szCs w:val="16"/>
        </w:rPr>
        <w:t>20</w:t>
      </w:r>
    </w:p>
    <w:sectPr w:rsidR="00AB61A5" w:rsidSect="00C25D22">
      <w:footerReference w:type="default" r:id="rId17"/>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2789D" w14:textId="77777777" w:rsidR="000C2A77" w:rsidRDefault="000C2A77">
      <w:r>
        <w:separator/>
      </w:r>
    </w:p>
  </w:endnote>
  <w:endnote w:type="continuationSeparator" w:id="0">
    <w:p w14:paraId="24059822" w14:textId="77777777" w:rsidR="000C2A77" w:rsidRDefault="000C2A77">
      <w:r>
        <w:continuationSeparator/>
      </w:r>
    </w:p>
  </w:endnote>
  <w:endnote w:type="continuationNotice" w:id="1">
    <w:p w14:paraId="664AAEB8" w14:textId="77777777" w:rsidR="000C2A77" w:rsidRDefault="000C2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9938" w14:textId="376B52D1" w:rsidR="000C2A77" w:rsidRPr="00AB61A5" w:rsidRDefault="000C2A77"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C5CBF" w14:textId="77777777" w:rsidR="000C2A77" w:rsidRDefault="000C2A77">
      <w:r>
        <w:separator/>
      </w:r>
    </w:p>
  </w:footnote>
  <w:footnote w:type="continuationSeparator" w:id="0">
    <w:p w14:paraId="4AA9F4FB" w14:textId="77777777" w:rsidR="000C2A77" w:rsidRDefault="000C2A77">
      <w:r>
        <w:continuationSeparator/>
      </w:r>
    </w:p>
  </w:footnote>
  <w:footnote w:type="continuationNotice" w:id="1">
    <w:p w14:paraId="1C4E81A0" w14:textId="77777777" w:rsidR="000C2A77" w:rsidRDefault="000C2A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B081E" w14:textId="77777777" w:rsidR="000C2A77" w:rsidRDefault="000C2A7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0C2A77" w:rsidRDefault="000C2A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0CBA8D77" w14:textId="29ACA29C" w:rsidR="000C2A77" w:rsidRPr="002C7EFD" w:rsidRDefault="000C2A77" w:rsidP="002C7EFD">
        <w:pPr>
          <w:pStyle w:val="Nagwek"/>
          <w:rPr>
            <w:rFonts w:ascii="Tahoma" w:hAnsi="Tahoma" w:cs="Tahoma"/>
            <w:noProof/>
          </w:rPr>
        </w:pPr>
        <w:r w:rsidRPr="002C7EFD">
          <w:rPr>
            <w:rFonts w:ascii="Tahoma" w:hAnsi="Tahoma" w:cs="Tahoma"/>
            <w:noProof/>
          </w:rPr>
          <w:t>CR.271.</w:t>
        </w:r>
        <w:r>
          <w:rPr>
            <w:rFonts w:ascii="Tahoma" w:hAnsi="Tahoma" w:cs="Tahoma"/>
            <w:noProof/>
          </w:rPr>
          <w:t>5</w:t>
        </w:r>
        <w:r w:rsidRPr="002C7EFD">
          <w:rPr>
            <w:rFonts w:ascii="Tahoma" w:hAnsi="Tahoma" w:cs="Tahoma"/>
            <w:noProof/>
          </w:rPr>
          <w:t>.2020</w:t>
        </w:r>
      </w:p>
      <w:p w14:paraId="22956AA8" w14:textId="3CB4A962" w:rsidR="000C2A77" w:rsidRPr="00807EE1" w:rsidRDefault="000C2A77">
        <w:pPr>
          <w:pStyle w:val="Nagwek"/>
          <w:jc w:val="right"/>
          <w:rPr>
            <w:rFonts w:ascii="Arial" w:hAnsi="Arial" w:cs="Arial"/>
            <w:sz w:val="18"/>
            <w:szCs w:val="18"/>
          </w:rPr>
        </w:pP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20</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48</w:t>
        </w:r>
        <w:r w:rsidRPr="00807EE1">
          <w:rPr>
            <w:rFonts w:ascii="Tahoma" w:hAnsi="Tahoma" w:cs="Tahoma"/>
            <w:b/>
            <w:bCs/>
            <w:sz w:val="18"/>
            <w:szCs w:val="18"/>
          </w:rPr>
          <w:fldChar w:fldCharType="end"/>
        </w:r>
      </w:p>
    </w:sdtContent>
  </w:sdt>
  <w:p w14:paraId="6B24BBD3" w14:textId="75555499" w:rsidR="000C2A77" w:rsidRDefault="006F4DB4">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556F" w14:textId="35DBB18F" w:rsidR="000C2A77" w:rsidRDefault="000C2A77">
    <w:pPr>
      <w:pStyle w:val="Nagwek"/>
      <w:rPr>
        <w:rFonts w:ascii="Tahoma" w:hAnsi="Tahoma" w:cs="Tahoma"/>
        <w:noProof/>
      </w:rPr>
    </w:pPr>
    <w:bookmarkStart w:id="0" w:name="_Hlk37759573"/>
    <w:r w:rsidRPr="002C7EFD">
      <w:rPr>
        <w:rFonts w:ascii="Tahoma" w:hAnsi="Tahoma" w:cs="Tahoma"/>
        <w:noProof/>
      </w:rPr>
      <w:t>CR.271.</w:t>
    </w:r>
    <w:r>
      <w:rPr>
        <w:rFonts w:ascii="Tahoma" w:hAnsi="Tahoma" w:cs="Tahoma"/>
        <w:noProof/>
      </w:rPr>
      <w:t>5</w:t>
    </w:r>
    <w:r w:rsidRPr="002C7EFD">
      <w:rPr>
        <w:rFonts w:ascii="Tahoma" w:hAnsi="Tahoma" w:cs="Tahoma"/>
        <w:noProof/>
      </w:rPr>
      <w:t>.2020</w:t>
    </w:r>
  </w:p>
  <w:p w14:paraId="48377D69" w14:textId="77777777" w:rsidR="000C2A77" w:rsidRPr="002C7EFD" w:rsidRDefault="000C2A77">
    <w:pPr>
      <w:pStyle w:val="Nagwek"/>
      <w:rPr>
        <w:rFonts w:ascii="Tahoma" w:hAnsi="Tahoma" w:cs="Tahoma"/>
        <w:noProof/>
      </w:rPr>
    </w:pPr>
  </w:p>
  <w:bookmarkEnd w:id="0"/>
  <w:p w14:paraId="3F0B9C02" w14:textId="0B6C6522" w:rsidR="000C2A77" w:rsidRDefault="000C2A77">
    <w:pPr>
      <w:pStyle w:val="Nagwek"/>
      <w:rPr>
        <w:rFonts w:ascii="Verdana" w:hAnsi="Verdana"/>
        <w:noProof/>
        <w:sz w:val="15"/>
        <w:szCs w:val="15"/>
      </w:rPr>
    </w:pPr>
  </w:p>
  <w:p w14:paraId="4B2BC896" w14:textId="47D07F22" w:rsidR="000C2A77" w:rsidRPr="00807EE1" w:rsidRDefault="006F4DB4">
    <w:pPr>
      <w:pStyle w:val="Nagwek"/>
      <w:rPr>
        <w:rFonts w:ascii="Verdana" w:hAnsi="Verdana"/>
        <w:noProof/>
        <w:sz w:val="15"/>
        <w:szCs w:val="15"/>
      </w:rPr>
    </w:pPr>
    <w:r>
      <w:rPr>
        <w:rFonts w:ascii="Verdana" w:hAnsi="Verdana"/>
        <w:noProof/>
        <w:sz w:val="15"/>
        <w:szCs w:val="15"/>
      </w:rPr>
      <w:pict w14:anchorId="69BB0C37">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2520"/>
        </w:tabs>
        <w:ind w:left="2520" w:hanging="360"/>
      </w:pPr>
      <w:rPr>
        <w:rFonts w:ascii="Symbol" w:hAnsi="Symbol" w:cs="Symbol"/>
      </w:rPr>
    </w:lvl>
    <w:lvl w:ilvl="1">
      <w:start w:val="1"/>
      <w:numFmt w:val="bullet"/>
      <w:lvlText w:val="o"/>
      <w:lvlJc w:val="left"/>
      <w:pPr>
        <w:tabs>
          <w:tab w:val="num" w:pos="4091"/>
        </w:tabs>
        <w:ind w:left="4091" w:hanging="360"/>
      </w:pPr>
      <w:rPr>
        <w:rFonts w:ascii="Courier New" w:hAnsi="Courier New" w:cs="Courier New"/>
      </w:rPr>
    </w:lvl>
    <w:lvl w:ilvl="2">
      <w:start w:val="1"/>
      <w:numFmt w:val="bullet"/>
      <w:lvlText w:val=""/>
      <w:lvlJc w:val="left"/>
      <w:pPr>
        <w:tabs>
          <w:tab w:val="num" w:pos="4811"/>
        </w:tabs>
        <w:ind w:left="4811" w:hanging="360"/>
      </w:pPr>
      <w:rPr>
        <w:rFonts w:ascii="Wingdings" w:hAnsi="Wingdings" w:cs="Wingdings"/>
      </w:rPr>
    </w:lvl>
    <w:lvl w:ilvl="3">
      <w:start w:val="1"/>
      <w:numFmt w:val="bullet"/>
      <w:lvlText w:val=""/>
      <w:lvlJc w:val="left"/>
      <w:pPr>
        <w:tabs>
          <w:tab w:val="num" w:pos="5531"/>
        </w:tabs>
        <w:ind w:left="5531" w:hanging="360"/>
      </w:pPr>
      <w:rPr>
        <w:rFonts w:ascii="Symbol" w:hAnsi="Symbol" w:cs="Symbol"/>
      </w:rPr>
    </w:lvl>
    <w:lvl w:ilvl="4">
      <w:start w:val="1"/>
      <w:numFmt w:val="bullet"/>
      <w:lvlText w:val="o"/>
      <w:lvlJc w:val="left"/>
      <w:pPr>
        <w:tabs>
          <w:tab w:val="num" w:pos="6251"/>
        </w:tabs>
        <w:ind w:left="6251" w:hanging="360"/>
      </w:pPr>
      <w:rPr>
        <w:rFonts w:ascii="Courier New" w:hAnsi="Courier New" w:cs="Courier New"/>
      </w:rPr>
    </w:lvl>
    <w:lvl w:ilvl="5">
      <w:start w:val="1"/>
      <w:numFmt w:val="bullet"/>
      <w:lvlText w:val=""/>
      <w:lvlJc w:val="left"/>
      <w:pPr>
        <w:tabs>
          <w:tab w:val="num" w:pos="6971"/>
        </w:tabs>
        <w:ind w:left="6971" w:hanging="360"/>
      </w:pPr>
      <w:rPr>
        <w:rFonts w:ascii="Wingdings" w:hAnsi="Wingdings" w:cs="Wingdings"/>
      </w:rPr>
    </w:lvl>
    <w:lvl w:ilvl="6">
      <w:start w:val="1"/>
      <w:numFmt w:val="bullet"/>
      <w:lvlText w:val=""/>
      <w:lvlJc w:val="left"/>
      <w:pPr>
        <w:tabs>
          <w:tab w:val="num" w:pos="7691"/>
        </w:tabs>
        <w:ind w:left="7691" w:hanging="360"/>
      </w:pPr>
      <w:rPr>
        <w:rFonts w:ascii="Symbol" w:hAnsi="Symbol" w:cs="Symbol"/>
      </w:rPr>
    </w:lvl>
    <w:lvl w:ilvl="7">
      <w:start w:val="1"/>
      <w:numFmt w:val="bullet"/>
      <w:lvlText w:val="o"/>
      <w:lvlJc w:val="left"/>
      <w:pPr>
        <w:tabs>
          <w:tab w:val="num" w:pos="8411"/>
        </w:tabs>
        <w:ind w:left="8411" w:hanging="360"/>
      </w:pPr>
      <w:rPr>
        <w:rFonts w:ascii="Courier New" w:hAnsi="Courier New" w:cs="Courier New"/>
      </w:rPr>
    </w:lvl>
    <w:lvl w:ilvl="8">
      <w:start w:val="1"/>
      <w:numFmt w:val="bullet"/>
      <w:lvlText w:val=""/>
      <w:lvlJc w:val="left"/>
      <w:pPr>
        <w:tabs>
          <w:tab w:val="num" w:pos="9131"/>
        </w:tabs>
        <w:ind w:left="9131" w:hanging="360"/>
      </w:pPr>
      <w:rPr>
        <w:rFonts w:ascii="Wingdings" w:hAnsi="Wingdings" w:cs="Wingdings"/>
      </w:rPr>
    </w:lvl>
  </w:abstractNum>
  <w:abstractNum w:abstractNumId="6"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7"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4"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5"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0596A49"/>
    <w:multiLevelType w:val="hybridMultilevel"/>
    <w:tmpl w:val="603A0660"/>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E58601EC">
      <w:start w:val="2"/>
      <w:numFmt w:val="upperLetter"/>
      <w:lvlText w:val="%3."/>
      <w:lvlJc w:val="left"/>
      <w:pPr>
        <w:ind w:left="1980" w:hanging="360"/>
      </w:pPr>
      <w:rPr>
        <w:rFonts w:hint="default"/>
        <w:sz w:val="2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1"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8" w15:restartNumberingAfterBreak="0">
    <w:nsid w:val="28056F37"/>
    <w:multiLevelType w:val="hybridMultilevel"/>
    <w:tmpl w:val="3E548A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500FF7"/>
    <w:multiLevelType w:val="singleLevel"/>
    <w:tmpl w:val="4808F1F8"/>
    <w:lvl w:ilvl="0">
      <w:numFmt w:val="bullet"/>
      <w:lvlText w:val="-"/>
      <w:lvlJc w:val="left"/>
      <w:pPr>
        <w:tabs>
          <w:tab w:val="num" w:pos="644"/>
        </w:tabs>
        <w:ind w:left="644" w:hanging="360"/>
      </w:pPr>
      <w:rPr>
        <w:rFonts w:ascii="Times New Roman" w:hAnsi="Times New Roman" w:hint="default"/>
      </w:rPr>
    </w:lvl>
  </w:abstractNum>
  <w:abstractNum w:abstractNumId="30"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1"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662B74"/>
    <w:multiLevelType w:val="hybridMultilevel"/>
    <w:tmpl w:val="6B0AEB9A"/>
    <w:lvl w:ilvl="0" w:tplc="29EA785A">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3"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6"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7"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39"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2"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3" w15:restartNumberingAfterBreak="0">
    <w:nsid w:val="41D54E95"/>
    <w:multiLevelType w:val="hybridMultilevel"/>
    <w:tmpl w:val="14B6F33A"/>
    <w:lvl w:ilvl="0" w:tplc="BC7ED7EC">
      <w:start w:val="1"/>
      <w:numFmt w:val="decimal"/>
      <w:lvlText w:val="%1."/>
      <w:lvlJc w:val="left"/>
      <w:pPr>
        <w:tabs>
          <w:tab w:val="num" w:pos="928"/>
        </w:tabs>
        <w:ind w:left="928"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4"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7E67C4E"/>
    <w:multiLevelType w:val="hybridMultilevel"/>
    <w:tmpl w:val="44749A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D70DE2"/>
    <w:multiLevelType w:val="hybridMultilevel"/>
    <w:tmpl w:val="821E3C32"/>
    <w:lvl w:ilvl="0" w:tplc="B2340866">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572C27"/>
    <w:multiLevelType w:val="hybridMultilevel"/>
    <w:tmpl w:val="BE2C1B94"/>
    <w:lvl w:ilvl="0" w:tplc="E97CF42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58"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6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35C5314"/>
    <w:multiLevelType w:val="hybridMultilevel"/>
    <w:tmpl w:val="06D800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65"/>
  </w:num>
  <w:num w:numId="3">
    <w:abstractNumId w:val="61"/>
  </w:num>
  <w:num w:numId="4">
    <w:abstractNumId w:val="29"/>
  </w:num>
  <w:num w:numId="5">
    <w:abstractNumId w:val="43"/>
  </w:num>
  <w:num w:numId="6">
    <w:abstractNumId w:val="39"/>
  </w:num>
  <w:num w:numId="7">
    <w:abstractNumId w:val="30"/>
  </w:num>
  <w:num w:numId="8">
    <w:abstractNumId w:val="41"/>
  </w:num>
  <w:num w:numId="9">
    <w:abstractNumId w:val="36"/>
  </w:num>
  <w:num w:numId="10">
    <w:abstractNumId w:val="49"/>
  </w:num>
  <w:num w:numId="11">
    <w:abstractNumId w:val="42"/>
  </w:num>
  <w:num w:numId="12">
    <w:abstractNumId w:val="16"/>
  </w:num>
  <w:num w:numId="13">
    <w:abstractNumId w:val="24"/>
  </w:num>
  <w:num w:numId="14">
    <w:abstractNumId w:val="71"/>
  </w:num>
  <w:num w:numId="15">
    <w:abstractNumId w:val="11"/>
  </w:num>
  <w:num w:numId="16">
    <w:abstractNumId w:val="4"/>
  </w:num>
  <w:num w:numId="17">
    <w:abstractNumId w:val="3"/>
  </w:num>
  <w:num w:numId="18">
    <w:abstractNumId w:val="60"/>
  </w:num>
  <w:num w:numId="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num>
  <w:num w:numId="21">
    <w:abstractNumId w:val="22"/>
  </w:num>
  <w:num w:numId="22">
    <w:abstractNumId w:val="55"/>
  </w:num>
  <w:num w:numId="23">
    <w:abstractNumId w:val="63"/>
  </w:num>
  <w:num w:numId="24">
    <w:abstractNumId w:val="3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27"/>
  </w:num>
  <w:num w:numId="28">
    <w:abstractNumId w:val="64"/>
  </w:num>
  <w:num w:numId="29">
    <w:abstractNumId w:val="56"/>
  </w:num>
  <w:num w:numId="30">
    <w:abstractNumId w:val="25"/>
  </w:num>
  <w:num w:numId="31">
    <w:abstractNumId w:val="70"/>
  </w:num>
  <w:num w:numId="32">
    <w:abstractNumId w:val="40"/>
  </w:num>
  <w:num w:numId="33">
    <w:abstractNumId w:val="59"/>
  </w:num>
  <w:num w:numId="34">
    <w:abstractNumId w:val="23"/>
  </w:num>
  <w:num w:numId="35">
    <w:abstractNumId w:val="20"/>
  </w:num>
  <w:num w:numId="36">
    <w:abstractNumId w:val="0"/>
  </w:num>
  <w:num w:numId="37">
    <w:abstractNumId w:val="50"/>
  </w:num>
  <w:num w:numId="38">
    <w:abstractNumId w:val="26"/>
  </w:num>
  <w:num w:numId="39">
    <w:abstractNumId w:val="69"/>
  </w:num>
  <w:num w:numId="40">
    <w:abstractNumId w:val="21"/>
  </w:num>
  <w:num w:numId="41">
    <w:abstractNumId w:val="44"/>
  </w:num>
  <w:num w:numId="42">
    <w:abstractNumId w:val="34"/>
  </w:num>
  <w:num w:numId="43">
    <w:abstractNumId w:val="37"/>
  </w:num>
  <w:num w:numId="44">
    <w:abstractNumId w:val="45"/>
  </w:num>
  <w:num w:numId="45">
    <w:abstractNumId w:val="67"/>
  </w:num>
  <w:num w:numId="46">
    <w:abstractNumId w:val="17"/>
  </w:num>
  <w:num w:numId="47">
    <w:abstractNumId w:val="72"/>
  </w:num>
  <w:num w:numId="48">
    <w:abstractNumId w:val="32"/>
  </w:num>
  <w:num w:numId="49">
    <w:abstractNumId w:val="48"/>
  </w:num>
  <w:num w:numId="50">
    <w:abstractNumId w:val="28"/>
  </w:num>
  <w:num w:numId="51">
    <w:abstractNumId w:val="66"/>
  </w:num>
  <w:num w:numId="52">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57"/>
  </w:num>
  <w:num w:numId="55">
    <w:abstractNumId w:val="5"/>
  </w:num>
  <w:num w:numId="56">
    <w:abstractNumId w:val="54"/>
  </w:num>
  <w:num w:numId="57">
    <w:abstractNumId w:val="3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541"/>
    <w:rsid w:val="00014CEB"/>
    <w:rsid w:val="00014E25"/>
    <w:rsid w:val="00015A1E"/>
    <w:rsid w:val="00016646"/>
    <w:rsid w:val="00016823"/>
    <w:rsid w:val="0001738B"/>
    <w:rsid w:val="00017F46"/>
    <w:rsid w:val="00020D5A"/>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07"/>
    <w:rsid w:val="00036C4D"/>
    <w:rsid w:val="00036D66"/>
    <w:rsid w:val="00036E42"/>
    <w:rsid w:val="0003724E"/>
    <w:rsid w:val="00037988"/>
    <w:rsid w:val="00037F8E"/>
    <w:rsid w:val="00041654"/>
    <w:rsid w:val="00041F23"/>
    <w:rsid w:val="00041F4F"/>
    <w:rsid w:val="0004376E"/>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69B"/>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A35"/>
    <w:rsid w:val="00097FC0"/>
    <w:rsid w:val="000A03D3"/>
    <w:rsid w:val="000A0A4E"/>
    <w:rsid w:val="000A13A2"/>
    <w:rsid w:val="000A19DF"/>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2A77"/>
    <w:rsid w:val="000C309D"/>
    <w:rsid w:val="000C30F3"/>
    <w:rsid w:val="000C376E"/>
    <w:rsid w:val="000C3C1E"/>
    <w:rsid w:val="000C3C76"/>
    <w:rsid w:val="000C4426"/>
    <w:rsid w:val="000C46A7"/>
    <w:rsid w:val="000C482C"/>
    <w:rsid w:val="000C51B6"/>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244"/>
    <w:rsid w:val="000E38CE"/>
    <w:rsid w:val="000E3B31"/>
    <w:rsid w:val="000E3C43"/>
    <w:rsid w:val="000E50CF"/>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9BA"/>
    <w:rsid w:val="000F4FD7"/>
    <w:rsid w:val="000F53F2"/>
    <w:rsid w:val="000F5C6F"/>
    <w:rsid w:val="000F5FC3"/>
    <w:rsid w:val="000F68C2"/>
    <w:rsid w:val="000F73FB"/>
    <w:rsid w:val="00100FDE"/>
    <w:rsid w:val="0010136D"/>
    <w:rsid w:val="00101771"/>
    <w:rsid w:val="00103026"/>
    <w:rsid w:val="001042A3"/>
    <w:rsid w:val="001049B6"/>
    <w:rsid w:val="00104B65"/>
    <w:rsid w:val="00105689"/>
    <w:rsid w:val="0010591A"/>
    <w:rsid w:val="001070F9"/>
    <w:rsid w:val="0010735B"/>
    <w:rsid w:val="0010769E"/>
    <w:rsid w:val="00107A4E"/>
    <w:rsid w:val="00110400"/>
    <w:rsid w:val="001105CF"/>
    <w:rsid w:val="001107CE"/>
    <w:rsid w:val="001108E8"/>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1B0"/>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0FF9"/>
    <w:rsid w:val="00142092"/>
    <w:rsid w:val="001435F1"/>
    <w:rsid w:val="00144E3A"/>
    <w:rsid w:val="00145BAF"/>
    <w:rsid w:val="00145E4B"/>
    <w:rsid w:val="0014632B"/>
    <w:rsid w:val="00147309"/>
    <w:rsid w:val="00151318"/>
    <w:rsid w:val="00151FAA"/>
    <w:rsid w:val="001522AA"/>
    <w:rsid w:val="0015303D"/>
    <w:rsid w:val="001548E9"/>
    <w:rsid w:val="0015568C"/>
    <w:rsid w:val="00155895"/>
    <w:rsid w:val="001563C4"/>
    <w:rsid w:val="001568DB"/>
    <w:rsid w:val="00156E27"/>
    <w:rsid w:val="00157462"/>
    <w:rsid w:val="0015782A"/>
    <w:rsid w:val="00160130"/>
    <w:rsid w:val="001601A6"/>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5BF"/>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EE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05"/>
    <w:rsid w:val="001F7A1C"/>
    <w:rsid w:val="001F7EB4"/>
    <w:rsid w:val="00201314"/>
    <w:rsid w:val="00201325"/>
    <w:rsid w:val="00201796"/>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697A"/>
    <w:rsid w:val="00207206"/>
    <w:rsid w:val="002079AE"/>
    <w:rsid w:val="00207BF0"/>
    <w:rsid w:val="00207CF7"/>
    <w:rsid w:val="00210380"/>
    <w:rsid w:val="0021097E"/>
    <w:rsid w:val="00211278"/>
    <w:rsid w:val="002115CE"/>
    <w:rsid w:val="00211DA3"/>
    <w:rsid w:val="00212E91"/>
    <w:rsid w:val="0021321D"/>
    <w:rsid w:val="00213C62"/>
    <w:rsid w:val="00214194"/>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27E67"/>
    <w:rsid w:val="0023060E"/>
    <w:rsid w:val="00230BF3"/>
    <w:rsid w:val="00230C76"/>
    <w:rsid w:val="00231404"/>
    <w:rsid w:val="00231891"/>
    <w:rsid w:val="00231B2D"/>
    <w:rsid w:val="002327E9"/>
    <w:rsid w:val="00233F07"/>
    <w:rsid w:val="002340FD"/>
    <w:rsid w:val="00234587"/>
    <w:rsid w:val="00234669"/>
    <w:rsid w:val="00234781"/>
    <w:rsid w:val="002347AA"/>
    <w:rsid w:val="00234B37"/>
    <w:rsid w:val="00234B69"/>
    <w:rsid w:val="00234E20"/>
    <w:rsid w:val="00234FE8"/>
    <w:rsid w:val="00235A0E"/>
    <w:rsid w:val="00235C7E"/>
    <w:rsid w:val="00235CB7"/>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26"/>
    <w:rsid w:val="002530F5"/>
    <w:rsid w:val="0025321F"/>
    <w:rsid w:val="0025335F"/>
    <w:rsid w:val="002539F5"/>
    <w:rsid w:val="00253AE9"/>
    <w:rsid w:val="00253D8B"/>
    <w:rsid w:val="00253DA5"/>
    <w:rsid w:val="00253E17"/>
    <w:rsid w:val="0025460C"/>
    <w:rsid w:val="00254659"/>
    <w:rsid w:val="002557A1"/>
    <w:rsid w:val="0025604E"/>
    <w:rsid w:val="002569D9"/>
    <w:rsid w:val="002603A6"/>
    <w:rsid w:val="00260C74"/>
    <w:rsid w:val="002625FA"/>
    <w:rsid w:val="00262AF9"/>
    <w:rsid w:val="00262DEA"/>
    <w:rsid w:val="00262E62"/>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A49"/>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D1F"/>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B7B4F"/>
    <w:rsid w:val="002C0384"/>
    <w:rsid w:val="002C04E1"/>
    <w:rsid w:val="002C07B4"/>
    <w:rsid w:val="002C08F7"/>
    <w:rsid w:val="002C0B9C"/>
    <w:rsid w:val="002C1F5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C7EFD"/>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542"/>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15E8"/>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6C58"/>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0C7"/>
    <w:rsid w:val="003411BC"/>
    <w:rsid w:val="003412AA"/>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0E98"/>
    <w:rsid w:val="003518E7"/>
    <w:rsid w:val="00351FF0"/>
    <w:rsid w:val="003524DF"/>
    <w:rsid w:val="00353774"/>
    <w:rsid w:val="00353920"/>
    <w:rsid w:val="00353EB7"/>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59C"/>
    <w:rsid w:val="00366953"/>
    <w:rsid w:val="0036734F"/>
    <w:rsid w:val="00367374"/>
    <w:rsid w:val="00367A3C"/>
    <w:rsid w:val="00367E92"/>
    <w:rsid w:val="00370402"/>
    <w:rsid w:val="00370C88"/>
    <w:rsid w:val="00371028"/>
    <w:rsid w:val="00371193"/>
    <w:rsid w:val="00371420"/>
    <w:rsid w:val="00371569"/>
    <w:rsid w:val="00371829"/>
    <w:rsid w:val="00371B41"/>
    <w:rsid w:val="00371FF7"/>
    <w:rsid w:val="0037202A"/>
    <w:rsid w:val="00372178"/>
    <w:rsid w:val="00372300"/>
    <w:rsid w:val="0037285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D07"/>
    <w:rsid w:val="00420D7B"/>
    <w:rsid w:val="00421ACA"/>
    <w:rsid w:val="00422442"/>
    <w:rsid w:val="00422EB0"/>
    <w:rsid w:val="00422EEC"/>
    <w:rsid w:val="00423015"/>
    <w:rsid w:val="004238EA"/>
    <w:rsid w:val="00423B56"/>
    <w:rsid w:val="00423BC6"/>
    <w:rsid w:val="00423DB2"/>
    <w:rsid w:val="00424B74"/>
    <w:rsid w:val="00424D8D"/>
    <w:rsid w:val="0042522B"/>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615C"/>
    <w:rsid w:val="004368E0"/>
    <w:rsid w:val="0043704F"/>
    <w:rsid w:val="00437A7F"/>
    <w:rsid w:val="00437C69"/>
    <w:rsid w:val="00440EB1"/>
    <w:rsid w:val="004419B9"/>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455"/>
    <w:rsid w:val="004625FF"/>
    <w:rsid w:val="004630B0"/>
    <w:rsid w:val="004630C9"/>
    <w:rsid w:val="0046374E"/>
    <w:rsid w:val="00464437"/>
    <w:rsid w:val="00464BC1"/>
    <w:rsid w:val="0046521B"/>
    <w:rsid w:val="0046554F"/>
    <w:rsid w:val="00465708"/>
    <w:rsid w:val="00465788"/>
    <w:rsid w:val="00465F9D"/>
    <w:rsid w:val="004664F0"/>
    <w:rsid w:val="00466569"/>
    <w:rsid w:val="00466FF1"/>
    <w:rsid w:val="004673A1"/>
    <w:rsid w:val="00467E6C"/>
    <w:rsid w:val="00467F1A"/>
    <w:rsid w:val="0047084B"/>
    <w:rsid w:val="00470F62"/>
    <w:rsid w:val="00471712"/>
    <w:rsid w:val="00471A80"/>
    <w:rsid w:val="00471D05"/>
    <w:rsid w:val="00472350"/>
    <w:rsid w:val="004724EF"/>
    <w:rsid w:val="004739F9"/>
    <w:rsid w:val="00473A86"/>
    <w:rsid w:val="00473BAD"/>
    <w:rsid w:val="0047518E"/>
    <w:rsid w:val="00476262"/>
    <w:rsid w:val="0047678F"/>
    <w:rsid w:val="004771F9"/>
    <w:rsid w:val="0047792F"/>
    <w:rsid w:val="00480118"/>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A72AB"/>
    <w:rsid w:val="004B0F49"/>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A56"/>
    <w:rsid w:val="004C5FC9"/>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38E"/>
    <w:rsid w:val="004D5408"/>
    <w:rsid w:val="004D680D"/>
    <w:rsid w:val="004D7434"/>
    <w:rsid w:val="004D74CE"/>
    <w:rsid w:val="004E0098"/>
    <w:rsid w:val="004E0BAC"/>
    <w:rsid w:val="004E0FA4"/>
    <w:rsid w:val="004E148C"/>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95B"/>
    <w:rsid w:val="004E6DF7"/>
    <w:rsid w:val="004E7173"/>
    <w:rsid w:val="004E7947"/>
    <w:rsid w:val="004E7CD5"/>
    <w:rsid w:val="004E7E04"/>
    <w:rsid w:val="004F0059"/>
    <w:rsid w:val="004F1CC3"/>
    <w:rsid w:val="004F2110"/>
    <w:rsid w:val="004F28A1"/>
    <w:rsid w:val="004F3CEA"/>
    <w:rsid w:val="004F425B"/>
    <w:rsid w:val="004F4288"/>
    <w:rsid w:val="004F51EF"/>
    <w:rsid w:val="004F5445"/>
    <w:rsid w:val="004F546B"/>
    <w:rsid w:val="004F5928"/>
    <w:rsid w:val="004F5A13"/>
    <w:rsid w:val="004F5DA2"/>
    <w:rsid w:val="004F5DF0"/>
    <w:rsid w:val="004F5E37"/>
    <w:rsid w:val="004F5EA9"/>
    <w:rsid w:val="004F6983"/>
    <w:rsid w:val="004F6A62"/>
    <w:rsid w:val="004F6AE6"/>
    <w:rsid w:val="004F6C13"/>
    <w:rsid w:val="004F72E5"/>
    <w:rsid w:val="004F77E4"/>
    <w:rsid w:val="0050099B"/>
    <w:rsid w:val="005009AD"/>
    <w:rsid w:val="00500D17"/>
    <w:rsid w:val="00501181"/>
    <w:rsid w:val="0050141B"/>
    <w:rsid w:val="005014CC"/>
    <w:rsid w:val="0050184C"/>
    <w:rsid w:val="00501884"/>
    <w:rsid w:val="00501BC9"/>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390"/>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17E83"/>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6D56"/>
    <w:rsid w:val="00547062"/>
    <w:rsid w:val="005476B2"/>
    <w:rsid w:val="005506E3"/>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2FEC"/>
    <w:rsid w:val="00563200"/>
    <w:rsid w:val="00563E56"/>
    <w:rsid w:val="00564342"/>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97D"/>
    <w:rsid w:val="005A0F98"/>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6D47"/>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32C"/>
    <w:rsid w:val="005E6A84"/>
    <w:rsid w:val="005E6D3F"/>
    <w:rsid w:val="005E6DAA"/>
    <w:rsid w:val="005E6DD3"/>
    <w:rsid w:val="005E761E"/>
    <w:rsid w:val="005E7ECB"/>
    <w:rsid w:val="005F045B"/>
    <w:rsid w:val="005F081A"/>
    <w:rsid w:val="005F0904"/>
    <w:rsid w:val="005F1419"/>
    <w:rsid w:val="005F1907"/>
    <w:rsid w:val="005F224E"/>
    <w:rsid w:val="005F2B74"/>
    <w:rsid w:val="005F3013"/>
    <w:rsid w:val="005F3A12"/>
    <w:rsid w:val="005F3D64"/>
    <w:rsid w:val="005F3E9C"/>
    <w:rsid w:val="005F4525"/>
    <w:rsid w:val="005F4A9D"/>
    <w:rsid w:val="005F4D12"/>
    <w:rsid w:val="005F5C53"/>
    <w:rsid w:val="005F6A6C"/>
    <w:rsid w:val="005F788A"/>
    <w:rsid w:val="005F7E29"/>
    <w:rsid w:val="006007FA"/>
    <w:rsid w:val="00601BFD"/>
    <w:rsid w:val="00604123"/>
    <w:rsid w:val="00604D89"/>
    <w:rsid w:val="00605965"/>
    <w:rsid w:val="00605AC0"/>
    <w:rsid w:val="00606160"/>
    <w:rsid w:val="006063B4"/>
    <w:rsid w:val="00606556"/>
    <w:rsid w:val="006071C7"/>
    <w:rsid w:val="0060762C"/>
    <w:rsid w:val="006076DC"/>
    <w:rsid w:val="00607AA3"/>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A2"/>
    <w:rsid w:val="006163B3"/>
    <w:rsid w:val="00616FFB"/>
    <w:rsid w:val="0061709F"/>
    <w:rsid w:val="006171D0"/>
    <w:rsid w:val="006173C2"/>
    <w:rsid w:val="00617C4E"/>
    <w:rsid w:val="0062029A"/>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2C7"/>
    <w:rsid w:val="0069452E"/>
    <w:rsid w:val="00694A65"/>
    <w:rsid w:val="006963BF"/>
    <w:rsid w:val="00696711"/>
    <w:rsid w:val="0069686E"/>
    <w:rsid w:val="00696895"/>
    <w:rsid w:val="00696B5C"/>
    <w:rsid w:val="00696EB5"/>
    <w:rsid w:val="006976E4"/>
    <w:rsid w:val="00697D99"/>
    <w:rsid w:val="006A031F"/>
    <w:rsid w:val="006A1319"/>
    <w:rsid w:val="006A13C3"/>
    <w:rsid w:val="006A1C9E"/>
    <w:rsid w:val="006A1D24"/>
    <w:rsid w:val="006A1ECE"/>
    <w:rsid w:val="006A2B17"/>
    <w:rsid w:val="006A3239"/>
    <w:rsid w:val="006A356D"/>
    <w:rsid w:val="006A3603"/>
    <w:rsid w:val="006A513C"/>
    <w:rsid w:val="006A5478"/>
    <w:rsid w:val="006A5569"/>
    <w:rsid w:val="006A6332"/>
    <w:rsid w:val="006A6516"/>
    <w:rsid w:val="006A65D9"/>
    <w:rsid w:val="006A6FEE"/>
    <w:rsid w:val="006A78B4"/>
    <w:rsid w:val="006B029A"/>
    <w:rsid w:val="006B0588"/>
    <w:rsid w:val="006B0E75"/>
    <w:rsid w:val="006B1021"/>
    <w:rsid w:val="006B161B"/>
    <w:rsid w:val="006B28A7"/>
    <w:rsid w:val="006B3BF4"/>
    <w:rsid w:val="006B3D2A"/>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3A"/>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700A15"/>
    <w:rsid w:val="007012E3"/>
    <w:rsid w:val="00701D43"/>
    <w:rsid w:val="007036C6"/>
    <w:rsid w:val="0070393C"/>
    <w:rsid w:val="0070395C"/>
    <w:rsid w:val="007040A0"/>
    <w:rsid w:val="00704177"/>
    <w:rsid w:val="007044AE"/>
    <w:rsid w:val="00704AF5"/>
    <w:rsid w:val="007050EA"/>
    <w:rsid w:val="00705629"/>
    <w:rsid w:val="00705FE8"/>
    <w:rsid w:val="007061D5"/>
    <w:rsid w:val="00706BB0"/>
    <w:rsid w:val="00706DD2"/>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8A0"/>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0C2"/>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0A9"/>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559"/>
    <w:rsid w:val="007A37D7"/>
    <w:rsid w:val="007A42D3"/>
    <w:rsid w:val="007A43E0"/>
    <w:rsid w:val="007A4505"/>
    <w:rsid w:val="007A5376"/>
    <w:rsid w:val="007A568B"/>
    <w:rsid w:val="007A593F"/>
    <w:rsid w:val="007A5ED9"/>
    <w:rsid w:val="007A5F34"/>
    <w:rsid w:val="007A6069"/>
    <w:rsid w:val="007A6623"/>
    <w:rsid w:val="007A77C6"/>
    <w:rsid w:val="007A7987"/>
    <w:rsid w:val="007B035B"/>
    <w:rsid w:val="007B0DA9"/>
    <w:rsid w:val="007B1780"/>
    <w:rsid w:val="007B23EF"/>
    <w:rsid w:val="007B2615"/>
    <w:rsid w:val="007B2E29"/>
    <w:rsid w:val="007B430D"/>
    <w:rsid w:val="007B4E7E"/>
    <w:rsid w:val="007B5023"/>
    <w:rsid w:val="007B5253"/>
    <w:rsid w:val="007B58C4"/>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4ECF"/>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5D31"/>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4D01"/>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204"/>
    <w:rsid w:val="00845ABB"/>
    <w:rsid w:val="00845BB6"/>
    <w:rsid w:val="00845C1A"/>
    <w:rsid w:val="00846795"/>
    <w:rsid w:val="00846892"/>
    <w:rsid w:val="00846DB8"/>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4721"/>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59F"/>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1"/>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1F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4DE4"/>
    <w:rsid w:val="008F53E5"/>
    <w:rsid w:val="008F56C7"/>
    <w:rsid w:val="008F58C7"/>
    <w:rsid w:val="008F5FDF"/>
    <w:rsid w:val="008F61D2"/>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10A5"/>
    <w:rsid w:val="009112EC"/>
    <w:rsid w:val="0091145B"/>
    <w:rsid w:val="009114FB"/>
    <w:rsid w:val="00911858"/>
    <w:rsid w:val="00911EAC"/>
    <w:rsid w:val="00913781"/>
    <w:rsid w:val="00914012"/>
    <w:rsid w:val="00914876"/>
    <w:rsid w:val="00915FFD"/>
    <w:rsid w:val="009162BE"/>
    <w:rsid w:val="00916CF6"/>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CB6"/>
    <w:rsid w:val="00933F97"/>
    <w:rsid w:val="0093421B"/>
    <w:rsid w:val="0093422D"/>
    <w:rsid w:val="0093469E"/>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4CF"/>
    <w:rsid w:val="009507FD"/>
    <w:rsid w:val="00950ABA"/>
    <w:rsid w:val="0095103C"/>
    <w:rsid w:val="009511A1"/>
    <w:rsid w:val="00951306"/>
    <w:rsid w:val="00951419"/>
    <w:rsid w:val="00951573"/>
    <w:rsid w:val="00952826"/>
    <w:rsid w:val="00952E14"/>
    <w:rsid w:val="009533CF"/>
    <w:rsid w:val="00953451"/>
    <w:rsid w:val="009538A6"/>
    <w:rsid w:val="00953B59"/>
    <w:rsid w:val="00953BAC"/>
    <w:rsid w:val="00953D3C"/>
    <w:rsid w:val="0095441C"/>
    <w:rsid w:val="00954A0F"/>
    <w:rsid w:val="00954C40"/>
    <w:rsid w:val="00954C72"/>
    <w:rsid w:val="00954D3E"/>
    <w:rsid w:val="00954F5B"/>
    <w:rsid w:val="009559D7"/>
    <w:rsid w:val="00955D2C"/>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34A8"/>
    <w:rsid w:val="00963AF2"/>
    <w:rsid w:val="00963D00"/>
    <w:rsid w:val="00964104"/>
    <w:rsid w:val="00964519"/>
    <w:rsid w:val="00964591"/>
    <w:rsid w:val="00965752"/>
    <w:rsid w:val="00965B66"/>
    <w:rsid w:val="00965CE8"/>
    <w:rsid w:val="00965CF9"/>
    <w:rsid w:val="00966774"/>
    <w:rsid w:val="00966CBB"/>
    <w:rsid w:val="00966DF6"/>
    <w:rsid w:val="00966E75"/>
    <w:rsid w:val="00967B88"/>
    <w:rsid w:val="0097015E"/>
    <w:rsid w:val="00970862"/>
    <w:rsid w:val="00970919"/>
    <w:rsid w:val="00970C49"/>
    <w:rsid w:val="00970CB8"/>
    <w:rsid w:val="0097132B"/>
    <w:rsid w:val="0097141C"/>
    <w:rsid w:val="00971BFC"/>
    <w:rsid w:val="00972AC8"/>
    <w:rsid w:val="00972B89"/>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98"/>
    <w:rsid w:val="009D61FE"/>
    <w:rsid w:val="009D649C"/>
    <w:rsid w:val="009D68CA"/>
    <w:rsid w:val="009D6954"/>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103F7"/>
    <w:rsid w:val="00A10D83"/>
    <w:rsid w:val="00A11262"/>
    <w:rsid w:val="00A11991"/>
    <w:rsid w:val="00A11EB2"/>
    <w:rsid w:val="00A11F04"/>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8C7"/>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3A61"/>
    <w:rsid w:val="00A34137"/>
    <w:rsid w:val="00A34823"/>
    <w:rsid w:val="00A34B48"/>
    <w:rsid w:val="00A35775"/>
    <w:rsid w:val="00A35AC2"/>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464"/>
    <w:rsid w:val="00A667ED"/>
    <w:rsid w:val="00A672F9"/>
    <w:rsid w:val="00A67A61"/>
    <w:rsid w:val="00A701FA"/>
    <w:rsid w:val="00A70305"/>
    <w:rsid w:val="00A7053B"/>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2FE1"/>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7F4"/>
    <w:rsid w:val="00AF585B"/>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17C4"/>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1F2D"/>
    <w:rsid w:val="00B62829"/>
    <w:rsid w:val="00B631D7"/>
    <w:rsid w:val="00B63A25"/>
    <w:rsid w:val="00B63D92"/>
    <w:rsid w:val="00B64721"/>
    <w:rsid w:val="00B652E2"/>
    <w:rsid w:val="00B653E3"/>
    <w:rsid w:val="00B65F1B"/>
    <w:rsid w:val="00B6671C"/>
    <w:rsid w:val="00B66B79"/>
    <w:rsid w:val="00B67358"/>
    <w:rsid w:val="00B70114"/>
    <w:rsid w:val="00B70160"/>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DCD"/>
    <w:rsid w:val="00B9413D"/>
    <w:rsid w:val="00B942CF"/>
    <w:rsid w:val="00B9450B"/>
    <w:rsid w:val="00B94C2C"/>
    <w:rsid w:val="00B94F08"/>
    <w:rsid w:val="00B957A8"/>
    <w:rsid w:val="00B961C3"/>
    <w:rsid w:val="00B96FB3"/>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2BB"/>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55F7"/>
    <w:rsid w:val="00BD5E96"/>
    <w:rsid w:val="00BD613E"/>
    <w:rsid w:val="00BD6246"/>
    <w:rsid w:val="00BD71D1"/>
    <w:rsid w:val="00BD7491"/>
    <w:rsid w:val="00BD7611"/>
    <w:rsid w:val="00BD7F8C"/>
    <w:rsid w:val="00BE0BC9"/>
    <w:rsid w:val="00BE0CF3"/>
    <w:rsid w:val="00BE10C4"/>
    <w:rsid w:val="00BE14DA"/>
    <w:rsid w:val="00BE1F8C"/>
    <w:rsid w:val="00BE20F0"/>
    <w:rsid w:val="00BE3189"/>
    <w:rsid w:val="00BE382B"/>
    <w:rsid w:val="00BE3978"/>
    <w:rsid w:val="00BE3A06"/>
    <w:rsid w:val="00BE3DEA"/>
    <w:rsid w:val="00BE419F"/>
    <w:rsid w:val="00BE43F3"/>
    <w:rsid w:val="00BE5303"/>
    <w:rsid w:val="00BE5308"/>
    <w:rsid w:val="00BE5E62"/>
    <w:rsid w:val="00BE6120"/>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C0088F"/>
    <w:rsid w:val="00C015AB"/>
    <w:rsid w:val="00C015D3"/>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014"/>
    <w:rsid w:val="00C57148"/>
    <w:rsid w:val="00C573E7"/>
    <w:rsid w:val="00C57470"/>
    <w:rsid w:val="00C574A3"/>
    <w:rsid w:val="00C60E9C"/>
    <w:rsid w:val="00C61E40"/>
    <w:rsid w:val="00C63096"/>
    <w:rsid w:val="00C635AF"/>
    <w:rsid w:val="00C635BA"/>
    <w:rsid w:val="00C63732"/>
    <w:rsid w:val="00C63F14"/>
    <w:rsid w:val="00C64A25"/>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75B"/>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3B7"/>
    <w:rsid w:val="00CA2DA3"/>
    <w:rsid w:val="00CA30FD"/>
    <w:rsid w:val="00CA42F6"/>
    <w:rsid w:val="00CA48DF"/>
    <w:rsid w:val="00CA4DB2"/>
    <w:rsid w:val="00CA56E2"/>
    <w:rsid w:val="00CA5D33"/>
    <w:rsid w:val="00CA5D69"/>
    <w:rsid w:val="00CA683A"/>
    <w:rsid w:val="00CA708E"/>
    <w:rsid w:val="00CA753F"/>
    <w:rsid w:val="00CA78FB"/>
    <w:rsid w:val="00CB0066"/>
    <w:rsid w:val="00CB0549"/>
    <w:rsid w:val="00CB0E3E"/>
    <w:rsid w:val="00CB1103"/>
    <w:rsid w:val="00CB1D3F"/>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F5A"/>
    <w:rsid w:val="00CD3D67"/>
    <w:rsid w:val="00CD446A"/>
    <w:rsid w:val="00CD5663"/>
    <w:rsid w:val="00CD56C4"/>
    <w:rsid w:val="00CD57AE"/>
    <w:rsid w:val="00CD61CD"/>
    <w:rsid w:val="00CD6471"/>
    <w:rsid w:val="00CD7001"/>
    <w:rsid w:val="00CD74A9"/>
    <w:rsid w:val="00CD7AD5"/>
    <w:rsid w:val="00CD7E1B"/>
    <w:rsid w:val="00CE2CE2"/>
    <w:rsid w:val="00CE2CFC"/>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727"/>
    <w:rsid w:val="00D1592D"/>
    <w:rsid w:val="00D15D6D"/>
    <w:rsid w:val="00D16AFD"/>
    <w:rsid w:val="00D17588"/>
    <w:rsid w:val="00D17814"/>
    <w:rsid w:val="00D17DA6"/>
    <w:rsid w:val="00D17EFD"/>
    <w:rsid w:val="00D2076F"/>
    <w:rsid w:val="00D20ED2"/>
    <w:rsid w:val="00D214B2"/>
    <w:rsid w:val="00D21640"/>
    <w:rsid w:val="00D21F23"/>
    <w:rsid w:val="00D22534"/>
    <w:rsid w:val="00D229C5"/>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33AF"/>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A43"/>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E4F"/>
    <w:rsid w:val="00D94498"/>
    <w:rsid w:val="00D945C7"/>
    <w:rsid w:val="00D95D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590B"/>
    <w:rsid w:val="00DC5E4A"/>
    <w:rsid w:val="00DC68CA"/>
    <w:rsid w:val="00DC69A6"/>
    <w:rsid w:val="00DC7067"/>
    <w:rsid w:val="00DC70B0"/>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5FE"/>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6AF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103B"/>
    <w:rsid w:val="00E212D6"/>
    <w:rsid w:val="00E21E52"/>
    <w:rsid w:val="00E223F5"/>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5F"/>
    <w:rsid w:val="00E40FDA"/>
    <w:rsid w:val="00E41534"/>
    <w:rsid w:val="00E41ACF"/>
    <w:rsid w:val="00E42057"/>
    <w:rsid w:val="00E427DA"/>
    <w:rsid w:val="00E42C62"/>
    <w:rsid w:val="00E438EF"/>
    <w:rsid w:val="00E439BB"/>
    <w:rsid w:val="00E43BF8"/>
    <w:rsid w:val="00E43E32"/>
    <w:rsid w:val="00E43FE6"/>
    <w:rsid w:val="00E4448D"/>
    <w:rsid w:val="00E444D3"/>
    <w:rsid w:val="00E44849"/>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A50"/>
    <w:rsid w:val="00E65DE9"/>
    <w:rsid w:val="00E66520"/>
    <w:rsid w:val="00E6686E"/>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499"/>
    <w:rsid w:val="00E875A5"/>
    <w:rsid w:val="00E87D7E"/>
    <w:rsid w:val="00E87E88"/>
    <w:rsid w:val="00E90B0E"/>
    <w:rsid w:val="00E91154"/>
    <w:rsid w:val="00E91D25"/>
    <w:rsid w:val="00E929D5"/>
    <w:rsid w:val="00E93521"/>
    <w:rsid w:val="00E9389B"/>
    <w:rsid w:val="00E93A4D"/>
    <w:rsid w:val="00E9459A"/>
    <w:rsid w:val="00E9489F"/>
    <w:rsid w:val="00E95173"/>
    <w:rsid w:val="00E9575E"/>
    <w:rsid w:val="00E95918"/>
    <w:rsid w:val="00E95A2E"/>
    <w:rsid w:val="00E96143"/>
    <w:rsid w:val="00E966CB"/>
    <w:rsid w:val="00E96738"/>
    <w:rsid w:val="00E9673E"/>
    <w:rsid w:val="00E96A60"/>
    <w:rsid w:val="00EA0993"/>
    <w:rsid w:val="00EA15D2"/>
    <w:rsid w:val="00EA1A0E"/>
    <w:rsid w:val="00EA238B"/>
    <w:rsid w:val="00EA25DA"/>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A64DA"/>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95B"/>
    <w:rsid w:val="00EC3E2F"/>
    <w:rsid w:val="00EC4544"/>
    <w:rsid w:val="00EC4723"/>
    <w:rsid w:val="00EC4DD5"/>
    <w:rsid w:val="00EC50FE"/>
    <w:rsid w:val="00EC5A84"/>
    <w:rsid w:val="00EC5B28"/>
    <w:rsid w:val="00EC6074"/>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4E3E"/>
    <w:rsid w:val="00ED5991"/>
    <w:rsid w:val="00ED5B06"/>
    <w:rsid w:val="00ED6B3D"/>
    <w:rsid w:val="00ED7DAE"/>
    <w:rsid w:val="00EE151F"/>
    <w:rsid w:val="00EE1521"/>
    <w:rsid w:val="00EE2127"/>
    <w:rsid w:val="00EE2218"/>
    <w:rsid w:val="00EE251D"/>
    <w:rsid w:val="00EE261E"/>
    <w:rsid w:val="00EE30B6"/>
    <w:rsid w:val="00EE3A05"/>
    <w:rsid w:val="00EE4D44"/>
    <w:rsid w:val="00EE52B9"/>
    <w:rsid w:val="00EE676F"/>
    <w:rsid w:val="00EE6773"/>
    <w:rsid w:val="00EE7644"/>
    <w:rsid w:val="00EF02E6"/>
    <w:rsid w:val="00EF09C1"/>
    <w:rsid w:val="00EF0CC3"/>
    <w:rsid w:val="00EF15BC"/>
    <w:rsid w:val="00EF1C63"/>
    <w:rsid w:val="00EF2558"/>
    <w:rsid w:val="00EF35B8"/>
    <w:rsid w:val="00EF3D00"/>
    <w:rsid w:val="00EF4A33"/>
    <w:rsid w:val="00EF4BD0"/>
    <w:rsid w:val="00EF4C1B"/>
    <w:rsid w:val="00EF4D6B"/>
    <w:rsid w:val="00EF4DA9"/>
    <w:rsid w:val="00EF534B"/>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5788"/>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39D9"/>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2E"/>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3DD"/>
    <w:rsid w:val="00F7661F"/>
    <w:rsid w:val="00F76F16"/>
    <w:rsid w:val="00F7728F"/>
    <w:rsid w:val="00F77977"/>
    <w:rsid w:val="00F80731"/>
    <w:rsid w:val="00F80D9B"/>
    <w:rsid w:val="00F819BC"/>
    <w:rsid w:val="00F82338"/>
    <w:rsid w:val="00F8277A"/>
    <w:rsid w:val="00F83027"/>
    <w:rsid w:val="00F8305C"/>
    <w:rsid w:val="00F8396B"/>
    <w:rsid w:val="00F83A72"/>
    <w:rsid w:val="00F83DB5"/>
    <w:rsid w:val="00F83F7C"/>
    <w:rsid w:val="00F842AC"/>
    <w:rsid w:val="00F84E16"/>
    <w:rsid w:val="00F84E6D"/>
    <w:rsid w:val="00F85A32"/>
    <w:rsid w:val="00F86045"/>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E56"/>
    <w:rsid w:val="00F95FC9"/>
    <w:rsid w:val="00F95FE5"/>
    <w:rsid w:val="00F9694A"/>
    <w:rsid w:val="00F979C1"/>
    <w:rsid w:val="00FA079D"/>
    <w:rsid w:val="00FA0A09"/>
    <w:rsid w:val="00FA0CF4"/>
    <w:rsid w:val="00FA110B"/>
    <w:rsid w:val="00FA129F"/>
    <w:rsid w:val="00FA183E"/>
    <w:rsid w:val="00FA229D"/>
    <w:rsid w:val="00FA2391"/>
    <w:rsid w:val="00FA2AA2"/>
    <w:rsid w:val="00FA2E86"/>
    <w:rsid w:val="00FA347D"/>
    <w:rsid w:val="00FA3828"/>
    <w:rsid w:val="00FA3A3F"/>
    <w:rsid w:val="00FA3AF1"/>
    <w:rsid w:val="00FA4420"/>
    <w:rsid w:val="00FA4AC9"/>
    <w:rsid w:val="00FA5755"/>
    <w:rsid w:val="00FA5A30"/>
    <w:rsid w:val="00FA662E"/>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BA8"/>
    <w:rsid w:val="00FC30B1"/>
    <w:rsid w:val="00FC36A2"/>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0B39"/>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410E"/>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C125E"/>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36"/>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paragraph" w:customStyle="1" w:styleId="Wcicienormalne2">
    <w:name w:val="Wcięcie normalne2"/>
    <w:basedOn w:val="Normalny"/>
    <w:rsid w:val="000E50CF"/>
    <w:pPr>
      <w:suppressAutoHyphens/>
      <w:ind w:left="708"/>
    </w:pPr>
    <w:rPr>
      <w:rFonts w:ascii="Times" w:hAnsi="Times" w:cs="Times"/>
      <w:szCs w:val="24"/>
      <w:lang w:eastAsia="ar-SA"/>
    </w:rPr>
  </w:style>
  <w:style w:type="character" w:customStyle="1" w:styleId="Nierozpoznanawzmianka1">
    <w:name w:val="Nierozpoznana wzmianka1"/>
    <w:basedOn w:val="Domylnaczcionkaakapitu"/>
    <w:uiPriority w:val="99"/>
    <w:semiHidden/>
    <w:unhideWhenUsed/>
    <w:rsid w:val="007B4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czysty-regio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Default.asp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zysty-regio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06484-F2C8-4EB7-B2B6-ABD58B59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49</Pages>
  <Words>21057</Words>
  <Characters>146230</Characters>
  <Application>Microsoft Office Word</Application>
  <DocSecurity>0</DocSecurity>
  <Lines>1218</Lines>
  <Paragraphs>333</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166954</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Witold Lewandowski</cp:lastModifiedBy>
  <cp:revision>6</cp:revision>
  <cp:lastPrinted>2020-06-01T06:50:00Z</cp:lastPrinted>
  <dcterms:created xsi:type="dcterms:W3CDTF">2020-05-29T07:32:00Z</dcterms:created>
  <dcterms:modified xsi:type="dcterms:W3CDTF">2020-06-01T06:50:00Z</dcterms:modified>
</cp:coreProperties>
</file>