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279A" w14:textId="39AA6B64" w:rsidR="00D9271C" w:rsidRPr="00252FC7" w:rsidRDefault="0066187E" w:rsidP="002C7EFD">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DF6AF1">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5D38D65D" w:rsidR="0066187E" w:rsidRDefault="0066187E" w:rsidP="002C7EFD">
      <w:pPr>
        <w:jc w:val="center"/>
        <w:rPr>
          <w:rFonts w:ascii="Tahoma" w:hAnsi="Tahoma" w:cs="Tahoma"/>
        </w:rPr>
      </w:pPr>
    </w:p>
    <w:p w14:paraId="6884A8D1" w14:textId="77777777" w:rsidR="002C7EFD" w:rsidRPr="00252FC7" w:rsidRDefault="002C7EFD" w:rsidP="002C7EFD">
      <w:pPr>
        <w:jc w:val="center"/>
        <w:rPr>
          <w:rFonts w:ascii="Tahoma" w:hAnsi="Tahoma" w:cs="Tahoma"/>
        </w:rPr>
      </w:pPr>
    </w:p>
    <w:p w14:paraId="75FE28A5" w14:textId="77777777" w:rsidR="006D483A"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Czysty Region Sp. z o.o.</w:t>
      </w:r>
    </w:p>
    <w:p w14:paraId="326A4332" w14:textId="77777777" w:rsidR="006D483A"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Naftowa 7</w:t>
      </w:r>
    </w:p>
    <w:p w14:paraId="31A09561" w14:textId="77777777" w:rsidR="006D483A" w:rsidRPr="00252FC7" w:rsidRDefault="006D483A" w:rsidP="006D483A">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72143">
        <w:rPr>
          <w:rFonts w:ascii="Tahoma" w:hAnsi="Tahoma" w:cs="Tahoma"/>
          <w:b/>
        </w:rPr>
        <w:t>47-230 Kędzierzyn-Koźle</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0EB79C" w:rsidR="0066187E"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6A356D">
        <w:rPr>
          <w:rFonts w:ascii="Tahoma" w:hAnsi="Tahoma" w:cs="Tahoma"/>
          <w:b/>
        </w:rPr>
        <w:t>ognia i innych zdarzeń losowych</w:t>
      </w:r>
      <w:r w:rsidRPr="009110A5">
        <w:rPr>
          <w:rFonts w:ascii="Tahoma" w:hAnsi="Tahoma" w:cs="Tahoma"/>
          <w:b/>
        </w:rPr>
        <w:t>,</w:t>
      </w:r>
    </w:p>
    <w:p w14:paraId="1A52E95E" w14:textId="3318E470" w:rsidR="001108E8" w:rsidRDefault="001108E8" w:rsidP="00F83F7C">
      <w:pPr>
        <w:tabs>
          <w:tab w:val="left" w:pos="5245"/>
        </w:tabs>
        <w:ind w:left="900"/>
        <w:rPr>
          <w:rFonts w:ascii="Tahoma" w:hAnsi="Tahoma" w:cs="Tahoma"/>
          <w:b/>
        </w:rPr>
      </w:pPr>
      <w:r>
        <w:rPr>
          <w:rFonts w:ascii="Tahoma" w:hAnsi="Tahoma" w:cs="Tahoma"/>
          <w:b/>
        </w:rPr>
        <w:t>Ubezpieczenie mienia od kradzieży z włamaniem i rabunku</w:t>
      </w:r>
    </w:p>
    <w:p w14:paraId="2CEA49AB" w14:textId="25A79F10" w:rsidR="001108E8" w:rsidRPr="009110A5" w:rsidRDefault="001108E8" w:rsidP="00F83F7C">
      <w:pPr>
        <w:tabs>
          <w:tab w:val="left" w:pos="5245"/>
        </w:tabs>
        <w:ind w:left="900"/>
        <w:rPr>
          <w:rFonts w:ascii="Tahoma" w:hAnsi="Tahoma" w:cs="Tahoma"/>
          <w:b/>
        </w:rPr>
      </w:pPr>
      <w:r>
        <w:rPr>
          <w:rFonts w:ascii="Tahoma" w:hAnsi="Tahoma" w:cs="Tahoma"/>
          <w:b/>
        </w:rPr>
        <w:t>Ubezpieczenie szyb od stłuczenia</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50B2A223" w14:textId="77777777" w:rsidR="00EC34F5" w:rsidRDefault="00EC34F5" w:rsidP="00F83F7C">
      <w:pPr>
        <w:jc w:val="center"/>
        <w:rPr>
          <w:rFonts w:ascii="Tahoma" w:hAnsi="Tahoma" w:cs="Tahoma"/>
          <w:b/>
        </w:rPr>
      </w:pPr>
    </w:p>
    <w:p w14:paraId="7002EA3C" w14:textId="7AE314AE" w:rsidR="006A6FEE" w:rsidRPr="00252FC7" w:rsidRDefault="00876785" w:rsidP="007520C2">
      <w:pP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124DD846" w14:textId="77777777" w:rsidR="001A535C" w:rsidRDefault="001A535C" w:rsidP="00F83F7C">
      <w:pPr>
        <w:jc w:val="both"/>
        <w:rPr>
          <w:rFonts w:ascii="Tahoma" w:hAnsi="Tahoma" w:cs="Tahoma"/>
        </w:rPr>
      </w:pPr>
    </w:p>
    <w:p w14:paraId="788F7743" w14:textId="77777777" w:rsidR="006D483A" w:rsidRPr="00252FC7" w:rsidRDefault="006D483A" w:rsidP="00F83F7C">
      <w:pPr>
        <w:jc w:val="both"/>
        <w:rPr>
          <w:rFonts w:ascii="Tahoma" w:hAnsi="Tahoma" w:cs="Tahoma"/>
        </w:rPr>
      </w:pPr>
    </w:p>
    <w:p w14:paraId="4F6EBD6F" w14:textId="6665628D"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4F72E5" w:rsidRPr="004F72E5">
        <w:rPr>
          <w:rFonts w:ascii="Tahoma" w:hAnsi="Tahoma" w:cs="Tahoma"/>
        </w:rPr>
        <w:t xml:space="preserve">(Dz. U. 2019 poz. 1843),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479FDB28" w14:textId="77777777" w:rsidR="002B7B4F" w:rsidRDefault="002B7B4F"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6319FB0" w14:textId="44F853B9" w:rsidR="0066187E" w:rsidRDefault="002B7B4F"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6187E" w:rsidRPr="00252FC7">
        <w:rPr>
          <w:rFonts w:ascii="Tahoma" w:hAnsi="Tahoma" w:cs="Tahoma"/>
        </w:rPr>
        <w:t>Zatwierdził:</w:t>
      </w:r>
    </w:p>
    <w:p w14:paraId="05B0A9A4" w14:textId="7054A337" w:rsidR="002B7B4F" w:rsidRPr="00252FC7" w:rsidRDefault="002B7B4F" w:rsidP="00D9271C">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Prezes Zarządu – Marian Janas</w:t>
      </w:r>
    </w:p>
    <w:p w14:paraId="68C80F5B" w14:textId="77777777" w:rsidR="004E1BB3" w:rsidRPr="00252FC7" w:rsidRDefault="004E1BB3" w:rsidP="00D9271C">
      <w:pPr>
        <w:jc w:val="both"/>
        <w:rPr>
          <w:rFonts w:ascii="Tahoma" w:hAnsi="Tahoma" w:cs="Tahoma"/>
        </w:rPr>
      </w:pPr>
    </w:p>
    <w:p w14:paraId="31628828" w14:textId="77777777" w:rsidR="002C7EFD" w:rsidRDefault="002C7EFD" w:rsidP="0040289A">
      <w:pPr>
        <w:jc w:val="center"/>
        <w:outlineLvl w:val="0"/>
        <w:rPr>
          <w:rFonts w:ascii="Tahoma" w:hAnsi="Tahoma" w:cs="Tahoma"/>
        </w:rPr>
      </w:pPr>
    </w:p>
    <w:p w14:paraId="3586DF33" w14:textId="77777777" w:rsidR="002C7EFD" w:rsidRDefault="002C7EFD" w:rsidP="0040289A">
      <w:pPr>
        <w:jc w:val="center"/>
        <w:outlineLvl w:val="0"/>
        <w:rPr>
          <w:rFonts w:ascii="Tahoma" w:hAnsi="Tahoma" w:cs="Tahoma"/>
        </w:rPr>
      </w:pPr>
    </w:p>
    <w:p w14:paraId="424F8559" w14:textId="77777777" w:rsidR="002B7B4F" w:rsidRDefault="002B7B4F" w:rsidP="0040289A">
      <w:pPr>
        <w:jc w:val="center"/>
        <w:outlineLvl w:val="0"/>
        <w:rPr>
          <w:rFonts w:ascii="Tahoma" w:hAnsi="Tahoma" w:cs="Tahoma"/>
        </w:rPr>
      </w:pPr>
    </w:p>
    <w:p w14:paraId="59540FC4" w14:textId="7A0675C7" w:rsidR="002B7B4F" w:rsidRDefault="002B7B4F" w:rsidP="0040289A">
      <w:pPr>
        <w:jc w:val="center"/>
        <w:outlineLvl w:val="0"/>
        <w:rPr>
          <w:rFonts w:ascii="Tahoma" w:hAnsi="Tahoma" w:cs="Tahoma"/>
        </w:rPr>
      </w:pPr>
    </w:p>
    <w:p w14:paraId="64E15CC9" w14:textId="34B170D9" w:rsidR="002B7B4F" w:rsidRDefault="002B7B4F" w:rsidP="0040289A">
      <w:pPr>
        <w:jc w:val="center"/>
        <w:outlineLvl w:val="0"/>
        <w:rPr>
          <w:rFonts w:ascii="Tahoma" w:hAnsi="Tahoma" w:cs="Tahoma"/>
        </w:rPr>
      </w:pPr>
    </w:p>
    <w:p w14:paraId="164308E8" w14:textId="24B9581E" w:rsidR="002B7B4F" w:rsidRDefault="002B7B4F" w:rsidP="0040289A">
      <w:pPr>
        <w:jc w:val="center"/>
        <w:outlineLvl w:val="0"/>
        <w:rPr>
          <w:rFonts w:ascii="Tahoma" w:hAnsi="Tahoma" w:cs="Tahoma"/>
        </w:rPr>
      </w:pPr>
    </w:p>
    <w:p w14:paraId="75763456" w14:textId="52C2C558" w:rsidR="002B7B4F" w:rsidRDefault="002B7B4F" w:rsidP="0040289A">
      <w:pPr>
        <w:jc w:val="center"/>
        <w:outlineLvl w:val="0"/>
        <w:rPr>
          <w:rFonts w:ascii="Tahoma" w:hAnsi="Tahoma" w:cs="Tahoma"/>
        </w:rPr>
      </w:pPr>
    </w:p>
    <w:p w14:paraId="1519B5C9" w14:textId="165F9A51" w:rsidR="002B7B4F" w:rsidRDefault="002B7B4F" w:rsidP="0040289A">
      <w:pPr>
        <w:jc w:val="center"/>
        <w:outlineLvl w:val="0"/>
        <w:rPr>
          <w:rFonts w:ascii="Tahoma" w:hAnsi="Tahoma" w:cs="Tahoma"/>
        </w:rPr>
      </w:pPr>
    </w:p>
    <w:p w14:paraId="6CAFD50A" w14:textId="308CC2A4" w:rsidR="002B7B4F" w:rsidRDefault="002B7B4F" w:rsidP="0040289A">
      <w:pPr>
        <w:jc w:val="center"/>
        <w:outlineLvl w:val="0"/>
        <w:rPr>
          <w:rFonts w:ascii="Tahoma" w:hAnsi="Tahoma" w:cs="Tahoma"/>
        </w:rPr>
      </w:pPr>
    </w:p>
    <w:p w14:paraId="2313D789" w14:textId="4B4060F6" w:rsidR="002B7B4F" w:rsidRDefault="002B7B4F" w:rsidP="0040289A">
      <w:pPr>
        <w:jc w:val="center"/>
        <w:outlineLvl w:val="0"/>
        <w:rPr>
          <w:rFonts w:ascii="Tahoma" w:hAnsi="Tahoma" w:cs="Tahoma"/>
        </w:rPr>
      </w:pPr>
    </w:p>
    <w:p w14:paraId="7FD48E10" w14:textId="185AEDB5" w:rsidR="002B7B4F" w:rsidRDefault="002B7B4F" w:rsidP="0040289A">
      <w:pPr>
        <w:jc w:val="center"/>
        <w:outlineLvl w:val="0"/>
        <w:rPr>
          <w:rFonts w:ascii="Tahoma" w:hAnsi="Tahoma" w:cs="Tahoma"/>
        </w:rPr>
      </w:pPr>
    </w:p>
    <w:p w14:paraId="735DEFD3" w14:textId="75C65EE5" w:rsidR="002B7B4F" w:rsidRDefault="002B7B4F" w:rsidP="0040289A">
      <w:pPr>
        <w:jc w:val="center"/>
        <w:outlineLvl w:val="0"/>
        <w:rPr>
          <w:rFonts w:ascii="Tahoma" w:hAnsi="Tahoma" w:cs="Tahoma"/>
        </w:rPr>
      </w:pPr>
    </w:p>
    <w:p w14:paraId="56337119" w14:textId="0E86BA4E" w:rsidR="002B7B4F" w:rsidRDefault="002B7B4F" w:rsidP="0040289A">
      <w:pPr>
        <w:jc w:val="center"/>
        <w:outlineLvl w:val="0"/>
        <w:rPr>
          <w:rFonts w:ascii="Tahoma" w:hAnsi="Tahoma" w:cs="Tahoma"/>
        </w:rPr>
      </w:pPr>
    </w:p>
    <w:p w14:paraId="61A5FD3A" w14:textId="37F0916F" w:rsidR="002B7B4F" w:rsidRDefault="002B7B4F" w:rsidP="0040289A">
      <w:pPr>
        <w:jc w:val="center"/>
        <w:outlineLvl w:val="0"/>
        <w:rPr>
          <w:rFonts w:ascii="Tahoma" w:hAnsi="Tahoma" w:cs="Tahoma"/>
        </w:rPr>
      </w:pPr>
    </w:p>
    <w:p w14:paraId="2308105D" w14:textId="07688CBE" w:rsidR="002B7B4F" w:rsidRDefault="002B7B4F" w:rsidP="0040289A">
      <w:pPr>
        <w:jc w:val="center"/>
        <w:outlineLvl w:val="0"/>
        <w:rPr>
          <w:rFonts w:ascii="Tahoma" w:hAnsi="Tahoma" w:cs="Tahoma"/>
        </w:rPr>
      </w:pPr>
    </w:p>
    <w:p w14:paraId="50EBF70A" w14:textId="0771264F" w:rsidR="002B7B4F" w:rsidRDefault="002B7B4F" w:rsidP="0040289A">
      <w:pPr>
        <w:jc w:val="center"/>
        <w:outlineLvl w:val="0"/>
        <w:rPr>
          <w:rFonts w:ascii="Tahoma" w:hAnsi="Tahoma" w:cs="Tahoma"/>
        </w:rPr>
      </w:pPr>
    </w:p>
    <w:p w14:paraId="1AD758DA" w14:textId="77777777" w:rsidR="002B7B4F" w:rsidRDefault="002B7B4F" w:rsidP="0040289A">
      <w:pPr>
        <w:jc w:val="center"/>
        <w:outlineLvl w:val="0"/>
        <w:rPr>
          <w:rFonts w:ascii="Tahoma" w:hAnsi="Tahoma" w:cs="Tahoma"/>
        </w:rPr>
      </w:pPr>
    </w:p>
    <w:p w14:paraId="1F49AB15" w14:textId="386E504D" w:rsidR="002B7B4F" w:rsidRDefault="002B7B4F" w:rsidP="0040289A">
      <w:pPr>
        <w:jc w:val="center"/>
        <w:outlineLvl w:val="0"/>
        <w:rPr>
          <w:rFonts w:ascii="Tahoma" w:hAnsi="Tahoma" w:cs="Tahoma"/>
        </w:rPr>
      </w:pPr>
      <w:r>
        <w:rPr>
          <w:rFonts w:ascii="Tahoma" w:hAnsi="Tahoma" w:cs="Tahoma"/>
        </w:rPr>
        <w:t>Kędzierzyn-Koźle 21.04.2020 r.</w:t>
      </w:r>
      <w:r w:rsidR="0040289A" w:rsidRPr="00252FC7">
        <w:rPr>
          <w:rFonts w:ascii="Tahoma" w:hAnsi="Tahoma" w:cs="Tahoma"/>
        </w:rPr>
        <w:t xml:space="preserve"> </w:t>
      </w:r>
    </w:p>
    <w:p w14:paraId="5E020FF7" w14:textId="0F947288" w:rsidR="0040289A" w:rsidRPr="00252FC7" w:rsidRDefault="0040289A" w:rsidP="0040289A">
      <w:pPr>
        <w:jc w:val="center"/>
        <w:outlineLvl w:val="0"/>
        <w:rPr>
          <w:rFonts w:ascii="Tahoma" w:hAnsi="Tahoma" w:cs="Tahoma"/>
        </w:rPr>
      </w:pPr>
      <w:r w:rsidRPr="00252FC7">
        <w:rPr>
          <w:rFonts w:ascii="Tahoma" w:hAnsi="Tahoma" w:cs="Tahoma"/>
        </w:rPr>
        <w:t xml:space="preserve"> </w:t>
      </w:r>
    </w:p>
    <w:p w14:paraId="3AF249D6" w14:textId="77777777" w:rsidR="00546D56" w:rsidRDefault="0066187E" w:rsidP="00F83F7C">
      <w:pPr>
        <w:rPr>
          <w:rFonts w:ascii="Tahoma" w:hAnsi="Tahoma" w:cs="Tahoma"/>
          <w:color w:val="0070C0"/>
        </w:rPr>
      </w:pPr>
      <w:r w:rsidRPr="00252FC7">
        <w:rPr>
          <w:rFonts w:ascii="Tahoma" w:hAnsi="Tahoma" w:cs="Tahoma"/>
          <w:color w:val="0070C0"/>
        </w:rPr>
        <w:lastRenderedPageBreak/>
        <w:br w:type="page"/>
      </w:r>
    </w:p>
    <w:p w14:paraId="42A80A9F" w14:textId="77777777" w:rsidR="00546D56" w:rsidRDefault="00546D56" w:rsidP="00F83F7C">
      <w:pPr>
        <w:rPr>
          <w:rFonts w:ascii="Tahoma" w:hAnsi="Tahoma" w:cs="Tahoma"/>
          <w:color w:val="0070C0"/>
        </w:rPr>
      </w:pPr>
    </w:p>
    <w:p w14:paraId="102B64E1" w14:textId="7C076484" w:rsidR="007C2F01" w:rsidRPr="00252FC7" w:rsidRDefault="007C2F01" w:rsidP="00F83F7C">
      <w:pPr>
        <w:rPr>
          <w:rFonts w:ascii="Tahoma" w:hAnsi="Tahoma" w:cs="Tahoma"/>
          <w:b/>
          <w:u w:val="single"/>
        </w:rPr>
      </w:pPr>
      <w:r w:rsidRPr="00252FC7">
        <w:rPr>
          <w:rFonts w:ascii="Tahoma" w:hAnsi="Tahoma" w:cs="Tahoma"/>
          <w:b/>
          <w:u w:val="single"/>
        </w:rPr>
        <w:t xml:space="preserve">Zawartość  </w:t>
      </w:r>
      <w:r w:rsidR="00224DE7" w:rsidRPr="00252FC7">
        <w:rPr>
          <w:rFonts w:ascii="Tahoma" w:hAnsi="Tahoma" w:cs="Tahoma"/>
          <w:b/>
          <w:u w:val="single"/>
        </w:rPr>
        <w:t>SIWZ</w:t>
      </w:r>
      <w:r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68AFBD30" w14:textId="77777777" w:rsidR="006D483A" w:rsidRPr="00252FC7" w:rsidRDefault="006D483A" w:rsidP="006D483A">
      <w:pPr>
        <w:pStyle w:val="Tekstpodstawowywcity3"/>
        <w:spacing w:line="240" w:lineRule="auto"/>
        <w:rPr>
          <w:rFonts w:ascii="Tahoma" w:hAnsi="Tahoma" w:cs="Tahoma"/>
          <w:sz w:val="20"/>
        </w:rPr>
      </w:pPr>
      <w:r>
        <w:rPr>
          <w:rFonts w:ascii="Tahoma" w:hAnsi="Tahoma" w:cs="Tahoma"/>
          <w:sz w:val="20"/>
        </w:rPr>
        <w:t>Czysty Region Sp. z o.o.</w:t>
      </w:r>
    </w:p>
    <w:p w14:paraId="38F9BCD2" w14:textId="77777777" w:rsidR="006D483A" w:rsidRPr="00252FC7" w:rsidRDefault="006D483A" w:rsidP="006D483A">
      <w:pPr>
        <w:pStyle w:val="Tekstpodstawowywcity3"/>
        <w:spacing w:line="240" w:lineRule="auto"/>
        <w:rPr>
          <w:rFonts w:ascii="Tahoma" w:hAnsi="Tahoma" w:cs="Tahoma"/>
          <w:sz w:val="20"/>
        </w:rPr>
      </w:pPr>
      <w:r w:rsidRPr="00252FC7">
        <w:rPr>
          <w:rFonts w:ascii="Tahoma" w:hAnsi="Tahoma" w:cs="Tahoma"/>
          <w:sz w:val="20"/>
        </w:rPr>
        <w:t xml:space="preserve">ul. </w:t>
      </w:r>
      <w:r>
        <w:rPr>
          <w:rFonts w:ascii="Tahoma" w:hAnsi="Tahoma" w:cs="Tahoma"/>
          <w:sz w:val="20"/>
        </w:rPr>
        <w:t>Naftowa 7, 47-230 Kędzierzyn-Koźle</w:t>
      </w:r>
    </w:p>
    <w:p w14:paraId="0D0889ED" w14:textId="77777777" w:rsidR="00145BAF" w:rsidRDefault="00145BAF" w:rsidP="00F83F7C">
      <w:pPr>
        <w:ind w:left="284"/>
        <w:jc w:val="both"/>
        <w:rPr>
          <w:rFonts w:ascii="Tahoma" w:hAnsi="Tahoma" w:cs="Tahoma"/>
        </w:rPr>
      </w:pP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201796" w:rsidRDefault="00565D47" w:rsidP="00EC6074">
      <w:pPr>
        <w:pStyle w:val="Akapitzlist"/>
        <w:numPr>
          <w:ilvl w:val="0"/>
          <w:numId w:val="29"/>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201796">
        <w:rPr>
          <w:rFonts w:ascii="Tahoma" w:hAnsi="Tahoma" w:cs="Tahoma"/>
          <w:sz w:val="20"/>
          <w:szCs w:val="20"/>
        </w:rPr>
        <w:t>reasekuracyjnej (Dz. U. z 201</w:t>
      </w:r>
      <w:r w:rsidR="00C635AF" w:rsidRPr="00201796">
        <w:rPr>
          <w:rFonts w:ascii="Tahoma" w:hAnsi="Tahoma" w:cs="Tahoma"/>
          <w:sz w:val="20"/>
          <w:szCs w:val="20"/>
        </w:rPr>
        <w:t>9</w:t>
      </w:r>
      <w:r w:rsidRPr="00201796">
        <w:rPr>
          <w:rFonts w:ascii="Tahoma" w:hAnsi="Tahoma" w:cs="Tahoma"/>
          <w:sz w:val="20"/>
          <w:szCs w:val="20"/>
        </w:rPr>
        <w:t xml:space="preserve"> r. poz. </w:t>
      </w:r>
      <w:r w:rsidR="00C635AF" w:rsidRPr="00201796">
        <w:rPr>
          <w:rFonts w:ascii="Tahoma" w:hAnsi="Tahoma" w:cs="Tahoma"/>
          <w:sz w:val="20"/>
          <w:szCs w:val="20"/>
        </w:rPr>
        <w:t>381</w:t>
      </w:r>
      <w:r w:rsidR="00512D9C" w:rsidRPr="00201796">
        <w:rPr>
          <w:rFonts w:ascii="Tahoma" w:hAnsi="Tahoma" w:cs="Tahoma"/>
          <w:sz w:val="20"/>
          <w:szCs w:val="20"/>
        </w:rPr>
        <w:t xml:space="preserve"> z późn. </w:t>
      </w:r>
      <w:proofErr w:type="spellStart"/>
      <w:r w:rsidR="00512D9C" w:rsidRPr="00201796">
        <w:rPr>
          <w:rFonts w:ascii="Tahoma" w:hAnsi="Tahoma" w:cs="Tahoma"/>
          <w:sz w:val="20"/>
          <w:szCs w:val="20"/>
        </w:rPr>
        <w:t>zm</w:t>
      </w:r>
      <w:proofErr w:type="spellEnd"/>
      <w:r w:rsidRPr="00201796">
        <w:rPr>
          <w:rFonts w:ascii="Tahoma" w:hAnsi="Tahoma" w:cs="Tahoma"/>
          <w:sz w:val="20"/>
          <w:szCs w:val="20"/>
        </w:rPr>
        <w:t>)</w:t>
      </w:r>
      <w:r w:rsidR="003F0049" w:rsidRPr="00201796">
        <w:rPr>
          <w:rFonts w:ascii="Tahoma" w:hAnsi="Tahoma" w:cs="Tahoma"/>
          <w:sz w:val="20"/>
          <w:szCs w:val="20"/>
        </w:rPr>
        <w:t>.</w:t>
      </w:r>
    </w:p>
    <w:p w14:paraId="49130D7F" w14:textId="77777777" w:rsidR="00322779" w:rsidRPr="00A549FD" w:rsidRDefault="00EE3A05" w:rsidP="00EC6074">
      <w:pPr>
        <w:pStyle w:val="Akapitzlist"/>
        <w:numPr>
          <w:ilvl w:val="0"/>
          <w:numId w:val="29"/>
        </w:numPr>
        <w:tabs>
          <w:tab w:val="left" w:pos="0"/>
        </w:tabs>
        <w:ind w:left="567" w:hanging="567"/>
        <w:jc w:val="both"/>
        <w:rPr>
          <w:rFonts w:ascii="Tahoma" w:hAnsi="Tahoma" w:cs="Tahoma"/>
          <w:sz w:val="20"/>
          <w:szCs w:val="20"/>
        </w:rPr>
      </w:pPr>
      <w:r w:rsidRPr="00201796">
        <w:rPr>
          <w:rFonts w:ascii="Tahoma" w:hAnsi="Tahoma" w:cs="Tahoma"/>
          <w:sz w:val="20"/>
          <w:szCs w:val="20"/>
        </w:rPr>
        <w:lastRenderedPageBreak/>
        <w:t xml:space="preserve">Wykonawca musi posiadać ogólne (szczególne) warunki </w:t>
      </w:r>
      <w:r w:rsidR="006515F0" w:rsidRPr="00201796">
        <w:rPr>
          <w:rFonts w:ascii="Tahoma" w:hAnsi="Tahoma" w:cs="Tahoma"/>
          <w:sz w:val="20"/>
          <w:szCs w:val="20"/>
        </w:rPr>
        <w:t>ubezpieczenia</w:t>
      </w:r>
      <w:r w:rsidR="00DF1786" w:rsidRPr="00201796">
        <w:rPr>
          <w:rFonts w:ascii="Tahoma" w:hAnsi="Tahoma" w:cs="Tahoma"/>
          <w:sz w:val="20"/>
          <w:szCs w:val="20"/>
        </w:rPr>
        <w:t>, zwane</w:t>
      </w:r>
      <w:r w:rsidR="00DF1786" w:rsidRPr="00A549FD">
        <w:rPr>
          <w:rFonts w:ascii="Tahoma" w:hAnsi="Tahoma" w:cs="Tahoma"/>
          <w:sz w:val="20"/>
          <w:szCs w:val="20"/>
        </w:rPr>
        <w:t xml:space="preserv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EC6074">
      <w:pPr>
        <w:pStyle w:val="Akapitzlist"/>
        <w:numPr>
          <w:ilvl w:val="0"/>
          <w:numId w:val="29"/>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B2E3F22" w14:textId="77777777" w:rsidR="00EF71CB" w:rsidRPr="00252FC7" w:rsidRDefault="00341FB3" w:rsidP="00F83F7C">
      <w:pPr>
        <w:ind w:left="284"/>
        <w:jc w:val="both"/>
        <w:rPr>
          <w:rFonts w:ascii="Tahoma" w:hAnsi="Tahoma" w:cs="Tahoma"/>
        </w:rPr>
      </w:pPr>
      <w:r w:rsidRPr="00252FC7">
        <w:rPr>
          <w:rFonts w:ascii="Tahoma" w:hAnsi="Tahoma" w:cs="Tahoma"/>
        </w:rPr>
        <w:t>Nie d</w:t>
      </w:r>
      <w:r w:rsidR="00EF71CB" w:rsidRPr="00252FC7">
        <w:rPr>
          <w:rFonts w:ascii="Tahoma" w:hAnsi="Tahoma" w:cs="Tahoma"/>
        </w:rPr>
        <w:t>opuszcza się składania</w:t>
      </w:r>
      <w:r w:rsidRPr="00252FC7">
        <w:rPr>
          <w:rFonts w:ascii="Tahoma" w:hAnsi="Tahoma" w:cs="Tahoma"/>
        </w:rPr>
        <w:t xml:space="preserve"> ofert częściowych.</w:t>
      </w:r>
    </w:p>
    <w:p w14:paraId="06FB5BB2" w14:textId="5FCD8AB8" w:rsidR="005F6A6C" w:rsidRPr="009110A5" w:rsidRDefault="00A86B25" w:rsidP="006D483A">
      <w:pPr>
        <w:jc w:val="both"/>
        <w:rPr>
          <w:rFonts w:ascii="Tahoma" w:hAnsi="Tahoma" w:cs="Tahoma"/>
          <w:b/>
          <w:highlight w:val="green"/>
        </w:rPr>
      </w:pPr>
      <w:r w:rsidRPr="009110A5">
        <w:rPr>
          <w:rFonts w:ascii="Tahoma" w:hAnsi="Tahoma" w:cs="Tahoma"/>
          <w:b/>
          <w:highlight w:val="green"/>
        </w:rPr>
        <w:t xml:space="preserv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EC6074">
      <w:pPr>
        <w:numPr>
          <w:ilvl w:val="0"/>
          <w:numId w:val="30"/>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41B83BEF" w14:textId="77777777" w:rsidR="002F26E1" w:rsidRDefault="002F26E1" w:rsidP="00F83F7C">
      <w:pPr>
        <w:pStyle w:val="Tekstpodstawowywcity2"/>
        <w:spacing w:line="240" w:lineRule="auto"/>
        <w:ind w:left="0" w:firstLine="0"/>
        <w:outlineLvl w:val="0"/>
        <w:rPr>
          <w:rFonts w:ascii="Tahoma" w:hAnsi="Tahoma" w:cs="Tahoma"/>
          <w:sz w:val="20"/>
        </w:rPr>
      </w:pPr>
    </w:p>
    <w:p w14:paraId="73D8B07E" w14:textId="77777777" w:rsidR="0082744F" w:rsidRDefault="0082744F"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66D8079E" w14:textId="77777777" w:rsidR="001A535C" w:rsidRPr="00A1436B" w:rsidRDefault="001A535C" w:rsidP="00F83F7C">
      <w:pPr>
        <w:ind w:left="284"/>
        <w:jc w:val="both"/>
        <w:outlineLvl w:val="0"/>
        <w:rPr>
          <w:rFonts w:ascii="Tahoma" w:hAnsi="Tahoma" w:cs="Tahoma"/>
        </w:rPr>
      </w:pPr>
    </w:p>
    <w:p w14:paraId="00EFCD29" w14:textId="77777777" w:rsidR="006D483A" w:rsidRPr="0068508E" w:rsidRDefault="006D483A" w:rsidP="00EC6074">
      <w:pPr>
        <w:pStyle w:val="Akapitzlist"/>
        <w:numPr>
          <w:ilvl w:val="0"/>
          <w:numId w:val="31"/>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Pr>
          <w:rFonts w:ascii="Tahoma" w:hAnsi="Tahoma" w:cs="Tahoma"/>
          <w:sz w:val="20"/>
          <w:szCs w:val="20"/>
        </w:rPr>
        <w:t>24 miesiące</w:t>
      </w:r>
      <w:r w:rsidRPr="0068508E">
        <w:rPr>
          <w:rFonts w:ascii="Tahoma" w:hAnsi="Tahoma" w:cs="Tahoma"/>
          <w:sz w:val="20"/>
          <w:szCs w:val="20"/>
        </w:rPr>
        <w:t>, przewidywany okres ubezpieczenia:</w:t>
      </w:r>
    </w:p>
    <w:p w14:paraId="0A9E5352" w14:textId="77777777" w:rsidR="006D483A" w:rsidRPr="00A1436B" w:rsidRDefault="006D483A" w:rsidP="006D483A">
      <w:pPr>
        <w:ind w:left="284" w:firstLine="76"/>
        <w:jc w:val="both"/>
        <w:outlineLvl w:val="0"/>
        <w:rPr>
          <w:rFonts w:ascii="Tahoma" w:hAnsi="Tahoma" w:cs="Tahoma"/>
          <w:b/>
        </w:rPr>
      </w:pPr>
      <w:r w:rsidRPr="00A1436B">
        <w:rPr>
          <w:rFonts w:ascii="Tahoma" w:hAnsi="Tahoma" w:cs="Tahoma"/>
          <w:b/>
        </w:rPr>
        <w:t xml:space="preserve">od dnia </w:t>
      </w:r>
      <w:r>
        <w:rPr>
          <w:rFonts w:ascii="Tahoma" w:hAnsi="Tahoma" w:cs="Tahoma"/>
          <w:b/>
        </w:rPr>
        <w:t xml:space="preserve">25.05.2020 </w:t>
      </w:r>
      <w:r w:rsidRPr="00A1436B">
        <w:rPr>
          <w:rFonts w:ascii="Tahoma" w:hAnsi="Tahoma" w:cs="Tahoma"/>
          <w:b/>
        </w:rPr>
        <w:t xml:space="preserve">r. do dnia </w:t>
      </w:r>
      <w:r>
        <w:rPr>
          <w:rFonts w:ascii="Tahoma" w:hAnsi="Tahoma" w:cs="Tahoma"/>
          <w:b/>
        </w:rPr>
        <w:t xml:space="preserve">24.05.2022 </w:t>
      </w:r>
      <w:r w:rsidRPr="00A1436B">
        <w:rPr>
          <w:rFonts w:ascii="Tahoma" w:hAnsi="Tahoma" w:cs="Tahoma"/>
          <w:b/>
        </w:rPr>
        <w:t xml:space="preserve">r. </w:t>
      </w:r>
    </w:p>
    <w:p w14:paraId="76EF37D2" w14:textId="77777777" w:rsidR="006D483A" w:rsidRPr="00A1436B" w:rsidRDefault="006D483A" w:rsidP="006D483A">
      <w:pPr>
        <w:ind w:left="360"/>
        <w:jc w:val="both"/>
        <w:rPr>
          <w:rFonts w:ascii="Tahoma" w:hAnsi="Tahoma" w:cs="Tahoma"/>
        </w:rPr>
      </w:pPr>
    </w:p>
    <w:p w14:paraId="523D601F" w14:textId="77777777" w:rsidR="006D483A" w:rsidRPr="00A1436B" w:rsidRDefault="006D483A" w:rsidP="006D483A">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179D6BFE" w14:textId="77777777" w:rsidR="006D483A" w:rsidRPr="00A1436B" w:rsidRDefault="006D483A" w:rsidP="006D483A">
      <w:pPr>
        <w:ind w:left="360" w:hanging="76"/>
        <w:jc w:val="both"/>
        <w:rPr>
          <w:rFonts w:ascii="Tahoma" w:hAnsi="Tahoma" w:cs="Tahoma"/>
        </w:rPr>
      </w:pPr>
    </w:p>
    <w:p w14:paraId="0D44A3E0" w14:textId="77777777" w:rsidR="006D483A" w:rsidRPr="00C635AF" w:rsidRDefault="006D483A" w:rsidP="00EC6074">
      <w:pPr>
        <w:pStyle w:val="Akapitzlist"/>
        <w:numPr>
          <w:ilvl w:val="0"/>
          <w:numId w:val="31"/>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w:t>
      </w:r>
      <w:r>
        <w:rPr>
          <w:rFonts w:ascii="Tahoma" w:hAnsi="Tahoma" w:cs="Tahoma"/>
          <w:sz w:val="20"/>
          <w:szCs w:val="20"/>
        </w:rPr>
        <w:t xml:space="preserve">i odpowiedzialności cywilnej </w:t>
      </w:r>
      <w:r w:rsidRPr="00C635AF">
        <w:rPr>
          <w:rFonts w:ascii="Tahoma" w:hAnsi="Tahoma" w:cs="Tahoma"/>
          <w:sz w:val="20"/>
          <w:szCs w:val="20"/>
        </w:rPr>
        <w:t>będą wystawiane na okresy:</w:t>
      </w:r>
    </w:p>
    <w:p w14:paraId="1D4F8F7C" w14:textId="77777777" w:rsidR="006D483A" w:rsidRPr="0068508E" w:rsidRDefault="006D483A" w:rsidP="006D483A">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25.05.2020 </w:t>
      </w:r>
      <w:r w:rsidRPr="0068508E">
        <w:rPr>
          <w:rFonts w:ascii="Tahoma" w:hAnsi="Tahoma" w:cs="Tahoma"/>
          <w:b/>
        </w:rPr>
        <w:t xml:space="preserve">r. do </w:t>
      </w:r>
      <w:r>
        <w:rPr>
          <w:rFonts w:ascii="Tahoma" w:hAnsi="Tahoma" w:cs="Tahoma"/>
          <w:b/>
        </w:rPr>
        <w:t>24.05.2021</w:t>
      </w:r>
      <w:r w:rsidRPr="0068508E">
        <w:rPr>
          <w:rFonts w:ascii="Tahoma" w:hAnsi="Tahoma" w:cs="Tahoma"/>
          <w:b/>
        </w:rPr>
        <w:t xml:space="preserve"> r. </w:t>
      </w:r>
    </w:p>
    <w:p w14:paraId="104049FD" w14:textId="77777777" w:rsidR="006D483A" w:rsidRPr="0068508E" w:rsidRDefault="006D483A" w:rsidP="006D483A">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25.05.2021 </w:t>
      </w:r>
      <w:r w:rsidRPr="0068508E">
        <w:rPr>
          <w:rFonts w:ascii="Tahoma" w:hAnsi="Tahoma" w:cs="Tahoma"/>
          <w:b/>
        </w:rPr>
        <w:t xml:space="preserve">r. do </w:t>
      </w:r>
      <w:r>
        <w:rPr>
          <w:rFonts w:ascii="Tahoma" w:hAnsi="Tahoma" w:cs="Tahoma"/>
          <w:b/>
        </w:rPr>
        <w:t>24.05.2022</w:t>
      </w:r>
      <w:r w:rsidRPr="0068508E">
        <w:rPr>
          <w:rFonts w:ascii="Tahoma" w:hAnsi="Tahoma" w:cs="Tahoma"/>
          <w:b/>
        </w:rPr>
        <w:t xml:space="preserve"> r. </w:t>
      </w:r>
    </w:p>
    <w:p w14:paraId="0D631C65" w14:textId="77777777" w:rsidR="006D483A" w:rsidRPr="00A1436B" w:rsidRDefault="006D483A" w:rsidP="006D483A">
      <w:pPr>
        <w:ind w:left="360"/>
        <w:jc w:val="both"/>
        <w:rPr>
          <w:rFonts w:ascii="Tahoma" w:hAnsi="Tahoma" w:cs="Tahoma"/>
        </w:rPr>
      </w:pPr>
    </w:p>
    <w:p w14:paraId="2E450BFC" w14:textId="77777777" w:rsidR="006D483A" w:rsidRPr="00A1436B" w:rsidRDefault="006D483A" w:rsidP="006D483A">
      <w:pPr>
        <w:ind w:left="360"/>
        <w:jc w:val="both"/>
        <w:rPr>
          <w:rFonts w:ascii="Tahoma" w:hAnsi="Tahoma" w:cs="Tahoma"/>
          <w:b/>
          <w:bCs/>
          <w:sz w:val="24"/>
          <w:szCs w:val="24"/>
        </w:rPr>
      </w:pPr>
    </w:p>
    <w:p w14:paraId="29E98C5A" w14:textId="77777777" w:rsidR="006D483A" w:rsidRPr="00AA66A4" w:rsidRDefault="006D483A" w:rsidP="006D483A">
      <w:pPr>
        <w:ind w:left="426"/>
        <w:jc w:val="both"/>
        <w:rPr>
          <w:rFonts w:ascii="Tahoma" w:hAnsi="Tahoma" w:cs="Tahoma"/>
          <w:b/>
        </w:rPr>
      </w:pPr>
      <w:r w:rsidRPr="00AA66A4">
        <w:rPr>
          <w:rFonts w:ascii="Tahoma" w:hAnsi="Tahoma" w:cs="Tahoma"/>
          <w:b/>
          <w:bCs/>
        </w:rPr>
        <w:t>UWAGA: Zamawiający zastrzega sobie prawo zmiany sposobu wystawienia polis ubezpieczeniowych po rozstrzygnięciu przetargu.</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7F536B48" w14:textId="77777777" w:rsidR="00376FC6" w:rsidRPr="005063E7" w:rsidRDefault="003F5177" w:rsidP="00EC6074">
      <w:pPr>
        <w:pStyle w:val="Akapitzlist"/>
        <w:numPr>
          <w:ilvl w:val="0"/>
          <w:numId w:val="32"/>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EC6074">
      <w:pPr>
        <w:pStyle w:val="Akapitzlist"/>
        <w:numPr>
          <w:ilvl w:val="0"/>
          <w:numId w:val="28"/>
        </w:numPr>
        <w:tabs>
          <w:tab w:val="left" w:pos="540"/>
        </w:tabs>
        <w:ind w:left="993" w:hanging="284"/>
        <w:jc w:val="both"/>
        <w:rPr>
          <w:rFonts w:ascii="Tahoma" w:hAnsi="Tahoma" w:cs="Tahoma"/>
          <w:sz w:val="20"/>
          <w:szCs w:val="20"/>
        </w:rPr>
      </w:pPr>
      <w:r w:rsidRPr="005063E7">
        <w:rPr>
          <w:rFonts w:ascii="Tahoma" w:hAnsi="Tahoma" w:cs="Tahoma"/>
          <w:sz w:val="20"/>
          <w:szCs w:val="20"/>
        </w:rPr>
        <w:lastRenderedPageBreak/>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03A516EB"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201796">
        <w:rPr>
          <w:rFonts w:ascii="Tahoma" w:eastAsia="TimesNewRoman" w:hAnsi="Tahoma" w:cs="Tahoma"/>
        </w:rPr>
        <w:t xml:space="preserve">zarządził likwidację jego majątku w trybie art. 332 ust. 1 ustawy z dnia 15 maja 2015 r. – Prawo restrukturyzacyjne </w:t>
      </w:r>
      <w:r w:rsidR="005063E7" w:rsidRPr="00201796">
        <w:rPr>
          <w:rFonts w:ascii="Tahoma" w:eastAsia="TimesNewRoman" w:hAnsi="Tahoma" w:cs="Tahoma"/>
        </w:rPr>
        <w:t>(</w:t>
      </w:r>
      <w:r w:rsidR="00C635AF" w:rsidRPr="00201796">
        <w:rPr>
          <w:rFonts w:ascii="Tahoma" w:eastAsia="TimesNewRoman" w:hAnsi="Tahoma" w:cs="Tahoma"/>
        </w:rPr>
        <w:t>Dz.U. z 2019 r. poz. 243 z późn. zm.</w:t>
      </w:r>
      <w:r w:rsidR="005063E7" w:rsidRPr="00201796">
        <w:rPr>
          <w:rFonts w:ascii="Tahoma" w:eastAsia="TimesNewRoman" w:hAnsi="Tahoma" w:cs="Tahoma"/>
        </w:rPr>
        <w:t xml:space="preserve">) </w:t>
      </w:r>
      <w:r w:rsidRPr="00201796">
        <w:rPr>
          <w:rFonts w:ascii="Tahoma" w:eastAsia="TimesNewRoman" w:hAnsi="Tahoma" w:cs="Tahoma"/>
        </w:rPr>
        <w:t>lub którego upadłość ogłoszono, z wyjątkiem wykonawcy, który po ogłoszeniu upadłości zawarł układ</w:t>
      </w:r>
      <w:r w:rsidRPr="005063E7">
        <w:rPr>
          <w:rFonts w:ascii="Tahoma" w:eastAsia="TimesNewRoman" w:hAnsi="Tahoma" w:cs="Tahoma"/>
        </w:rPr>
        <w:t xml:space="preserve"> zatwierdzony prawomocnym </w:t>
      </w:r>
      <w:r w:rsidRPr="006A5569">
        <w:rPr>
          <w:rFonts w:ascii="Tahoma" w:eastAsia="TimesNewRoman" w:hAnsi="Tahoma" w:cs="Tahoma"/>
        </w:rPr>
        <w:t>postanowieniem sądu, jeżeli układ nie przewiduje zaspokojenia wierzycieli przez likwidację majątku upadłego, chyba że sąd zarządził likwidację jego majątku w trybie art. 366 ust. 1 ustawy z dnia 28 lutego 2003 r. – Prawo upadłościowe (</w:t>
      </w:r>
      <w:r w:rsidR="00395DD1" w:rsidRPr="006A5569">
        <w:rPr>
          <w:rFonts w:ascii="Tahoma" w:eastAsia="TimesNewRoman" w:hAnsi="Tahoma" w:cs="Tahoma"/>
        </w:rPr>
        <w:t xml:space="preserve">Dz.U. z </w:t>
      </w:r>
      <w:r w:rsidR="00B417C4" w:rsidRPr="006A5569">
        <w:rPr>
          <w:rFonts w:ascii="Tahoma" w:eastAsia="TimesNewRoman" w:hAnsi="Tahoma" w:cs="Tahoma"/>
        </w:rPr>
        <w:t xml:space="preserve">2019 r. poz. 498 </w:t>
      </w:r>
      <w:r w:rsidR="00395DD1" w:rsidRPr="006A5569">
        <w:rPr>
          <w:rFonts w:ascii="Tahoma" w:eastAsia="TimesNewRoman" w:hAnsi="Tahoma" w:cs="Tahoma"/>
        </w:rPr>
        <w:t>z późn. zm.)</w:t>
      </w:r>
      <w:r w:rsidR="00782C71" w:rsidRPr="006A556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EC6074">
      <w:pPr>
        <w:pStyle w:val="Tekstpodstawowywcity2"/>
        <w:numPr>
          <w:ilvl w:val="0"/>
          <w:numId w:val="33"/>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Default="0047518E" w:rsidP="0047518E">
      <w:pPr>
        <w:jc w:val="both"/>
        <w:rPr>
          <w:rFonts w:ascii="Tahoma" w:hAnsi="Tahoma" w:cs="Tahoma"/>
        </w:rPr>
      </w:pPr>
    </w:p>
    <w:p w14:paraId="26D06F29" w14:textId="77777777" w:rsidR="002F26E1" w:rsidRDefault="002F26E1" w:rsidP="0047518E">
      <w:pPr>
        <w:jc w:val="both"/>
        <w:rPr>
          <w:rFonts w:ascii="Tahoma" w:hAnsi="Tahoma" w:cs="Tahoma"/>
        </w:rPr>
      </w:pP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5372A8B9" w14:textId="724847E7" w:rsidR="005506E3" w:rsidRPr="006D483A" w:rsidRDefault="0047518E" w:rsidP="005506E3">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 postępowaniu o udzielenie zamówienia (Dz.U. z </w:t>
      </w:r>
      <w:r w:rsidR="00CB7E4A" w:rsidRPr="006D483A">
        <w:rPr>
          <w:rFonts w:ascii="Tahoma" w:hAnsi="Tahoma" w:cs="Tahoma"/>
          <w:sz w:val="20"/>
        </w:rPr>
        <w:t>2016 r. poz. 1126</w:t>
      </w:r>
      <w:r w:rsidR="00743938" w:rsidRPr="006D483A">
        <w:rPr>
          <w:rFonts w:ascii="Tahoma" w:hAnsi="Tahoma" w:cs="Tahoma"/>
          <w:sz w:val="20"/>
        </w:rPr>
        <w:t xml:space="preserve"> z późn. zm.).</w:t>
      </w:r>
      <w:r w:rsidR="005506E3" w:rsidRPr="006D483A">
        <w:rPr>
          <w:rFonts w:ascii="Arial" w:hAnsi="Arial" w:cs="Arial"/>
          <w:sz w:val="20"/>
        </w:rP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(Dz.U. 2017 poz. 1320).</w:t>
      </w:r>
    </w:p>
    <w:p w14:paraId="70BF91C1" w14:textId="77777777" w:rsidR="005506E3" w:rsidRPr="006D483A" w:rsidRDefault="005506E3" w:rsidP="005506E3">
      <w:pPr>
        <w:pStyle w:val="Tekstpodstawowywcity2"/>
        <w:spacing w:line="240" w:lineRule="auto"/>
        <w:rPr>
          <w:rFonts w:ascii="Tahoma" w:hAnsi="Tahoma" w:cs="Tahoma"/>
          <w:sz w:val="20"/>
        </w:rPr>
      </w:pPr>
    </w:p>
    <w:p w14:paraId="00477D12" w14:textId="77777777" w:rsidR="005506E3" w:rsidRPr="006D483A" w:rsidRDefault="005506E3" w:rsidP="005506E3">
      <w:pPr>
        <w:pStyle w:val="Tekstpodstawowywcity2"/>
        <w:spacing w:line="240" w:lineRule="auto"/>
        <w:ind w:left="0" w:firstLine="0"/>
        <w:rPr>
          <w:rFonts w:ascii="Tahoma" w:hAnsi="Tahoma" w:cs="Tahoma"/>
          <w:sz w:val="20"/>
        </w:rPr>
      </w:pPr>
      <w:r w:rsidRPr="006D483A">
        <w:rPr>
          <w:rFonts w:ascii="Tahoma" w:hAnsi="Tahoma" w:cs="Tahoma"/>
          <w:sz w:val="20"/>
        </w:rPr>
        <w:t xml:space="preserve">Dokumenty lub oświadczenia, o których mowa w Rozporządzeniu Ministra Rozwoju z dnia 26 lipca 2016 r., składane są w oryginale w postaci dokumentu elektronicznego lub w elektronicznej kopii dokumentu lub oświadczenia poświadczonej za zgodność z oryginałem. </w:t>
      </w:r>
    </w:p>
    <w:p w14:paraId="5195DB01" w14:textId="77777777" w:rsidR="005506E3" w:rsidRPr="006D483A" w:rsidRDefault="005506E3" w:rsidP="005506E3">
      <w:pPr>
        <w:pStyle w:val="Tekstpodstawowywcity2"/>
        <w:spacing w:line="240" w:lineRule="auto"/>
        <w:ind w:left="0" w:firstLine="0"/>
        <w:rPr>
          <w:rFonts w:ascii="Tahoma" w:hAnsi="Tahoma" w:cs="Tahoma"/>
          <w:sz w:val="20"/>
        </w:rPr>
      </w:pPr>
      <w:r w:rsidRPr="006D483A">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powyżej, następuje przy użyciu kwalifikowanego podpisu elektronicznego.</w:t>
      </w:r>
    </w:p>
    <w:p w14:paraId="550A5040" w14:textId="6834FA49" w:rsidR="006E6A23" w:rsidRPr="006D483A" w:rsidRDefault="006E6A23" w:rsidP="005506E3">
      <w:pPr>
        <w:pStyle w:val="Tekstpodstawowywcity2"/>
        <w:spacing w:line="240" w:lineRule="auto"/>
        <w:ind w:left="0"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6D483A">
        <w:rPr>
          <w:rFonts w:ascii="Tahoma" w:eastAsia="Garamond" w:hAnsi="Tahoma" w:cs="Garamond"/>
          <w:iCs/>
          <w:sz w:val="20"/>
        </w:rPr>
        <w:t>9.2.</w:t>
      </w:r>
      <w:r w:rsidRPr="006D483A">
        <w:rPr>
          <w:rFonts w:ascii="Tahoma" w:eastAsia="Garamond" w:hAnsi="Tahoma" w:cs="Garamond"/>
          <w:b/>
          <w:iCs/>
          <w:sz w:val="20"/>
        </w:rPr>
        <w:t xml:space="preserve"> </w:t>
      </w:r>
      <w:r w:rsidRPr="006D483A">
        <w:rPr>
          <w:rFonts w:ascii="Tahoma" w:eastAsia="Garamond" w:hAnsi="Tahoma" w:cs="Garamond"/>
          <w:iCs/>
          <w:sz w:val="20"/>
        </w:rPr>
        <w:t>Zamawiający może żądać przedstawienia oryginału</w:t>
      </w:r>
      <w:r w:rsidRPr="001E2164">
        <w:rPr>
          <w:rFonts w:ascii="Tahoma" w:eastAsia="Garamond" w:hAnsi="Tahoma" w:cs="Garamond"/>
          <w:iCs/>
          <w:sz w:val="20"/>
        </w:rPr>
        <w:t xml:space="preserve">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1DC5D2F5" w14:textId="77777777" w:rsidR="005506E3" w:rsidRPr="006D483A" w:rsidRDefault="005506E3" w:rsidP="005506E3">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r>
      <w:r w:rsidRPr="006D483A">
        <w:rPr>
          <w:rFonts w:ascii="Tahoma" w:hAnsi="Tahoma" w:cs="Tahoma"/>
          <w:sz w:val="20"/>
          <w:u w:val="single"/>
        </w:rPr>
        <w:t>Pełnomocnictwo winno być złożone w oryginale w postaci elektronicznej opatrzonej kwalifikowanym podpisem elektronicznym uprawnionych przedstawicieli każdego z partnerów lub kopii poświadczonej za zgodność z oryginałem przez notariusza kwalifikowanym podpisem elektronicznym</w:t>
      </w:r>
      <w:r w:rsidRPr="006D483A">
        <w:rPr>
          <w:rFonts w:ascii="Tahoma" w:hAnsi="Tahoma" w:cs="Tahoma"/>
          <w:sz w:val="20"/>
        </w:rPr>
        <w:t>.</w:t>
      </w:r>
    </w:p>
    <w:p w14:paraId="31808566" w14:textId="77777777" w:rsidR="0047518E" w:rsidRPr="006D483A" w:rsidRDefault="00DF7F41" w:rsidP="0047518E">
      <w:pPr>
        <w:pStyle w:val="Styl1"/>
        <w:widowControl/>
        <w:spacing w:before="0"/>
        <w:ind w:left="426" w:hanging="426"/>
        <w:rPr>
          <w:rFonts w:ascii="Tahoma" w:hAnsi="Tahoma" w:cs="Tahoma"/>
          <w:sz w:val="20"/>
          <w:u w:val="single"/>
        </w:rPr>
      </w:pPr>
      <w:r w:rsidRPr="006D483A">
        <w:rPr>
          <w:rFonts w:ascii="Tahoma" w:hAnsi="Tahoma" w:cs="Tahoma"/>
          <w:sz w:val="20"/>
        </w:rPr>
        <w:t>9</w:t>
      </w:r>
      <w:r w:rsidR="0047518E" w:rsidRPr="006D483A">
        <w:rPr>
          <w:rFonts w:ascii="Tahoma" w:hAnsi="Tahoma" w:cs="Tahoma"/>
          <w:sz w:val="20"/>
        </w:rPr>
        <w:t>.</w:t>
      </w:r>
      <w:r w:rsidR="006E6A23" w:rsidRPr="006D483A">
        <w:rPr>
          <w:rFonts w:ascii="Tahoma" w:hAnsi="Tahoma" w:cs="Tahoma"/>
          <w:sz w:val="20"/>
        </w:rPr>
        <w:t>5</w:t>
      </w:r>
      <w:r w:rsidR="0047518E" w:rsidRPr="006D483A">
        <w:rPr>
          <w:rFonts w:ascii="Tahoma" w:hAnsi="Tahoma" w:cs="Tahoma"/>
          <w:sz w:val="20"/>
        </w:rPr>
        <w:t>.4.</w:t>
      </w:r>
      <w:r w:rsidR="0047518E" w:rsidRPr="006D483A">
        <w:rPr>
          <w:rFonts w:ascii="Tahoma" w:hAnsi="Tahoma" w:cs="Tahoma"/>
          <w:sz w:val="20"/>
        </w:rPr>
        <w:tab/>
      </w:r>
      <w:r w:rsidR="0047518E" w:rsidRPr="006D483A">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6D483A"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6D483A" w:rsidRDefault="00DF7F41" w:rsidP="0047518E">
      <w:pPr>
        <w:ind w:left="426" w:hanging="426"/>
        <w:jc w:val="both"/>
        <w:rPr>
          <w:rFonts w:ascii="Tahoma" w:hAnsi="Tahoma" w:cs="Tahoma"/>
          <w:b/>
        </w:rPr>
      </w:pPr>
      <w:r w:rsidRPr="006D483A">
        <w:rPr>
          <w:rFonts w:ascii="Tahoma" w:hAnsi="Tahoma" w:cs="Tahoma"/>
        </w:rPr>
        <w:t>9</w:t>
      </w:r>
      <w:r w:rsidR="0047518E" w:rsidRPr="006D483A">
        <w:rPr>
          <w:rFonts w:ascii="Tahoma" w:hAnsi="Tahoma" w:cs="Tahoma"/>
        </w:rPr>
        <w:t>.</w:t>
      </w:r>
      <w:r w:rsidR="006E6A23" w:rsidRPr="006D483A">
        <w:rPr>
          <w:rFonts w:ascii="Tahoma" w:hAnsi="Tahoma" w:cs="Tahoma"/>
        </w:rPr>
        <w:t>6</w:t>
      </w:r>
      <w:r w:rsidR="0047518E" w:rsidRPr="006D483A">
        <w:rPr>
          <w:rFonts w:ascii="Tahoma" w:hAnsi="Tahoma" w:cs="Tahoma"/>
        </w:rPr>
        <w:t>.</w:t>
      </w:r>
      <w:r w:rsidR="0047518E" w:rsidRPr="006D483A">
        <w:rPr>
          <w:rFonts w:ascii="Tahoma" w:hAnsi="Tahoma" w:cs="Tahoma"/>
          <w:b/>
        </w:rPr>
        <w:t xml:space="preserve"> Pozostałe dokumenty i oświadczenia, jakie zobowiązani są złożyć Wykonawcy:</w:t>
      </w:r>
    </w:p>
    <w:p w14:paraId="7EA71A5B" w14:textId="77777777" w:rsidR="0047518E" w:rsidRPr="00E536F4" w:rsidRDefault="0047518E" w:rsidP="00EC6074">
      <w:pPr>
        <w:pStyle w:val="Tekstpodstawowywcity2"/>
        <w:numPr>
          <w:ilvl w:val="0"/>
          <w:numId w:val="21"/>
        </w:numPr>
        <w:spacing w:line="240" w:lineRule="auto"/>
        <w:rPr>
          <w:rFonts w:ascii="Tahoma" w:hAnsi="Tahoma" w:cs="Tahoma"/>
          <w:sz w:val="20"/>
        </w:rPr>
      </w:pPr>
      <w:r w:rsidRPr="006D483A">
        <w:rPr>
          <w:rFonts w:ascii="Tahoma" w:hAnsi="Tahoma" w:cs="Tahoma"/>
          <w:sz w:val="20"/>
        </w:rPr>
        <w:t>Wypełniony i podpisany Formularz</w:t>
      </w:r>
      <w:r w:rsidRPr="00E536F4">
        <w:rPr>
          <w:rFonts w:ascii="Tahoma" w:hAnsi="Tahoma" w:cs="Tahoma"/>
          <w:sz w:val="20"/>
        </w:rPr>
        <w:t xml:space="preserve">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w:t>
      </w:r>
      <w:r w:rsidR="0047518E" w:rsidRPr="00201796">
        <w:rPr>
          <w:rFonts w:ascii="Tahoma" w:hAnsi="Tahoma" w:cs="Tahoma"/>
          <w:i/>
        </w:rPr>
        <w:t xml:space="preserve">którym mowa w art. art. 7 ust. 1 ustawy z dnia 11 września 2015 r. o działalności ubezpieczeniowej i reasekuracyjnej </w:t>
      </w:r>
      <w:r w:rsidR="00512D9C" w:rsidRPr="00201796">
        <w:rPr>
          <w:rFonts w:ascii="Tahoma" w:hAnsi="Tahoma" w:cs="Tahoma"/>
          <w:i/>
        </w:rPr>
        <w:t xml:space="preserve">(Dz. U. z 2019 r. poz. 381 z późn. </w:t>
      </w:r>
      <w:proofErr w:type="spellStart"/>
      <w:r w:rsidR="00512D9C" w:rsidRPr="00201796">
        <w:rPr>
          <w:rFonts w:ascii="Tahoma" w:hAnsi="Tahoma" w:cs="Tahoma"/>
          <w:i/>
        </w:rPr>
        <w:t>zm</w:t>
      </w:r>
      <w:proofErr w:type="spellEnd"/>
      <w:r w:rsidR="00512D9C" w:rsidRPr="00201796">
        <w:rPr>
          <w:rFonts w:ascii="Tahoma" w:hAnsi="Tahoma" w:cs="Tahoma"/>
          <w:i/>
        </w:rPr>
        <w:t xml:space="preserve">), </w:t>
      </w:r>
      <w:r w:rsidR="0047518E" w:rsidRPr="00201796">
        <w:rPr>
          <w:rFonts w:ascii="Tahoma" w:hAnsi="Tahoma" w:cs="Tahoma"/>
          <w:i/>
        </w:rPr>
        <w:t>tzn. kopia zezwolenia Komisji Nadzoru Finansowego, bądź Ministra Finansów (jeżeli uzyskali zezwolenie przed 1 stycznia</w:t>
      </w:r>
      <w:r w:rsidR="0047518E" w:rsidRPr="001E2164">
        <w:rPr>
          <w:rFonts w:ascii="Tahoma" w:hAnsi="Tahoma" w:cs="Tahoma"/>
          <w:i/>
        </w:rPr>
        <w:t xml:space="preserve">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1A5291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6A5569">
        <w:rPr>
          <w:rFonts w:ascii="Tahoma" w:hAnsi="Tahoma" w:cs="Tahoma"/>
        </w:rPr>
        <w:t xml:space="preserve">rozumieniu ustawy z dnia 17 lutego 2005 r. o informatyzacji działalności podmiotów realizujących zadania publiczne </w:t>
      </w:r>
      <w:r w:rsidR="006B3D2A" w:rsidRPr="006A5569">
        <w:rPr>
          <w:rFonts w:ascii="Tahoma" w:hAnsi="Tahoma" w:cs="Tahoma"/>
        </w:rPr>
        <w:t>(Dz. U. z 2019 poz. 700 z późn. zm.).</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późn. zm.</w:t>
      </w:r>
      <w:r w:rsidRPr="0067525B">
        <w:rPr>
          <w:rFonts w:ascii="Tahoma" w:eastAsia="Garamond" w:hAnsi="Tahoma" w:cs="Garamond"/>
          <w:i/>
          <w:iCs/>
          <w:sz w:val="20"/>
        </w:rPr>
        <w:t>).</w:t>
      </w:r>
    </w:p>
    <w:p w14:paraId="14B1088F" w14:textId="77777777" w:rsidR="0082744F" w:rsidRDefault="0082744F" w:rsidP="00784011">
      <w:pPr>
        <w:pStyle w:val="Tekstpodstawowywcity22"/>
        <w:tabs>
          <w:tab w:val="left" w:pos="8730"/>
        </w:tabs>
        <w:spacing w:line="240" w:lineRule="auto"/>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70F21503" w14:textId="77777777" w:rsidR="005506E3" w:rsidRPr="008B7350" w:rsidRDefault="005506E3" w:rsidP="005506E3">
      <w:pPr>
        <w:pStyle w:val="Tekstpodstawowywcity2"/>
        <w:tabs>
          <w:tab w:val="left" w:pos="8730"/>
        </w:tabs>
        <w:spacing w:line="240" w:lineRule="auto"/>
        <w:ind w:left="0" w:firstLine="0"/>
        <w:rPr>
          <w:rFonts w:ascii="Tahoma" w:hAnsi="Tahoma" w:cs="Tahoma"/>
          <w:sz w:val="20"/>
        </w:rPr>
      </w:pPr>
    </w:p>
    <w:p w14:paraId="121CF713" w14:textId="77777777" w:rsidR="005506E3" w:rsidRPr="006D483A" w:rsidRDefault="005506E3" w:rsidP="00EC6074">
      <w:pPr>
        <w:pStyle w:val="Akapitzlist"/>
        <w:numPr>
          <w:ilvl w:val="1"/>
          <w:numId w:val="54"/>
        </w:numPr>
        <w:spacing w:before="120" w:after="120" w:line="360" w:lineRule="auto"/>
        <w:ind w:left="567" w:hanging="576"/>
        <w:contextualSpacing/>
        <w:jc w:val="both"/>
        <w:rPr>
          <w:rFonts w:ascii="Tahoma" w:hAnsi="Tahoma" w:cs="Tahoma"/>
          <w:sz w:val="20"/>
          <w:szCs w:val="20"/>
        </w:rPr>
      </w:pPr>
      <w:r w:rsidRPr="006D483A">
        <w:rPr>
          <w:rFonts w:ascii="Tahoma" w:hAnsi="Tahoma" w:cs="Tahoma"/>
          <w:sz w:val="20"/>
          <w:szCs w:val="20"/>
        </w:rPr>
        <w:t xml:space="preserve">W postępowaniu komunikacja między Zamawiającym a Wykonawcami odbywa się przy użyciu </w:t>
      </w:r>
      <w:proofErr w:type="spellStart"/>
      <w:r w:rsidRPr="006D483A">
        <w:rPr>
          <w:rFonts w:ascii="Tahoma" w:hAnsi="Tahoma" w:cs="Tahoma"/>
          <w:sz w:val="20"/>
          <w:szCs w:val="20"/>
        </w:rPr>
        <w:t>miniPortalu</w:t>
      </w:r>
      <w:proofErr w:type="spellEnd"/>
      <w:r w:rsidRPr="006D483A">
        <w:rPr>
          <w:rFonts w:ascii="Tahoma" w:hAnsi="Tahoma" w:cs="Tahoma"/>
          <w:sz w:val="20"/>
          <w:szCs w:val="20"/>
        </w:rPr>
        <w:t xml:space="preserve"> </w:t>
      </w:r>
      <w:hyperlink r:id="rId8" w:history="1">
        <w:r w:rsidRPr="006D483A">
          <w:rPr>
            <w:rStyle w:val="Hipercze"/>
            <w:rFonts w:ascii="Tahoma" w:hAnsi="Tahoma" w:cs="Tahoma"/>
            <w:sz w:val="20"/>
            <w:szCs w:val="20"/>
          </w:rPr>
          <w:t>https://miniportal.uzp.gov.pl/</w:t>
        </w:r>
      </w:hyperlink>
      <w:r w:rsidRPr="006D483A">
        <w:rPr>
          <w:rFonts w:ascii="Tahoma" w:hAnsi="Tahoma" w:cs="Tahoma"/>
          <w:sz w:val="20"/>
          <w:szCs w:val="20"/>
        </w:rPr>
        <w:t xml:space="preserve">, (dalej </w:t>
      </w:r>
      <w:proofErr w:type="spellStart"/>
      <w:r w:rsidRPr="006D483A">
        <w:rPr>
          <w:rFonts w:ascii="Tahoma" w:hAnsi="Tahoma" w:cs="Tahoma"/>
          <w:sz w:val="20"/>
          <w:szCs w:val="20"/>
        </w:rPr>
        <w:t>miniPortal</w:t>
      </w:r>
      <w:proofErr w:type="spellEnd"/>
      <w:r w:rsidRPr="006D483A">
        <w:rPr>
          <w:rFonts w:ascii="Tahoma" w:hAnsi="Tahoma" w:cs="Tahoma"/>
          <w:sz w:val="20"/>
          <w:szCs w:val="20"/>
        </w:rPr>
        <w:t xml:space="preserve">) </w:t>
      </w:r>
      <w:proofErr w:type="spellStart"/>
      <w:r w:rsidRPr="006D483A">
        <w:rPr>
          <w:rFonts w:ascii="Tahoma" w:hAnsi="Tahoma" w:cs="Tahoma"/>
          <w:sz w:val="20"/>
          <w:szCs w:val="20"/>
        </w:rPr>
        <w:t>ePUAPu</w:t>
      </w:r>
      <w:proofErr w:type="spellEnd"/>
      <w:r w:rsidRPr="006D483A">
        <w:rPr>
          <w:rFonts w:ascii="Tahoma" w:hAnsi="Tahoma" w:cs="Tahoma"/>
          <w:sz w:val="20"/>
          <w:szCs w:val="20"/>
        </w:rPr>
        <w:t xml:space="preserve"> </w:t>
      </w:r>
      <w:hyperlink r:id="rId9" w:history="1">
        <w:r w:rsidRPr="006D483A">
          <w:rPr>
            <w:rStyle w:val="Hipercze"/>
            <w:rFonts w:ascii="Tahoma" w:hAnsi="Tahoma" w:cs="Tahoma"/>
            <w:sz w:val="20"/>
            <w:szCs w:val="20"/>
          </w:rPr>
          <w:t>https://epuap.gov.pl/wps/portal</w:t>
        </w:r>
      </w:hyperlink>
      <w:r w:rsidRPr="006D483A">
        <w:rPr>
          <w:rFonts w:ascii="Tahoma" w:hAnsi="Tahoma" w:cs="Tahoma"/>
          <w:sz w:val="20"/>
          <w:szCs w:val="20"/>
        </w:rPr>
        <w:t xml:space="preserve"> (dalej </w:t>
      </w:r>
      <w:proofErr w:type="spellStart"/>
      <w:r w:rsidRPr="006D483A">
        <w:rPr>
          <w:rFonts w:ascii="Tahoma" w:hAnsi="Tahoma" w:cs="Tahoma"/>
          <w:sz w:val="20"/>
          <w:szCs w:val="20"/>
        </w:rPr>
        <w:t>ePUAP</w:t>
      </w:r>
      <w:proofErr w:type="spellEnd"/>
      <w:r w:rsidRPr="006D483A">
        <w:rPr>
          <w:rFonts w:ascii="Tahoma" w:hAnsi="Tahoma" w:cs="Tahoma"/>
          <w:sz w:val="20"/>
          <w:szCs w:val="20"/>
        </w:rPr>
        <w:t xml:space="preserve">) </w:t>
      </w:r>
      <w:r w:rsidRPr="00AF585B">
        <w:rPr>
          <w:rFonts w:ascii="Tahoma" w:hAnsi="Tahoma" w:cs="Tahoma"/>
          <w:sz w:val="20"/>
          <w:szCs w:val="20"/>
        </w:rPr>
        <w:t xml:space="preserve">oraz poczty elektronicznej </w:t>
      </w:r>
    </w:p>
    <w:p w14:paraId="7C3F456D" w14:textId="77777777" w:rsidR="005506E3" w:rsidRPr="006D483A" w:rsidRDefault="005506E3" w:rsidP="00EC6074">
      <w:pPr>
        <w:pStyle w:val="Akapitzlist"/>
        <w:numPr>
          <w:ilvl w:val="1"/>
          <w:numId w:val="54"/>
        </w:numPr>
        <w:spacing w:before="120" w:after="120" w:line="360" w:lineRule="auto"/>
        <w:ind w:left="567" w:hanging="576"/>
        <w:contextualSpacing/>
        <w:jc w:val="both"/>
        <w:rPr>
          <w:rFonts w:ascii="Tahoma" w:hAnsi="Tahoma" w:cs="Tahoma"/>
          <w:sz w:val="20"/>
          <w:szCs w:val="20"/>
        </w:rPr>
      </w:pPr>
      <w:r w:rsidRPr="006D483A">
        <w:rPr>
          <w:rFonts w:ascii="Tahoma" w:hAnsi="Tahoma" w:cs="Tahoma"/>
          <w:sz w:val="20"/>
          <w:szCs w:val="20"/>
        </w:rPr>
        <w:t xml:space="preserve">Wykonawca zamierzający wziąć udział w postępowaniu o udzielenie zamówienia publicznego, musi posiadać konto na </w:t>
      </w:r>
      <w:proofErr w:type="spellStart"/>
      <w:r w:rsidRPr="006D483A">
        <w:rPr>
          <w:rFonts w:ascii="Tahoma" w:hAnsi="Tahoma" w:cs="Tahoma"/>
          <w:sz w:val="20"/>
          <w:szCs w:val="20"/>
        </w:rPr>
        <w:t>ePUAP</w:t>
      </w:r>
      <w:proofErr w:type="spellEnd"/>
      <w:r w:rsidRPr="006D483A">
        <w:rPr>
          <w:rFonts w:ascii="Tahoma" w:hAnsi="Tahoma" w:cs="Tahoma"/>
          <w:sz w:val="20"/>
          <w:szCs w:val="20"/>
        </w:rPr>
        <w:t xml:space="preserve">. Wykonawca posiadający konto na </w:t>
      </w:r>
      <w:proofErr w:type="spellStart"/>
      <w:r w:rsidRPr="006D483A">
        <w:rPr>
          <w:rFonts w:ascii="Tahoma" w:hAnsi="Tahoma" w:cs="Tahoma"/>
          <w:sz w:val="20"/>
          <w:szCs w:val="20"/>
        </w:rPr>
        <w:t>ePUAP</w:t>
      </w:r>
      <w:proofErr w:type="spellEnd"/>
      <w:r w:rsidRPr="006D483A">
        <w:rPr>
          <w:rFonts w:ascii="Tahoma" w:hAnsi="Tahoma" w:cs="Tahoma"/>
          <w:sz w:val="20"/>
          <w:szCs w:val="20"/>
        </w:rPr>
        <w:t xml:space="preserve"> ma dostęp do  </w:t>
      </w:r>
      <w:r w:rsidRPr="006D483A">
        <w:rPr>
          <w:rFonts w:ascii="Tahoma" w:hAnsi="Tahoma" w:cs="Tahoma"/>
          <w:b/>
          <w:sz w:val="20"/>
          <w:szCs w:val="20"/>
        </w:rPr>
        <w:t>formularzy: złożenia, zmiany, wycofania oferty lub wniosku oraz do formularza do komunikacji.</w:t>
      </w:r>
    </w:p>
    <w:p w14:paraId="22576946" w14:textId="77777777" w:rsidR="005506E3" w:rsidRPr="006D483A" w:rsidRDefault="005506E3" w:rsidP="00EC6074">
      <w:pPr>
        <w:pStyle w:val="Akapitzlist"/>
        <w:numPr>
          <w:ilvl w:val="1"/>
          <w:numId w:val="54"/>
        </w:numPr>
        <w:spacing w:before="120" w:after="120" w:line="360" w:lineRule="auto"/>
        <w:ind w:left="567" w:hanging="576"/>
        <w:contextualSpacing/>
        <w:jc w:val="both"/>
        <w:rPr>
          <w:rFonts w:ascii="Tahoma" w:hAnsi="Tahoma" w:cs="Tahoma"/>
          <w:sz w:val="20"/>
          <w:szCs w:val="20"/>
        </w:rPr>
      </w:pPr>
      <w:r w:rsidRPr="006D483A">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D483A">
        <w:rPr>
          <w:rFonts w:ascii="Tahoma" w:hAnsi="Tahoma" w:cs="Tahoma"/>
          <w:sz w:val="20"/>
          <w:szCs w:val="20"/>
        </w:rPr>
        <w:t>miniPortalu</w:t>
      </w:r>
      <w:proofErr w:type="spellEnd"/>
      <w:r w:rsidRPr="006D483A">
        <w:rPr>
          <w:rFonts w:ascii="Tahoma" w:hAnsi="Tahoma" w:cs="Tahoma"/>
          <w:sz w:val="20"/>
          <w:szCs w:val="20"/>
        </w:rPr>
        <w:t xml:space="preserve"> oraz Regulaminie </w:t>
      </w:r>
      <w:proofErr w:type="spellStart"/>
      <w:r w:rsidRPr="006D483A">
        <w:rPr>
          <w:rFonts w:ascii="Tahoma" w:hAnsi="Tahoma" w:cs="Tahoma"/>
          <w:sz w:val="20"/>
          <w:szCs w:val="20"/>
        </w:rPr>
        <w:t>ePUAP</w:t>
      </w:r>
      <w:proofErr w:type="spellEnd"/>
      <w:r w:rsidRPr="006D483A">
        <w:rPr>
          <w:rFonts w:ascii="Tahoma" w:hAnsi="Tahoma" w:cs="Tahoma"/>
          <w:sz w:val="20"/>
          <w:szCs w:val="20"/>
        </w:rPr>
        <w:t>.</w:t>
      </w:r>
    </w:p>
    <w:p w14:paraId="0E6E73E1" w14:textId="77777777" w:rsidR="005506E3" w:rsidRPr="006D483A" w:rsidRDefault="005506E3" w:rsidP="00EC6074">
      <w:pPr>
        <w:pStyle w:val="Akapitzlist"/>
        <w:numPr>
          <w:ilvl w:val="1"/>
          <w:numId w:val="54"/>
        </w:numPr>
        <w:spacing w:before="120" w:after="120" w:line="360" w:lineRule="auto"/>
        <w:ind w:left="567" w:hanging="576"/>
        <w:contextualSpacing/>
        <w:jc w:val="both"/>
        <w:rPr>
          <w:rFonts w:ascii="Tahoma" w:hAnsi="Tahoma" w:cs="Tahoma"/>
          <w:sz w:val="20"/>
          <w:szCs w:val="20"/>
        </w:rPr>
      </w:pPr>
      <w:r w:rsidRPr="006D483A">
        <w:rPr>
          <w:rFonts w:ascii="Tahoma" w:hAnsi="Tahoma" w:cs="Tahoma"/>
          <w:sz w:val="20"/>
          <w:szCs w:val="20"/>
        </w:rPr>
        <w:t xml:space="preserve">Maksymalny rozmiar plików przesyłanych za pośrednictwem dedykowanych formularzy do: złożenia, zmiany, wycofania oferty lub wniosku oraz do komunikacji wynosi 150 MB. </w:t>
      </w:r>
    </w:p>
    <w:p w14:paraId="3E604339" w14:textId="77777777" w:rsidR="005506E3" w:rsidRPr="006D483A" w:rsidRDefault="005506E3" w:rsidP="00EC6074">
      <w:pPr>
        <w:pStyle w:val="Akapitzlist"/>
        <w:numPr>
          <w:ilvl w:val="1"/>
          <w:numId w:val="54"/>
        </w:numPr>
        <w:spacing w:before="120" w:after="120" w:line="360" w:lineRule="auto"/>
        <w:ind w:left="567" w:hanging="576"/>
        <w:contextualSpacing/>
        <w:jc w:val="both"/>
        <w:rPr>
          <w:rFonts w:ascii="Tahoma" w:hAnsi="Tahoma" w:cs="Tahoma"/>
          <w:sz w:val="20"/>
          <w:szCs w:val="20"/>
        </w:rPr>
      </w:pPr>
      <w:r w:rsidRPr="006D483A">
        <w:rPr>
          <w:rFonts w:ascii="Tahoma" w:hAnsi="Tahoma" w:cs="Tahoma"/>
          <w:sz w:val="20"/>
          <w:szCs w:val="20"/>
        </w:rPr>
        <w:t xml:space="preserve">Identyfikator postępowania i klucz publiczny dla danego postępowania o udzielenie zamówienia dostępne są na </w:t>
      </w:r>
      <w:r w:rsidRPr="006D483A">
        <w:rPr>
          <w:rFonts w:ascii="Tahoma" w:hAnsi="Tahoma" w:cs="Tahoma"/>
          <w:i/>
          <w:sz w:val="20"/>
          <w:szCs w:val="20"/>
        </w:rPr>
        <w:t>Liście wszystkich postępowań</w:t>
      </w:r>
      <w:r w:rsidRPr="006D483A">
        <w:rPr>
          <w:rFonts w:ascii="Tahoma" w:hAnsi="Tahoma" w:cs="Tahoma"/>
          <w:sz w:val="20"/>
          <w:szCs w:val="20"/>
        </w:rPr>
        <w:t xml:space="preserve"> na </w:t>
      </w:r>
      <w:proofErr w:type="spellStart"/>
      <w:r w:rsidRPr="006D483A">
        <w:rPr>
          <w:rFonts w:ascii="Tahoma" w:hAnsi="Tahoma" w:cs="Tahoma"/>
          <w:sz w:val="20"/>
          <w:szCs w:val="20"/>
        </w:rPr>
        <w:t>miniPortalu</w:t>
      </w:r>
      <w:proofErr w:type="spellEnd"/>
      <w:r w:rsidRPr="006D483A">
        <w:rPr>
          <w:rFonts w:ascii="Tahoma" w:hAnsi="Tahoma" w:cs="Tahoma"/>
          <w:sz w:val="20"/>
          <w:szCs w:val="20"/>
        </w:rPr>
        <w:t xml:space="preserve"> oraz stanowi załącznik do niniejszej SIWZ. </w:t>
      </w:r>
    </w:p>
    <w:p w14:paraId="0DFFBC4C" w14:textId="77777777" w:rsidR="005506E3" w:rsidRPr="006D483A" w:rsidRDefault="005506E3" w:rsidP="00EC6074">
      <w:pPr>
        <w:pStyle w:val="Akapitzlist"/>
        <w:numPr>
          <w:ilvl w:val="1"/>
          <w:numId w:val="54"/>
        </w:numPr>
        <w:spacing w:before="120" w:after="120"/>
        <w:ind w:left="567" w:hanging="576"/>
        <w:contextualSpacing/>
        <w:rPr>
          <w:rFonts w:ascii="Tahoma" w:hAnsi="Tahoma" w:cs="Tahoma"/>
          <w:sz w:val="20"/>
          <w:szCs w:val="20"/>
        </w:rPr>
      </w:pPr>
      <w:r w:rsidRPr="006D483A">
        <w:rPr>
          <w:rFonts w:ascii="Tahoma" w:hAnsi="Tahoma" w:cs="Tahoma"/>
          <w:sz w:val="20"/>
          <w:szCs w:val="20"/>
        </w:rPr>
        <w:t xml:space="preserve">Sposób komunikowania się Zamawiającego z Wykonawcami (nie dotyczy składania ofert i pozostałych dokumentów składanych wraz z ofertą) </w:t>
      </w:r>
    </w:p>
    <w:p w14:paraId="26E77A3D" w14:textId="0CD710D2" w:rsidR="005506E3" w:rsidRPr="007C4ECF" w:rsidRDefault="005506E3" w:rsidP="00EC6074">
      <w:pPr>
        <w:pStyle w:val="Akapitzlist"/>
        <w:numPr>
          <w:ilvl w:val="2"/>
          <w:numId w:val="54"/>
        </w:numPr>
        <w:spacing w:before="120" w:after="120"/>
        <w:ind w:left="567" w:hanging="576"/>
        <w:rPr>
          <w:rFonts w:ascii="Tahoma" w:hAnsi="Tahoma" w:cs="Tahoma"/>
          <w:sz w:val="20"/>
          <w:szCs w:val="20"/>
        </w:rPr>
      </w:pPr>
      <w:r w:rsidRPr="006D483A">
        <w:rPr>
          <w:rFonts w:ascii="Tahoma" w:hAnsi="Tahoma" w:cs="Tahoma"/>
          <w:sz w:val="20"/>
          <w:szCs w:val="20"/>
        </w:rPr>
        <w:t xml:space="preserve">W postępowaniu o udzielenie zamówienia komunikacja pomiędzy Zamawiającym a Wykonawcami w szczególności składanie oświadczeń, zawiadomień oraz przekazywanie informacji odbywa się elektronicznie za pośrednictwem </w:t>
      </w:r>
      <w:r w:rsidRPr="006D483A">
        <w:rPr>
          <w:rFonts w:ascii="Tahoma" w:hAnsi="Tahoma" w:cs="Tahoma"/>
          <w:b/>
          <w:i/>
          <w:sz w:val="20"/>
          <w:szCs w:val="20"/>
        </w:rPr>
        <w:t xml:space="preserve">dedykowanego formularza dostępnego na </w:t>
      </w:r>
      <w:proofErr w:type="spellStart"/>
      <w:r w:rsidRPr="006D483A">
        <w:rPr>
          <w:rFonts w:ascii="Tahoma" w:hAnsi="Tahoma" w:cs="Tahoma"/>
          <w:b/>
          <w:i/>
          <w:sz w:val="20"/>
          <w:szCs w:val="20"/>
        </w:rPr>
        <w:t>ePUAP</w:t>
      </w:r>
      <w:proofErr w:type="spellEnd"/>
      <w:r w:rsidRPr="006D483A">
        <w:rPr>
          <w:rFonts w:ascii="Tahoma" w:hAnsi="Tahoma" w:cs="Tahoma"/>
          <w:b/>
          <w:i/>
          <w:sz w:val="20"/>
          <w:szCs w:val="20"/>
        </w:rPr>
        <w:t xml:space="preserve"> oraz udostępnionego przez </w:t>
      </w:r>
      <w:proofErr w:type="spellStart"/>
      <w:r w:rsidRPr="006D483A">
        <w:rPr>
          <w:rFonts w:ascii="Tahoma" w:hAnsi="Tahoma" w:cs="Tahoma"/>
          <w:b/>
          <w:i/>
          <w:sz w:val="20"/>
          <w:szCs w:val="20"/>
        </w:rPr>
        <w:t>miniPortal</w:t>
      </w:r>
      <w:proofErr w:type="spellEnd"/>
      <w:r w:rsidRPr="006D483A">
        <w:rPr>
          <w:rFonts w:ascii="Tahoma" w:hAnsi="Tahoma" w:cs="Tahoma"/>
          <w:b/>
          <w:i/>
          <w:sz w:val="20"/>
          <w:szCs w:val="20"/>
        </w:rPr>
        <w:t xml:space="preserve"> (Formularz do komunikacji).</w:t>
      </w:r>
      <w:r w:rsidRPr="006D483A">
        <w:rPr>
          <w:rFonts w:ascii="Tahoma" w:hAnsi="Tahoma" w:cs="Tahoma"/>
          <w:b/>
          <w:sz w:val="20"/>
          <w:szCs w:val="20"/>
        </w:rPr>
        <w:t xml:space="preserve"> </w:t>
      </w:r>
      <w:r w:rsidRPr="006D483A">
        <w:rPr>
          <w:rFonts w:ascii="Tahoma" w:hAnsi="Tahoma" w:cs="Tahoma"/>
          <w:sz w:val="20"/>
          <w:szCs w:val="20"/>
        </w:rPr>
        <w:t xml:space="preserve"> We wszelkiej korespondencji związanej z niniejszym postępowaniem Zamawiający i Wykonawcy posługują się numerem ogłoszenia (</w:t>
      </w:r>
      <w:r w:rsidR="00FC36A2" w:rsidRPr="007C4ECF">
        <w:rPr>
          <w:rFonts w:ascii="Tahoma" w:hAnsi="Tahoma" w:cs="Tahoma"/>
          <w:sz w:val="20"/>
          <w:szCs w:val="20"/>
        </w:rPr>
        <w:t>w Biuletynie Zamówień Publicznych lub ID postępowania</w:t>
      </w:r>
      <w:r w:rsidRPr="007C4ECF">
        <w:rPr>
          <w:rFonts w:ascii="Tahoma" w:hAnsi="Tahoma" w:cs="Tahoma"/>
          <w:sz w:val="20"/>
          <w:szCs w:val="20"/>
        </w:rPr>
        <w:t xml:space="preserve">). </w:t>
      </w:r>
    </w:p>
    <w:p w14:paraId="19494CB4" w14:textId="77777777" w:rsidR="005506E3" w:rsidRPr="006D483A" w:rsidRDefault="005506E3" w:rsidP="00EC6074">
      <w:pPr>
        <w:pStyle w:val="Akapitzlist"/>
        <w:numPr>
          <w:ilvl w:val="2"/>
          <w:numId w:val="54"/>
        </w:numPr>
        <w:spacing w:before="120" w:after="120"/>
        <w:ind w:left="567" w:hanging="576"/>
        <w:rPr>
          <w:rFonts w:ascii="Tahoma" w:hAnsi="Tahoma" w:cs="Tahoma"/>
          <w:sz w:val="20"/>
          <w:szCs w:val="20"/>
        </w:rPr>
      </w:pPr>
      <w:r w:rsidRPr="006D483A">
        <w:rPr>
          <w:rFonts w:ascii="Tahoma" w:hAnsi="Tahoma" w:cs="Tahoma"/>
          <w:sz w:val="20"/>
          <w:szCs w:val="20"/>
        </w:rPr>
        <w:t>Zamawiający może również komunikować się z Wykonawcami za pomocą poczty elektronicznej.</w:t>
      </w:r>
    </w:p>
    <w:p w14:paraId="61BCF8D9" w14:textId="6959B400" w:rsidR="006A5569" w:rsidRPr="00AF585B" w:rsidRDefault="005506E3" w:rsidP="00EC6074">
      <w:pPr>
        <w:pStyle w:val="Akapitzlist"/>
        <w:numPr>
          <w:ilvl w:val="2"/>
          <w:numId w:val="54"/>
        </w:numPr>
        <w:spacing w:before="120" w:after="120"/>
        <w:ind w:left="567" w:hanging="576"/>
        <w:rPr>
          <w:rFonts w:ascii="Tahoma" w:hAnsi="Tahoma" w:cs="Tahoma"/>
          <w:sz w:val="20"/>
          <w:szCs w:val="20"/>
        </w:rPr>
      </w:pPr>
      <w:r w:rsidRPr="00AF585B">
        <w:rPr>
          <w:rFonts w:ascii="Tahoma" w:hAnsi="Tahoma" w:cs="Tahoma"/>
          <w:sz w:val="20"/>
          <w:szCs w:val="20"/>
        </w:rPr>
        <w:t xml:space="preserve">Dokumenty elektroniczne, oświadczenia lub elektroniczne kopie dokumentów lub oświadczeń  składane są przez Wykonawcę za  pośrednictwem </w:t>
      </w:r>
      <w:r w:rsidRPr="00AF585B">
        <w:rPr>
          <w:rFonts w:ascii="Tahoma" w:hAnsi="Tahoma" w:cs="Tahoma"/>
          <w:i/>
          <w:sz w:val="20"/>
          <w:szCs w:val="20"/>
        </w:rPr>
        <w:t>Formularza do komunikacji</w:t>
      </w:r>
      <w:r w:rsidRPr="00AF585B">
        <w:rPr>
          <w:rFonts w:ascii="Tahoma" w:hAnsi="Tahoma" w:cs="Tahoma"/>
          <w:sz w:val="20"/>
          <w:szCs w:val="20"/>
        </w:rPr>
        <w:t xml:space="preserve"> jako załączniki. Zamawiający dopuszcza </w:t>
      </w:r>
      <w:r w:rsidRPr="00AF585B">
        <w:rPr>
          <w:rFonts w:ascii="Tahoma" w:hAnsi="Tahoma" w:cs="Tahoma"/>
          <w:sz w:val="20"/>
          <w:szCs w:val="20"/>
        </w:rPr>
        <w:lastRenderedPageBreak/>
        <w:t xml:space="preserve">również możliwość składania dokumentów elektronicznych, oświadczeń lub elektronicznych kopii dokumentów lub oświadczeń na wskazany </w:t>
      </w:r>
      <w:r w:rsidRPr="007C4ECF">
        <w:rPr>
          <w:rFonts w:ascii="Tahoma" w:hAnsi="Tahoma" w:cs="Tahoma"/>
          <w:sz w:val="20"/>
          <w:szCs w:val="20"/>
        </w:rPr>
        <w:t xml:space="preserve">w pkt. </w:t>
      </w:r>
      <w:r w:rsidR="00FC36A2" w:rsidRPr="007C4ECF">
        <w:rPr>
          <w:rFonts w:ascii="Tahoma" w:hAnsi="Tahoma" w:cs="Tahoma"/>
          <w:sz w:val="20"/>
          <w:szCs w:val="20"/>
        </w:rPr>
        <w:t>12</w:t>
      </w:r>
      <w:r w:rsidRPr="007C4ECF">
        <w:rPr>
          <w:rFonts w:ascii="Tahoma" w:hAnsi="Tahoma" w:cs="Tahoma"/>
          <w:sz w:val="20"/>
          <w:szCs w:val="20"/>
        </w:rPr>
        <w:t xml:space="preserve"> SIWZ</w:t>
      </w:r>
      <w:r w:rsidRPr="00AF585B">
        <w:rPr>
          <w:rFonts w:ascii="Tahoma" w:hAnsi="Tahoma" w:cs="Tahoma"/>
          <w:sz w:val="20"/>
          <w:szCs w:val="20"/>
        </w:rPr>
        <w:t xml:space="preserve"> adres poczty elektronicznej.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3708E758" w14:textId="77777777" w:rsidR="0020301B" w:rsidRPr="00252FC7" w:rsidRDefault="0020301B" w:rsidP="00F83F7C">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249D1AA8" w14:textId="77777777" w:rsidR="006D483A" w:rsidRPr="00B7179E" w:rsidRDefault="006D483A" w:rsidP="006D483A">
      <w:pPr>
        <w:ind w:left="993" w:hanging="567"/>
        <w:jc w:val="both"/>
        <w:rPr>
          <w:rFonts w:ascii="Tahoma" w:hAnsi="Tahoma" w:cs="Tahoma"/>
        </w:rPr>
      </w:pPr>
      <w:r w:rsidRPr="00B7179E">
        <w:rPr>
          <w:rFonts w:ascii="Tahoma" w:hAnsi="Tahoma" w:cs="Tahoma"/>
        </w:rPr>
        <w:t>Osobą uprawnioną do kontaktów z Wykonawcami jest:</w:t>
      </w:r>
    </w:p>
    <w:p w14:paraId="3A146AA2" w14:textId="77777777" w:rsidR="006D483A" w:rsidRPr="00B7179E" w:rsidRDefault="006D483A" w:rsidP="006D483A">
      <w:pPr>
        <w:ind w:left="993" w:hanging="567"/>
        <w:jc w:val="both"/>
        <w:rPr>
          <w:rFonts w:ascii="Tahoma" w:hAnsi="Tahoma" w:cs="Tahoma"/>
        </w:rPr>
      </w:pPr>
      <w:r w:rsidRPr="00B7179E">
        <w:rPr>
          <w:rFonts w:ascii="Tahoma" w:hAnsi="Tahoma" w:cs="Tahoma"/>
        </w:rPr>
        <w:t>W kwestiach proceduralnych:</w:t>
      </w:r>
    </w:p>
    <w:p w14:paraId="3C4BAD42" w14:textId="77777777" w:rsidR="006D483A" w:rsidRPr="009110A5" w:rsidRDefault="006D483A" w:rsidP="006D483A">
      <w:pPr>
        <w:ind w:left="993" w:hanging="567"/>
        <w:jc w:val="both"/>
        <w:rPr>
          <w:rFonts w:ascii="Tahoma" w:hAnsi="Tahoma" w:cs="Tahoma"/>
        </w:rPr>
      </w:pPr>
      <w:r>
        <w:rPr>
          <w:rFonts w:ascii="Tahoma" w:hAnsi="Tahoma" w:cs="Tahoma"/>
        </w:rPr>
        <w:t>Witold Lewandowski</w:t>
      </w:r>
    </w:p>
    <w:p w14:paraId="3E427FBD" w14:textId="77777777" w:rsidR="006D483A" w:rsidRPr="00AD244E" w:rsidRDefault="006D483A" w:rsidP="006D483A">
      <w:pPr>
        <w:pStyle w:val="Tekstpodstawowywcity3"/>
        <w:spacing w:line="240" w:lineRule="auto"/>
        <w:ind w:left="426"/>
        <w:rPr>
          <w:rFonts w:ascii="Tahoma" w:hAnsi="Tahoma" w:cs="Tahoma"/>
          <w:sz w:val="20"/>
        </w:rPr>
      </w:pPr>
      <w:r w:rsidRPr="00AD244E">
        <w:rPr>
          <w:rFonts w:ascii="Tahoma" w:hAnsi="Tahoma" w:cs="Tahoma"/>
          <w:sz w:val="20"/>
        </w:rPr>
        <w:t>Czysty Region Sp. z o.o.</w:t>
      </w:r>
    </w:p>
    <w:p w14:paraId="182B496F" w14:textId="77777777" w:rsidR="006D483A" w:rsidRPr="009110A5" w:rsidRDefault="006D483A" w:rsidP="006D483A">
      <w:pPr>
        <w:pStyle w:val="Tekstpodstawowywcity3"/>
        <w:spacing w:line="240" w:lineRule="auto"/>
        <w:ind w:left="426"/>
        <w:rPr>
          <w:rFonts w:ascii="Tahoma" w:hAnsi="Tahoma" w:cs="Tahoma"/>
          <w:sz w:val="20"/>
        </w:rPr>
      </w:pPr>
      <w:r w:rsidRPr="009110A5">
        <w:rPr>
          <w:rFonts w:ascii="Tahoma" w:hAnsi="Tahoma" w:cs="Tahoma"/>
          <w:sz w:val="20"/>
        </w:rPr>
        <w:t xml:space="preserve">ul. </w:t>
      </w:r>
      <w:r>
        <w:rPr>
          <w:rFonts w:ascii="Tahoma" w:hAnsi="Tahoma" w:cs="Tahoma"/>
          <w:sz w:val="20"/>
        </w:rPr>
        <w:t>Naftowa 7, 47-230 Kędzierzyn-Koźle,</w:t>
      </w:r>
      <w:r w:rsidRPr="009110A5">
        <w:rPr>
          <w:rFonts w:ascii="Tahoma" w:hAnsi="Tahoma" w:cs="Tahoma"/>
          <w:sz w:val="20"/>
        </w:rPr>
        <w:t xml:space="preserve"> </w:t>
      </w:r>
    </w:p>
    <w:p w14:paraId="35BFF73B" w14:textId="0886588C" w:rsidR="006D483A" w:rsidRPr="006163A2" w:rsidRDefault="006D483A" w:rsidP="002C7EFD">
      <w:pPr>
        <w:ind w:left="426"/>
        <w:jc w:val="both"/>
        <w:rPr>
          <w:rFonts w:ascii="Tahoma" w:hAnsi="Tahoma" w:cs="Tahoma"/>
        </w:rPr>
      </w:pPr>
      <w:r w:rsidRPr="006163A2">
        <w:rPr>
          <w:rFonts w:ascii="Tahoma" w:hAnsi="Tahoma" w:cs="Tahoma"/>
        </w:rPr>
        <w:t xml:space="preserve">e-mail: </w:t>
      </w:r>
      <w:r w:rsidR="002C7EFD" w:rsidRPr="006163A2">
        <w:rPr>
          <w:rFonts w:ascii="Tahoma" w:hAnsi="Tahoma" w:cs="Tahoma"/>
        </w:rPr>
        <w:t>biuro@czysty-region.pl</w:t>
      </w:r>
    </w:p>
    <w:p w14:paraId="207C68AE" w14:textId="77777777" w:rsidR="006D483A" w:rsidRPr="006163A2" w:rsidRDefault="006D483A" w:rsidP="006D483A">
      <w:pPr>
        <w:ind w:left="993" w:hanging="567"/>
        <w:jc w:val="both"/>
        <w:rPr>
          <w:rFonts w:ascii="Tahoma" w:hAnsi="Tahoma" w:cs="Tahoma"/>
        </w:rPr>
      </w:pPr>
    </w:p>
    <w:p w14:paraId="5FC8914F" w14:textId="77777777" w:rsidR="006D483A" w:rsidRPr="00B7179E" w:rsidRDefault="006D483A" w:rsidP="006D483A">
      <w:pPr>
        <w:ind w:left="993" w:hanging="567"/>
        <w:jc w:val="both"/>
        <w:rPr>
          <w:rFonts w:ascii="Tahoma" w:hAnsi="Tahoma" w:cs="Tahoma"/>
        </w:rPr>
      </w:pPr>
      <w:r w:rsidRPr="00B7179E">
        <w:rPr>
          <w:rFonts w:ascii="Tahoma" w:hAnsi="Tahoma" w:cs="Tahoma"/>
        </w:rPr>
        <w:t>oraz</w:t>
      </w:r>
    </w:p>
    <w:p w14:paraId="2C7B6316" w14:textId="77777777" w:rsidR="006D483A" w:rsidRDefault="006D483A" w:rsidP="006D483A">
      <w:pPr>
        <w:ind w:left="993" w:hanging="567"/>
        <w:jc w:val="both"/>
        <w:rPr>
          <w:rFonts w:ascii="Tahoma" w:hAnsi="Tahoma" w:cs="Tahoma"/>
        </w:rPr>
      </w:pPr>
    </w:p>
    <w:p w14:paraId="1494FF3D" w14:textId="77777777" w:rsidR="006D483A" w:rsidRPr="00B7179E" w:rsidRDefault="006D483A" w:rsidP="006D483A">
      <w:pPr>
        <w:ind w:left="993" w:hanging="567"/>
        <w:jc w:val="both"/>
        <w:rPr>
          <w:rFonts w:ascii="Tahoma" w:hAnsi="Tahoma" w:cs="Tahoma"/>
        </w:rPr>
      </w:pPr>
      <w:r w:rsidRPr="00B7179E">
        <w:rPr>
          <w:rFonts w:ascii="Tahoma" w:hAnsi="Tahoma" w:cs="Tahoma"/>
        </w:rPr>
        <w:t xml:space="preserve">W kwestiach merytorycznych: </w:t>
      </w:r>
    </w:p>
    <w:p w14:paraId="33107C23" w14:textId="77777777" w:rsidR="006D483A" w:rsidRPr="00B7179E" w:rsidRDefault="006D483A" w:rsidP="006D483A">
      <w:pPr>
        <w:ind w:left="993" w:hanging="567"/>
        <w:jc w:val="both"/>
        <w:rPr>
          <w:rFonts w:ascii="Tahoma" w:hAnsi="Tahoma" w:cs="Tahoma"/>
        </w:rPr>
      </w:pPr>
      <w:r>
        <w:rPr>
          <w:rFonts w:ascii="Tahoma" w:hAnsi="Tahoma" w:cs="Tahoma"/>
        </w:rPr>
        <w:t>Jan Bieżuński</w:t>
      </w:r>
    </w:p>
    <w:p w14:paraId="1A770E4E" w14:textId="77777777" w:rsidR="006D483A" w:rsidRPr="00B7179E" w:rsidRDefault="006D483A" w:rsidP="006D483A">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646C73AA" w14:textId="77777777" w:rsidR="006D483A" w:rsidRPr="00B7179E" w:rsidRDefault="006D483A" w:rsidP="006D483A">
      <w:pPr>
        <w:ind w:left="993" w:hanging="567"/>
        <w:jc w:val="both"/>
        <w:rPr>
          <w:rFonts w:ascii="Tahoma" w:hAnsi="Tahoma" w:cs="Tahoma"/>
        </w:rPr>
      </w:pPr>
      <w:r w:rsidRPr="00B7179E">
        <w:rPr>
          <w:rFonts w:ascii="Tahoma" w:hAnsi="Tahoma" w:cs="Tahoma"/>
        </w:rPr>
        <w:t>ul. Szosa Chełmińska 164, 87-100 Toruń,</w:t>
      </w:r>
    </w:p>
    <w:p w14:paraId="2F9E3CD7" w14:textId="765E347B" w:rsidR="006D483A" w:rsidRPr="008F288B" w:rsidRDefault="006D483A" w:rsidP="006D483A">
      <w:pPr>
        <w:ind w:left="993" w:hanging="567"/>
        <w:jc w:val="both"/>
        <w:rPr>
          <w:rFonts w:ascii="Tahoma" w:hAnsi="Tahoma" w:cs="Tahoma"/>
        </w:rPr>
      </w:pPr>
      <w:r w:rsidRPr="008F288B">
        <w:rPr>
          <w:rFonts w:ascii="Tahoma" w:hAnsi="Tahoma" w:cs="Tahoma"/>
        </w:rPr>
        <w:t>e-</w:t>
      </w:r>
      <w:r w:rsidRPr="007C4ECF">
        <w:rPr>
          <w:rFonts w:ascii="Tahoma" w:hAnsi="Tahoma" w:cs="Tahoma"/>
        </w:rPr>
        <w:t>mail:</w:t>
      </w:r>
      <w:r w:rsidR="00FC36A2" w:rsidRPr="007C4ECF">
        <w:rPr>
          <w:rFonts w:ascii="Tahoma" w:hAnsi="Tahoma" w:cs="Tahoma"/>
        </w:rPr>
        <w:t xml:space="preserve"> jan.biezunski@maximus-broker.pl</w:t>
      </w:r>
    </w:p>
    <w:p w14:paraId="23746C0A" w14:textId="77777777" w:rsidR="006D483A" w:rsidRDefault="006D483A" w:rsidP="006D483A">
      <w:pPr>
        <w:ind w:left="993" w:hanging="567"/>
        <w:jc w:val="both"/>
        <w:rPr>
          <w:rFonts w:ascii="Tahoma" w:hAnsi="Tahoma" w:cs="Tahoma"/>
          <w:color w:val="0070C0"/>
        </w:rPr>
      </w:pPr>
    </w:p>
    <w:p w14:paraId="44617541" w14:textId="77777777" w:rsidR="006D483A" w:rsidRPr="009110A5" w:rsidRDefault="006D483A" w:rsidP="006D483A">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69DC0C3D" w14:textId="575B200E" w:rsidR="006D483A" w:rsidRPr="00D300D6" w:rsidRDefault="002C7EFD" w:rsidP="006D483A">
      <w:pPr>
        <w:ind w:left="993" w:hanging="567"/>
        <w:jc w:val="both"/>
        <w:rPr>
          <w:rFonts w:ascii="Tahoma" w:hAnsi="Tahoma" w:cs="Tahoma"/>
        </w:rPr>
      </w:pPr>
      <w:r>
        <w:rPr>
          <w:rFonts w:ascii="Tahoma" w:hAnsi="Tahoma" w:cs="Tahoma"/>
        </w:rPr>
        <w:t>www.czysty-region.pl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350E98" w:rsidRDefault="00A53904" w:rsidP="00F83F7C">
      <w:pPr>
        <w:ind w:left="709" w:hanging="425"/>
        <w:jc w:val="both"/>
        <w:rPr>
          <w:rFonts w:ascii="Tahoma" w:hAnsi="Tahoma" w:cs="Tahoma"/>
        </w:rPr>
      </w:pPr>
      <w:r w:rsidRPr="00350E98">
        <w:rPr>
          <w:rFonts w:ascii="Tahoma" w:hAnsi="Tahoma" w:cs="Tahoma"/>
        </w:rPr>
        <w:t xml:space="preserve">Zamawiający nie wymaga od </w:t>
      </w:r>
      <w:r w:rsidR="00860966" w:rsidRPr="00350E98">
        <w:rPr>
          <w:rFonts w:ascii="Tahoma" w:hAnsi="Tahoma" w:cs="Tahoma"/>
        </w:rPr>
        <w:t>Wykonaw</w:t>
      </w:r>
      <w:r w:rsidRPr="00350E98">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F4CD673" w:rsidR="00BE6A33" w:rsidRDefault="00BE6A33" w:rsidP="000A79DB">
      <w:pPr>
        <w:ind w:left="284"/>
        <w:jc w:val="both"/>
        <w:rPr>
          <w:rFonts w:ascii="Tahoma" w:hAnsi="Tahoma" w:cs="Tahoma"/>
        </w:rPr>
      </w:pPr>
    </w:p>
    <w:p w14:paraId="41CBECB8" w14:textId="77777777" w:rsidR="006163A2" w:rsidRDefault="006163A2"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6D483A" w:rsidRDefault="0082744F" w:rsidP="00EC6074">
      <w:pPr>
        <w:pStyle w:val="Akapitzlist"/>
        <w:numPr>
          <w:ilvl w:val="1"/>
          <w:numId w:val="41"/>
        </w:numPr>
        <w:jc w:val="both"/>
        <w:rPr>
          <w:rFonts w:ascii="Tahoma" w:hAnsi="Tahoma" w:cs="Tahoma"/>
          <w:sz w:val="20"/>
          <w:szCs w:val="20"/>
        </w:rPr>
      </w:pPr>
      <w:r w:rsidRPr="00D9070F">
        <w:rPr>
          <w:rFonts w:ascii="Tahoma" w:hAnsi="Tahoma" w:cs="Tahoma"/>
          <w:sz w:val="20"/>
          <w:szCs w:val="20"/>
        </w:rPr>
        <w:t xml:space="preserve">Oferta musi być </w:t>
      </w:r>
      <w:r w:rsidRPr="006D483A">
        <w:rPr>
          <w:rFonts w:ascii="Tahoma" w:hAnsi="Tahoma" w:cs="Tahoma"/>
          <w:sz w:val="20"/>
          <w:szCs w:val="20"/>
        </w:rPr>
        <w:t>przygotowana zgodnie z Ustawą oraz z wymogami SIWZ;</w:t>
      </w:r>
    </w:p>
    <w:p w14:paraId="0D5AFF31"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Oferta musi być sporządzona w języku polskim, z zachowaniem postaci elektronicznej w formacie danych .</w:t>
      </w:r>
      <w:proofErr w:type="spellStart"/>
      <w:r w:rsidRPr="006D483A">
        <w:rPr>
          <w:rFonts w:ascii="Tahoma" w:hAnsi="Tahoma" w:cs="Tahoma"/>
          <w:sz w:val="20"/>
          <w:szCs w:val="20"/>
        </w:rPr>
        <w:t>doc</w:t>
      </w:r>
      <w:proofErr w:type="spellEnd"/>
      <w:r w:rsidRPr="006D483A">
        <w:rPr>
          <w:rFonts w:ascii="Tahoma" w:hAnsi="Tahoma" w:cs="Tahoma"/>
          <w:sz w:val="20"/>
          <w:szCs w:val="20"/>
        </w:rPr>
        <w:t>, .</w:t>
      </w:r>
      <w:proofErr w:type="spellStart"/>
      <w:r w:rsidRPr="006D483A">
        <w:rPr>
          <w:rFonts w:ascii="Tahoma" w:hAnsi="Tahoma" w:cs="Tahoma"/>
          <w:sz w:val="20"/>
          <w:szCs w:val="20"/>
        </w:rPr>
        <w:t>docx</w:t>
      </w:r>
      <w:proofErr w:type="spellEnd"/>
      <w:r w:rsidRPr="006D483A">
        <w:rPr>
          <w:rFonts w:ascii="Tahoma" w:hAnsi="Tahoma" w:cs="Tahoma"/>
          <w:sz w:val="20"/>
          <w:szCs w:val="20"/>
        </w:rPr>
        <w:t>, .pdf;</w:t>
      </w:r>
    </w:p>
    <w:p w14:paraId="76FCBE02"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Treść oferty musi odpowiadać treści SIWZ;</w:t>
      </w:r>
    </w:p>
    <w:p w14:paraId="5912504E"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 xml:space="preserve">Oferta musi być opatrzona </w:t>
      </w:r>
      <w:r w:rsidRPr="006D483A">
        <w:rPr>
          <w:rFonts w:ascii="Tahoma" w:hAnsi="Tahoma" w:cs="Tahoma"/>
          <w:sz w:val="20"/>
          <w:szCs w:val="20"/>
          <w:u w:val="single"/>
        </w:rPr>
        <w:t>kwalifikowanym podpisem elektronicznym</w:t>
      </w:r>
      <w:r w:rsidRPr="006D483A">
        <w:rPr>
          <w:rFonts w:ascii="Tahoma" w:hAnsi="Tahoma" w:cs="Tahoma"/>
          <w:sz w:val="20"/>
          <w:szCs w:val="20"/>
        </w:rPr>
        <w:t xml:space="preserve"> przez osoby </w:t>
      </w:r>
      <w:r w:rsidRPr="006D483A">
        <w:rPr>
          <w:rFonts w:ascii="Tahoma" w:hAnsi="Tahoma" w:cs="Tahoma"/>
          <w:sz w:val="20"/>
          <w:szCs w:val="20"/>
          <w:u w:val="single"/>
        </w:rPr>
        <w:t>wskazane w dokumencie upoważniającym do występowania w obrocie prawnym</w:t>
      </w:r>
      <w:r w:rsidRPr="006D483A">
        <w:rPr>
          <w:rFonts w:ascii="Tahoma" w:hAnsi="Tahoma" w:cs="Tahoma"/>
          <w:sz w:val="20"/>
          <w:szCs w:val="20"/>
        </w:rPr>
        <w:t xml:space="preserve"> lub </w:t>
      </w:r>
      <w:r w:rsidRPr="006D483A">
        <w:rPr>
          <w:rFonts w:ascii="Tahoma" w:hAnsi="Tahoma" w:cs="Tahoma"/>
          <w:sz w:val="20"/>
          <w:szCs w:val="20"/>
          <w:u w:val="single"/>
        </w:rPr>
        <w:t>posiadające stosowne pełnomocnictwo</w:t>
      </w:r>
      <w:r w:rsidRPr="006D483A">
        <w:rPr>
          <w:rFonts w:ascii="Tahoma" w:hAnsi="Tahoma" w:cs="Tahoma"/>
          <w:sz w:val="20"/>
          <w:szCs w:val="20"/>
        </w:rPr>
        <w:t xml:space="preserve">; </w:t>
      </w:r>
    </w:p>
    <w:p w14:paraId="2E9FAAA9"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 xml:space="preserve">Poprawki w ofercie muszą być naniesione czytelnie oraz opatrzone </w:t>
      </w:r>
      <w:r w:rsidRPr="006D483A">
        <w:rPr>
          <w:rFonts w:ascii="Tahoma" w:hAnsi="Tahoma" w:cs="Tahoma"/>
          <w:sz w:val="20"/>
          <w:szCs w:val="20"/>
          <w:u w:val="single"/>
        </w:rPr>
        <w:t>kwalifikowanym podpisem elektronicznym</w:t>
      </w:r>
      <w:r w:rsidRPr="006D483A">
        <w:rPr>
          <w:rFonts w:ascii="Tahoma" w:hAnsi="Tahoma" w:cs="Tahoma"/>
          <w:sz w:val="20"/>
          <w:szCs w:val="20"/>
        </w:rPr>
        <w:t xml:space="preserve"> osoby/osób podpisujących ofertę;</w:t>
      </w:r>
    </w:p>
    <w:p w14:paraId="3E62E591"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Ofertę składaną przez podmioty wspólnie ubiegające się o udzielenie zamówienia (konsorcjum, koasekuracja) podpisują wszyscy wykonawcy lub ustanowiony pełnomocnik.</w:t>
      </w:r>
    </w:p>
    <w:p w14:paraId="730DD326"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sz w:val="20"/>
          <w:szCs w:val="20"/>
        </w:rPr>
        <w:t>Wykonawca może złożyć tylko jedną ofertę z jedną ostateczną ceną (art. 82 ust. 1 Ustawy);</w:t>
      </w:r>
    </w:p>
    <w:p w14:paraId="746A5316" w14:textId="77777777" w:rsidR="005506E3" w:rsidRPr="006D483A" w:rsidRDefault="005506E3" w:rsidP="00EC6074">
      <w:pPr>
        <w:pStyle w:val="Akapitzlist"/>
        <w:numPr>
          <w:ilvl w:val="1"/>
          <w:numId w:val="41"/>
        </w:numPr>
        <w:jc w:val="both"/>
        <w:rPr>
          <w:rFonts w:ascii="Tahoma" w:hAnsi="Tahoma" w:cs="Tahoma"/>
          <w:sz w:val="20"/>
          <w:szCs w:val="20"/>
        </w:rPr>
      </w:pPr>
      <w:r w:rsidRPr="006D483A">
        <w:rPr>
          <w:rFonts w:ascii="Tahoma" w:hAnsi="Tahoma" w:cs="Tahoma"/>
          <w:b/>
          <w:sz w:val="20"/>
          <w:szCs w:val="20"/>
        </w:rPr>
        <w:t>Za osoby uprawnione do składania oświadczeń woli w imieniu Wykonawców uznaje się</w:t>
      </w:r>
      <w:r w:rsidRPr="006D483A">
        <w:rPr>
          <w:rFonts w:ascii="Tahoma" w:hAnsi="Tahoma" w:cs="Tahoma"/>
          <w:sz w:val="20"/>
          <w:szCs w:val="20"/>
        </w:rPr>
        <w:t xml:space="preserve">: </w:t>
      </w:r>
      <w:r w:rsidRPr="006D483A">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 oryginale w postaci elektronicznej opatrzonej kwalifikowanym podpisem elektronicznym przez osobę uprawnioną do jego udzielenia. </w:t>
      </w:r>
      <w:r w:rsidRPr="006D483A">
        <w:rPr>
          <w:rFonts w:ascii="Tahoma" w:hAnsi="Tahoma" w:cs="Tahoma"/>
          <w:b/>
          <w:sz w:val="20"/>
          <w:szCs w:val="20"/>
        </w:rPr>
        <w:br/>
        <w:t xml:space="preserve">W przypadku gdy wykonawca nie posiada pełnomocnictwa w oryginale w postaci elektronicznej a posiada dla danej osoby pełnomocnictwo tylko w formie pisemnej (tj. </w:t>
      </w:r>
      <w:r w:rsidRPr="006D483A">
        <w:rPr>
          <w:rFonts w:ascii="Tahoma" w:hAnsi="Tahoma" w:cs="Tahoma"/>
          <w:b/>
          <w:sz w:val="20"/>
          <w:szCs w:val="20"/>
        </w:rPr>
        <w:br/>
        <w:t>z własnoręcznym podpisem osoby uprawnionej do jego udzielenia), może złożyć kopię pełnomocnictwa poświadczoną elektronicznie kwalifikowanym podpisem przez notariusza.</w:t>
      </w:r>
    </w:p>
    <w:p w14:paraId="59692492" w14:textId="4C491882" w:rsidR="0082744F" w:rsidRPr="006163A2" w:rsidRDefault="0082744F" w:rsidP="006163A2">
      <w:pPr>
        <w:pStyle w:val="Akapitzlist"/>
        <w:numPr>
          <w:ilvl w:val="1"/>
          <w:numId w:val="41"/>
        </w:numPr>
        <w:jc w:val="both"/>
        <w:rPr>
          <w:rFonts w:ascii="Tahoma" w:hAnsi="Tahoma" w:cs="Tahoma"/>
          <w:sz w:val="20"/>
          <w:szCs w:val="20"/>
        </w:rPr>
      </w:pPr>
      <w:r w:rsidRPr="006D483A">
        <w:rPr>
          <w:rFonts w:ascii="Tahoma" w:hAnsi="Tahoma" w:cs="Tahoma"/>
          <w:sz w:val="20"/>
          <w:szCs w:val="20"/>
        </w:rPr>
        <w:t>Wykonawca poniesie wszelkie koszty związane</w:t>
      </w:r>
      <w:r w:rsidRPr="00D9070F">
        <w:rPr>
          <w:rFonts w:ascii="Tahoma" w:hAnsi="Tahoma" w:cs="Tahoma"/>
          <w:sz w:val="20"/>
          <w:szCs w:val="20"/>
        </w:rPr>
        <w:t xml:space="preserve"> z przygotowaniem i złożeniem  oferty;</w:t>
      </w:r>
    </w:p>
    <w:p w14:paraId="21E6A87E" w14:textId="77777777" w:rsidR="005506E3" w:rsidRPr="006D483A" w:rsidRDefault="005506E3" w:rsidP="00EC6074">
      <w:pPr>
        <w:pStyle w:val="Akapitzlist"/>
        <w:numPr>
          <w:ilvl w:val="1"/>
          <w:numId w:val="41"/>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Pr="006D483A">
        <w:rPr>
          <w:rFonts w:ascii="Tahoma" w:hAnsi="Tahoma" w:cs="Tahoma"/>
          <w:sz w:val="20"/>
          <w:szCs w:val="20"/>
        </w:rPr>
        <w:t xml:space="preserve">zastrzegł, że nie mogą być one udostępniane oraz wykazał, iż zastrzeżone informacje stanowią tajemnicę przedsiębiorstwa. W takim przypadku 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6D483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29A37E17" w14:textId="77777777" w:rsidR="006A5569" w:rsidRPr="005506E3" w:rsidRDefault="006A5569" w:rsidP="005506E3">
      <w:pPr>
        <w:tabs>
          <w:tab w:val="left" w:pos="993"/>
          <w:tab w:val="left" w:pos="1134"/>
        </w:tabs>
        <w:jc w:val="both"/>
        <w:rPr>
          <w:rFonts w:ascii="Tahoma" w:hAnsi="Tahoma" w:cs="Tahoma"/>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3484113E" w14:textId="2ACEB4A0" w:rsidR="005506E3" w:rsidRPr="006D483A" w:rsidRDefault="005506E3" w:rsidP="00EC6074">
      <w:pPr>
        <w:pStyle w:val="Akapitzlist"/>
        <w:numPr>
          <w:ilvl w:val="1"/>
          <w:numId w:val="42"/>
        </w:numPr>
        <w:jc w:val="both"/>
        <w:rPr>
          <w:rFonts w:ascii="Tahoma" w:hAnsi="Tahoma" w:cs="Tahoma"/>
          <w:sz w:val="20"/>
          <w:szCs w:val="20"/>
        </w:rPr>
      </w:pPr>
      <w:r w:rsidRPr="00A74DEC">
        <w:rPr>
          <w:rFonts w:ascii="Tahoma" w:hAnsi="Tahoma" w:cs="Tahoma"/>
          <w:sz w:val="20"/>
          <w:szCs w:val="20"/>
        </w:rPr>
        <w:t xml:space="preserve">Oferty należy </w:t>
      </w:r>
      <w:r w:rsidRPr="006D483A">
        <w:rPr>
          <w:rFonts w:ascii="Tahoma" w:hAnsi="Tahoma" w:cs="Tahoma"/>
          <w:sz w:val="20"/>
          <w:szCs w:val="20"/>
        </w:rPr>
        <w:t xml:space="preserve">składać do </w:t>
      </w:r>
      <w:r w:rsidRPr="00FC36A2">
        <w:rPr>
          <w:rFonts w:ascii="Tahoma" w:hAnsi="Tahoma" w:cs="Tahoma"/>
          <w:sz w:val="20"/>
          <w:szCs w:val="20"/>
          <w:highlight w:val="yellow"/>
        </w:rPr>
        <w:t xml:space="preserve">dnia </w:t>
      </w:r>
      <w:r w:rsidR="00FC36A2" w:rsidRPr="00FC36A2">
        <w:rPr>
          <w:rFonts w:ascii="Tahoma" w:hAnsi="Tahoma" w:cs="Tahoma"/>
          <w:b/>
          <w:bCs/>
          <w:sz w:val="20"/>
          <w:szCs w:val="20"/>
          <w:highlight w:val="yellow"/>
        </w:rPr>
        <w:t>2</w:t>
      </w:r>
      <w:r w:rsidR="005A0F98">
        <w:rPr>
          <w:rFonts w:ascii="Tahoma" w:hAnsi="Tahoma" w:cs="Tahoma"/>
          <w:b/>
          <w:bCs/>
          <w:sz w:val="20"/>
          <w:szCs w:val="20"/>
          <w:highlight w:val="yellow"/>
        </w:rPr>
        <w:t>9</w:t>
      </w:r>
      <w:r w:rsidR="006163A2" w:rsidRPr="00FC36A2">
        <w:rPr>
          <w:rFonts w:ascii="Tahoma" w:hAnsi="Tahoma" w:cs="Tahoma"/>
          <w:b/>
          <w:bCs/>
          <w:sz w:val="20"/>
          <w:szCs w:val="20"/>
          <w:highlight w:val="yellow"/>
        </w:rPr>
        <w:t>.04.2020</w:t>
      </w:r>
      <w:r w:rsidRPr="00FC36A2">
        <w:rPr>
          <w:rFonts w:ascii="Tahoma" w:hAnsi="Tahoma" w:cs="Tahoma"/>
          <w:b/>
          <w:i/>
          <w:sz w:val="20"/>
          <w:szCs w:val="20"/>
          <w:highlight w:val="yellow"/>
        </w:rPr>
        <w:t xml:space="preserve"> r.</w:t>
      </w:r>
      <w:r w:rsidRPr="006163A2">
        <w:rPr>
          <w:rFonts w:ascii="Tahoma" w:hAnsi="Tahoma" w:cs="Tahoma"/>
          <w:b/>
          <w:i/>
          <w:sz w:val="20"/>
          <w:szCs w:val="20"/>
        </w:rPr>
        <w:t xml:space="preserve"> do godz. </w:t>
      </w:r>
      <w:r w:rsidR="006163A2">
        <w:rPr>
          <w:rFonts w:ascii="Tahoma" w:hAnsi="Tahoma" w:cs="Tahoma"/>
          <w:b/>
          <w:i/>
          <w:sz w:val="20"/>
          <w:szCs w:val="20"/>
        </w:rPr>
        <w:t>10</w:t>
      </w:r>
      <w:r w:rsidRPr="006163A2">
        <w:rPr>
          <w:rFonts w:ascii="Tahoma" w:hAnsi="Tahoma" w:cs="Tahoma"/>
          <w:b/>
          <w:i/>
          <w:sz w:val="20"/>
          <w:szCs w:val="20"/>
          <w:vertAlign w:val="superscript"/>
        </w:rPr>
        <w:t>00</w:t>
      </w:r>
      <w:r w:rsidRPr="006163A2">
        <w:rPr>
          <w:rFonts w:ascii="Tahoma" w:hAnsi="Tahoma" w:cs="Tahoma"/>
          <w:sz w:val="20"/>
          <w:szCs w:val="20"/>
        </w:rPr>
        <w:t xml:space="preserve"> za  pośrednictwem</w:t>
      </w:r>
      <w:r w:rsidRPr="006D483A">
        <w:rPr>
          <w:rFonts w:ascii="Tahoma" w:hAnsi="Tahoma" w:cs="Tahoma"/>
          <w:sz w:val="20"/>
          <w:szCs w:val="20"/>
        </w:rPr>
        <w:t xml:space="preserve"> </w:t>
      </w:r>
      <w:r w:rsidRPr="006D483A">
        <w:rPr>
          <w:rFonts w:ascii="Tahoma" w:hAnsi="Tahoma" w:cs="Tahoma"/>
          <w:b/>
          <w:i/>
          <w:sz w:val="20"/>
          <w:szCs w:val="20"/>
        </w:rPr>
        <w:t>Formularza do złożenia, zmiany, wycofania oferty lub wniosku</w:t>
      </w:r>
      <w:r w:rsidRPr="006D483A">
        <w:rPr>
          <w:rFonts w:ascii="Tahoma" w:hAnsi="Tahoma" w:cs="Tahoma"/>
          <w:b/>
          <w:sz w:val="20"/>
          <w:szCs w:val="20"/>
        </w:rPr>
        <w:t xml:space="preserve"> </w:t>
      </w:r>
      <w:r w:rsidRPr="006D483A">
        <w:rPr>
          <w:rFonts w:ascii="Tahoma" w:hAnsi="Tahoma" w:cs="Tahoma"/>
          <w:sz w:val="20"/>
          <w:szCs w:val="20"/>
        </w:rPr>
        <w:t xml:space="preserve">dostępnego na </w:t>
      </w:r>
      <w:proofErr w:type="spellStart"/>
      <w:r w:rsidRPr="006D483A">
        <w:rPr>
          <w:rFonts w:ascii="Tahoma" w:hAnsi="Tahoma" w:cs="Tahoma"/>
          <w:sz w:val="20"/>
          <w:szCs w:val="20"/>
        </w:rPr>
        <w:t>ePUAP</w:t>
      </w:r>
      <w:proofErr w:type="spellEnd"/>
      <w:r w:rsidRPr="006D483A">
        <w:rPr>
          <w:rFonts w:ascii="Tahoma" w:hAnsi="Tahoma" w:cs="Tahoma"/>
          <w:sz w:val="20"/>
          <w:szCs w:val="20"/>
        </w:rPr>
        <w:t xml:space="preserve"> i udostępnionego również na </w:t>
      </w:r>
      <w:proofErr w:type="spellStart"/>
      <w:r w:rsidRPr="006D483A">
        <w:rPr>
          <w:rFonts w:ascii="Tahoma" w:hAnsi="Tahoma" w:cs="Tahoma"/>
          <w:sz w:val="20"/>
          <w:szCs w:val="20"/>
        </w:rPr>
        <w:t>miniPortalu</w:t>
      </w:r>
      <w:proofErr w:type="spellEnd"/>
      <w:r w:rsidRPr="006D483A">
        <w:rPr>
          <w:rFonts w:ascii="Tahoma" w:hAnsi="Tahoma" w:cs="Tahoma"/>
          <w:sz w:val="20"/>
          <w:szCs w:val="20"/>
        </w:rPr>
        <w:t xml:space="preserve">. Klucz publiczny niezbędny do zaszyfrowania oferty przez Wykonawcę jest dostępny dla wykonawców  na </w:t>
      </w:r>
      <w:proofErr w:type="spellStart"/>
      <w:r w:rsidRPr="006D483A">
        <w:rPr>
          <w:rFonts w:ascii="Tahoma" w:hAnsi="Tahoma" w:cs="Tahoma"/>
          <w:sz w:val="20"/>
          <w:szCs w:val="20"/>
        </w:rPr>
        <w:t>miniPortalu</w:t>
      </w:r>
      <w:proofErr w:type="spellEnd"/>
      <w:r w:rsidRPr="006D483A">
        <w:rPr>
          <w:rFonts w:ascii="Tahoma" w:hAnsi="Tahoma" w:cs="Tahoma"/>
          <w:sz w:val="20"/>
          <w:szCs w:val="20"/>
        </w:rPr>
        <w:t xml:space="preserve">. W formularzu oferty/wniosku Wykonawca zobowiązany jest podać adres skrzynki </w:t>
      </w:r>
      <w:proofErr w:type="spellStart"/>
      <w:r w:rsidRPr="006D483A">
        <w:rPr>
          <w:rFonts w:ascii="Tahoma" w:hAnsi="Tahoma" w:cs="Tahoma"/>
          <w:sz w:val="20"/>
          <w:szCs w:val="20"/>
        </w:rPr>
        <w:t>ePUAP</w:t>
      </w:r>
      <w:proofErr w:type="spellEnd"/>
      <w:r w:rsidRPr="006D483A">
        <w:rPr>
          <w:rFonts w:ascii="Tahoma" w:hAnsi="Tahoma" w:cs="Tahoma"/>
          <w:sz w:val="20"/>
          <w:szCs w:val="20"/>
        </w:rPr>
        <w:t>, na którym prowadzona będzie korespondencja związana z postępowaniem.</w:t>
      </w:r>
    </w:p>
    <w:p w14:paraId="49965449" w14:textId="77777777" w:rsidR="005506E3" w:rsidRPr="00C8175B" w:rsidRDefault="005506E3" w:rsidP="00EC6074">
      <w:pPr>
        <w:pStyle w:val="Akapitzlist"/>
        <w:numPr>
          <w:ilvl w:val="1"/>
          <w:numId w:val="42"/>
        </w:numPr>
        <w:rPr>
          <w:rFonts w:ascii="Tahoma" w:hAnsi="Tahoma" w:cs="Tahoma"/>
          <w:sz w:val="20"/>
          <w:szCs w:val="20"/>
        </w:rPr>
      </w:pPr>
      <w:r w:rsidRPr="006D483A">
        <w:rPr>
          <w:rFonts w:ascii="Tahoma" w:hAnsi="Tahoma" w:cs="Tahoma"/>
          <w:sz w:val="20"/>
          <w:szCs w:val="20"/>
        </w:rPr>
        <w:t xml:space="preserve">Sposób złożenia oferty/wniosku, w tym zaszyfrowania oferty opisany został w Regulaminie korzystania z </w:t>
      </w:r>
      <w:proofErr w:type="spellStart"/>
      <w:r w:rsidRPr="006D483A">
        <w:rPr>
          <w:rFonts w:ascii="Tahoma" w:hAnsi="Tahoma" w:cs="Tahoma"/>
          <w:sz w:val="20"/>
          <w:szCs w:val="20"/>
        </w:rPr>
        <w:t>miniPortal</w:t>
      </w:r>
      <w:proofErr w:type="spellEnd"/>
      <w:r w:rsidRPr="006D483A">
        <w:rPr>
          <w:rFonts w:ascii="Tahoma" w:hAnsi="Tahoma" w:cs="Tahoma"/>
          <w:sz w:val="20"/>
          <w:szCs w:val="20"/>
        </w:rPr>
        <w:t xml:space="preserve">. Ofertę/wniosek należy złożyć w oryginale. Zamawiający nie dopuszcza możliwości złożenia skanu </w:t>
      </w:r>
      <w:r w:rsidRPr="00C8175B">
        <w:rPr>
          <w:rFonts w:ascii="Tahoma" w:hAnsi="Tahoma" w:cs="Tahoma"/>
          <w:sz w:val="20"/>
          <w:szCs w:val="20"/>
        </w:rPr>
        <w:t xml:space="preserve">oferty/wniosku opatrzonej/opatrzonego kwalifikowanym podpisem elektronicznym.  </w:t>
      </w:r>
    </w:p>
    <w:p w14:paraId="272C496A" w14:textId="77777777" w:rsidR="005506E3" w:rsidRPr="00C8175B" w:rsidRDefault="005506E3" w:rsidP="00EC6074">
      <w:pPr>
        <w:numPr>
          <w:ilvl w:val="1"/>
          <w:numId w:val="42"/>
        </w:numPr>
        <w:rPr>
          <w:rFonts w:ascii="Tahoma" w:eastAsia="Calibri" w:hAnsi="Tahoma" w:cs="Tahoma"/>
        </w:rPr>
      </w:pPr>
      <w:r w:rsidRPr="00C8175B">
        <w:rPr>
          <w:rFonts w:ascii="Tahoma" w:eastAsia="Calibri"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8175B">
        <w:rPr>
          <w:rFonts w:ascii="Tahoma" w:eastAsia="Calibri" w:hAnsi="Tahoma" w:cs="Tahoma"/>
        </w:rPr>
        <w:t>ePUAP</w:t>
      </w:r>
      <w:proofErr w:type="spellEnd"/>
      <w:r w:rsidRPr="00C8175B">
        <w:rPr>
          <w:rFonts w:ascii="Tahoma" w:eastAsia="Calibri" w:hAnsi="Tahoma" w:cs="Tahoma"/>
        </w:rPr>
        <w:t>.</w:t>
      </w:r>
    </w:p>
    <w:p w14:paraId="690939A1" w14:textId="77777777" w:rsidR="005506E3" w:rsidRPr="00C8175B" w:rsidRDefault="005506E3" w:rsidP="00EC6074">
      <w:pPr>
        <w:numPr>
          <w:ilvl w:val="1"/>
          <w:numId w:val="42"/>
        </w:numPr>
        <w:rPr>
          <w:rFonts w:ascii="Tahoma" w:eastAsia="Calibri" w:hAnsi="Tahoma" w:cs="Tahoma"/>
        </w:rPr>
      </w:pPr>
      <w:r w:rsidRPr="00C8175B">
        <w:rPr>
          <w:rFonts w:ascii="Tahoma" w:eastAsia="Calibri" w:hAnsi="Tahoma" w:cs="Tahoma"/>
        </w:rPr>
        <w:t xml:space="preserve">Wykonawca może przed upływem terminu do składania ofert zmienić lub wycofać ofertę za  pośrednictwem Formularza do złożenia, zmiany, wycofania oferty lub wniosku dostępnego na </w:t>
      </w:r>
      <w:proofErr w:type="spellStart"/>
      <w:r w:rsidRPr="00C8175B">
        <w:rPr>
          <w:rFonts w:ascii="Tahoma" w:eastAsia="Calibri" w:hAnsi="Tahoma" w:cs="Tahoma"/>
        </w:rPr>
        <w:t>ePUAP</w:t>
      </w:r>
      <w:proofErr w:type="spellEnd"/>
      <w:r w:rsidRPr="00C8175B">
        <w:rPr>
          <w:rFonts w:ascii="Tahoma" w:eastAsia="Calibri" w:hAnsi="Tahoma" w:cs="Tahoma"/>
        </w:rPr>
        <w:t xml:space="preserve"> i udostępnionych również na </w:t>
      </w:r>
      <w:proofErr w:type="spellStart"/>
      <w:r w:rsidRPr="00C8175B">
        <w:rPr>
          <w:rFonts w:ascii="Tahoma" w:eastAsia="Calibri" w:hAnsi="Tahoma" w:cs="Tahoma"/>
        </w:rPr>
        <w:t>miniPortalu</w:t>
      </w:r>
      <w:proofErr w:type="spellEnd"/>
      <w:r w:rsidRPr="00C8175B">
        <w:rPr>
          <w:rFonts w:ascii="Tahoma" w:eastAsia="Calibri" w:hAnsi="Tahoma" w:cs="Tahoma"/>
        </w:rPr>
        <w:t xml:space="preserve">. Sposób zmiany i wycofania oferty został opisany w Instrukcji użytkownika dostępnej na </w:t>
      </w:r>
      <w:proofErr w:type="spellStart"/>
      <w:r w:rsidRPr="00C8175B">
        <w:rPr>
          <w:rFonts w:ascii="Tahoma" w:eastAsia="Calibri" w:hAnsi="Tahoma" w:cs="Tahoma"/>
        </w:rPr>
        <w:t>miniPortalu</w:t>
      </w:r>
      <w:proofErr w:type="spellEnd"/>
      <w:r w:rsidRPr="00C8175B">
        <w:rPr>
          <w:rFonts w:ascii="Tahoma" w:eastAsia="Calibri" w:hAnsi="Tahoma" w:cs="Tahoma"/>
        </w:rPr>
        <w:t>.</w:t>
      </w:r>
    </w:p>
    <w:p w14:paraId="21F4B254" w14:textId="70F45D55" w:rsidR="005506E3" w:rsidRPr="00A74DEC" w:rsidRDefault="005506E3" w:rsidP="00EC6074">
      <w:pPr>
        <w:pStyle w:val="Akapitzlist"/>
        <w:numPr>
          <w:ilvl w:val="1"/>
          <w:numId w:val="42"/>
        </w:numPr>
        <w:jc w:val="both"/>
        <w:rPr>
          <w:rFonts w:ascii="Tahoma" w:hAnsi="Tahoma" w:cs="Tahoma"/>
          <w:sz w:val="20"/>
          <w:szCs w:val="20"/>
        </w:rPr>
      </w:pPr>
      <w:r w:rsidRPr="00A74DEC">
        <w:rPr>
          <w:rFonts w:ascii="Tahoma" w:hAnsi="Tahoma" w:cs="Tahoma"/>
          <w:sz w:val="20"/>
          <w:szCs w:val="20"/>
        </w:rPr>
        <w:t>Otwarcie ofert nastąpi w</w:t>
      </w:r>
      <w:r w:rsidR="006163A2">
        <w:rPr>
          <w:rFonts w:ascii="Tahoma" w:hAnsi="Tahoma" w:cs="Tahoma"/>
          <w:sz w:val="20"/>
          <w:szCs w:val="20"/>
        </w:rPr>
        <w:t xml:space="preserve">: </w:t>
      </w:r>
      <w:r w:rsidRPr="00A74DEC">
        <w:rPr>
          <w:rFonts w:ascii="Tahoma" w:hAnsi="Tahoma" w:cs="Tahoma"/>
          <w:sz w:val="20"/>
          <w:szCs w:val="20"/>
        </w:rPr>
        <w:t xml:space="preserve"> </w:t>
      </w:r>
      <w:r w:rsidR="006163A2" w:rsidRPr="006163A2">
        <w:rPr>
          <w:rFonts w:ascii="Tahoma" w:hAnsi="Tahoma" w:cs="Tahoma"/>
          <w:b/>
          <w:bCs/>
          <w:sz w:val="20"/>
          <w:szCs w:val="20"/>
        </w:rPr>
        <w:t xml:space="preserve">Kędzierzynie Koźlu (47-230)  ul. Naftowa 7 </w:t>
      </w:r>
      <w:r w:rsidRPr="006163A2">
        <w:rPr>
          <w:rFonts w:ascii="Tahoma" w:hAnsi="Tahoma" w:cs="Tahoma"/>
          <w:b/>
          <w:bCs/>
          <w:sz w:val="20"/>
          <w:szCs w:val="20"/>
        </w:rPr>
        <w:t xml:space="preserve"> w </w:t>
      </w:r>
      <w:r w:rsidRPr="007C4ECF">
        <w:rPr>
          <w:rFonts w:ascii="Tahoma" w:hAnsi="Tahoma" w:cs="Tahoma"/>
          <w:b/>
          <w:bCs/>
          <w:sz w:val="20"/>
          <w:szCs w:val="20"/>
          <w:highlight w:val="yellow"/>
        </w:rPr>
        <w:t xml:space="preserve">dniu </w:t>
      </w:r>
      <w:r w:rsidR="00FC36A2" w:rsidRPr="007C4ECF">
        <w:rPr>
          <w:rFonts w:ascii="Tahoma" w:hAnsi="Tahoma" w:cs="Tahoma"/>
          <w:b/>
          <w:bCs/>
          <w:sz w:val="20"/>
          <w:szCs w:val="20"/>
          <w:highlight w:val="yellow"/>
        </w:rPr>
        <w:t>2</w:t>
      </w:r>
      <w:r w:rsidR="005A0F98">
        <w:rPr>
          <w:rFonts w:ascii="Tahoma" w:hAnsi="Tahoma" w:cs="Tahoma"/>
          <w:b/>
          <w:bCs/>
          <w:sz w:val="20"/>
          <w:szCs w:val="20"/>
          <w:highlight w:val="yellow"/>
        </w:rPr>
        <w:t>9</w:t>
      </w:r>
      <w:r w:rsidR="006163A2" w:rsidRPr="007C4ECF">
        <w:rPr>
          <w:rFonts w:ascii="Tahoma" w:hAnsi="Tahoma" w:cs="Tahoma"/>
          <w:b/>
          <w:bCs/>
          <w:sz w:val="20"/>
          <w:szCs w:val="20"/>
          <w:highlight w:val="yellow"/>
        </w:rPr>
        <w:t>.04.2020</w:t>
      </w:r>
      <w:r w:rsidR="006163A2" w:rsidRPr="006163A2">
        <w:rPr>
          <w:rFonts w:ascii="Tahoma" w:hAnsi="Tahoma" w:cs="Tahoma"/>
          <w:b/>
          <w:bCs/>
          <w:sz w:val="20"/>
          <w:szCs w:val="20"/>
        </w:rPr>
        <w:t xml:space="preserve"> r.</w:t>
      </w:r>
      <w:r w:rsidRPr="006163A2">
        <w:rPr>
          <w:rFonts w:ascii="Tahoma" w:hAnsi="Tahoma" w:cs="Tahoma"/>
          <w:b/>
          <w:bCs/>
          <w:sz w:val="20"/>
          <w:szCs w:val="20"/>
        </w:rPr>
        <w:t xml:space="preserve"> o godz. </w:t>
      </w:r>
      <w:r w:rsidR="006163A2" w:rsidRPr="006163A2">
        <w:rPr>
          <w:rFonts w:ascii="Tahoma" w:hAnsi="Tahoma" w:cs="Tahoma"/>
          <w:b/>
          <w:bCs/>
          <w:sz w:val="20"/>
          <w:szCs w:val="20"/>
        </w:rPr>
        <w:t>10</w:t>
      </w:r>
      <w:r w:rsidR="006163A2" w:rsidRPr="006163A2">
        <w:rPr>
          <w:rFonts w:ascii="Tahoma" w:hAnsi="Tahoma" w:cs="Tahoma"/>
          <w:b/>
          <w:bCs/>
          <w:sz w:val="20"/>
          <w:szCs w:val="20"/>
          <w:vertAlign w:val="superscript"/>
        </w:rPr>
        <w:t>15</w:t>
      </w:r>
      <w:r w:rsidRPr="006163A2">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38C7C94F"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całość</w:t>
      </w:r>
      <w:r w:rsidR="003F2F3C" w:rsidRPr="00C43EC6">
        <w:rPr>
          <w:rFonts w:ascii="Tahoma" w:hAnsi="Tahoma" w:cs="Tahoma"/>
          <w:sz w:val="20"/>
        </w:rPr>
        <w:t xml:space="preserve"> </w:t>
      </w:r>
      <w:r w:rsidRPr="00C43EC6">
        <w:rPr>
          <w:rFonts w:ascii="Tahoma" w:hAnsi="Tahoma" w:cs="Tahoma"/>
          <w:sz w:val="20"/>
        </w:rPr>
        <w:t>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6382BC94"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C8175B">
        <w:rPr>
          <w:rFonts w:ascii="Tahoma" w:hAnsi="Tahoma" w:cs="Tahoma"/>
          <w:b/>
          <w:i/>
        </w:rPr>
        <w:t>W trakcie wyboru najkorzystniejszej oferty będzie brana pod uwagę cena łączna</w:t>
      </w:r>
      <w:r w:rsidRPr="00C8175B">
        <w:rPr>
          <w:rFonts w:ascii="Tahoma" w:hAnsi="Tahoma" w:cs="Tahoma"/>
          <w:i/>
        </w:rPr>
        <w:t>.</w:t>
      </w:r>
    </w:p>
    <w:p w14:paraId="6D681ED4" w14:textId="77777777" w:rsidR="00437A7F" w:rsidRDefault="00437A7F" w:rsidP="00F83F7C">
      <w:pPr>
        <w:ind w:left="284" w:hanging="284"/>
        <w:jc w:val="both"/>
        <w:outlineLvl w:val="0"/>
        <w:rPr>
          <w:rFonts w:ascii="Tahoma" w:hAnsi="Tahoma" w:cs="Tahoma"/>
          <w:i/>
        </w:rPr>
      </w:pPr>
    </w:p>
    <w:p w14:paraId="4E738DD8" w14:textId="77777777" w:rsidR="006F74EB" w:rsidRPr="00C43EC6" w:rsidRDefault="006F74EB" w:rsidP="00F83F7C">
      <w:pPr>
        <w:ind w:left="284" w:hanging="284"/>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24162EE0" w14:textId="1184A115" w:rsidR="003243D4" w:rsidRPr="00AF585B"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Pr>
          <w:rFonts w:ascii="Tahoma" w:hAnsi="Tahoma" w:cs="Tahoma"/>
          <w:i/>
        </w:rPr>
        <w:t xml:space="preserve">– </w:t>
      </w:r>
      <w:r w:rsidR="00382A75" w:rsidRPr="00AF585B">
        <w:rPr>
          <w:rFonts w:ascii="Tahoma" w:hAnsi="Tahoma" w:cs="Tahoma"/>
          <w:i/>
        </w:rPr>
        <w:t xml:space="preserve">waga </w:t>
      </w:r>
      <w:r w:rsidR="00C8175B" w:rsidRPr="00AF585B">
        <w:rPr>
          <w:rFonts w:ascii="Tahoma" w:hAnsi="Tahoma" w:cs="Tahoma"/>
          <w:i/>
        </w:rPr>
        <w:t>85</w:t>
      </w:r>
      <w:r w:rsidR="001D382E" w:rsidRPr="00AF585B">
        <w:rPr>
          <w:rFonts w:ascii="Tahoma" w:hAnsi="Tahoma" w:cs="Tahoma"/>
          <w:i/>
        </w:rPr>
        <w:t>%</w:t>
      </w:r>
    </w:p>
    <w:p w14:paraId="02110F16" w14:textId="17A8BD39" w:rsidR="00086098" w:rsidRPr="003B4CFB" w:rsidRDefault="00086098" w:rsidP="00086098">
      <w:pPr>
        <w:tabs>
          <w:tab w:val="left" w:pos="5245"/>
        </w:tabs>
        <w:jc w:val="both"/>
        <w:rPr>
          <w:rFonts w:ascii="Tahoma" w:hAnsi="Tahoma" w:cs="Tahoma"/>
          <w:i/>
        </w:rPr>
      </w:pPr>
      <w:r w:rsidRPr="00AF585B">
        <w:rPr>
          <w:rFonts w:ascii="Tahoma" w:hAnsi="Tahoma" w:cs="Tahoma"/>
          <w:i/>
        </w:rPr>
        <w:t xml:space="preserve">B. Zaakceptowanie klauzul dodatkowych – waga </w:t>
      </w:r>
      <w:r w:rsidR="00C8175B" w:rsidRPr="00AF585B">
        <w:rPr>
          <w:rFonts w:ascii="Tahoma" w:hAnsi="Tahoma" w:cs="Tahoma"/>
          <w:i/>
        </w:rPr>
        <w:t>15</w:t>
      </w:r>
      <w:r w:rsidRPr="00AF585B">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5E540506" w:rsidR="006E6117" w:rsidRPr="00AF585B" w:rsidRDefault="00382A75" w:rsidP="00EC6074">
      <w:pPr>
        <w:numPr>
          <w:ilvl w:val="0"/>
          <w:numId w:val="18"/>
        </w:numPr>
        <w:jc w:val="both"/>
        <w:rPr>
          <w:rFonts w:ascii="Tahoma" w:hAnsi="Tahoma" w:cs="Tahoma"/>
        </w:rPr>
      </w:pPr>
      <w:r w:rsidRPr="00AF585B">
        <w:rPr>
          <w:rFonts w:ascii="Tahoma" w:hAnsi="Tahoma" w:cs="Tahoma"/>
          <w:b/>
          <w:u w:val="single"/>
        </w:rPr>
        <w:t>C</w:t>
      </w:r>
      <w:r w:rsidR="006E6117" w:rsidRPr="00AF585B">
        <w:rPr>
          <w:rFonts w:ascii="Tahoma" w:hAnsi="Tahoma" w:cs="Tahoma"/>
          <w:b/>
          <w:u w:val="single"/>
        </w:rPr>
        <w:t>ena łączna ubezpieczenia</w:t>
      </w:r>
      <w:r w:rsidR="006E6117" w:rsidRPr="00AF585B">
        <w:rPr>
          <w:rFonts w:ascii="Tahoma" w:hAnsi="Tahoma" w:cs="Tahoma"/>
        </w:rPr>
        <w:t xml:space="preserve"> – suma składek za wszystkie ubezpieczenia będące przedmiotem niniejszego </w:t>
      </w:r>
      <w:r w:rsidR="00C8175B" w:rsidRPr="00AF585B">
        <w:rPr>
          <w:rFonts w:ascii="Tahoma" w:hAnsi="Tahoma" w:cs="Tahoma"/>
        </w:rPr>
        <w:t>zamówienia</w:t>
      </w:r>
      <w:r w:rsidR="006E6117" w:rsidRPr="00AF585B">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EC6074">
      <w:pPr>
        <w:numPr>
          <w:ilvl w:val="0"/>
          <w:numId w:val="18"/>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0F70E078" w14:textId="2F9EFBF5" w:rsidR="001568DB" w:rsidRPr="00933CB6"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t xml:space="preserve">za rozszerzenie ochrony o klauzule o nr </w:t>
      </w:r>
      <w:r w:rsidR="00933CB6" w:rsidRPr="00933CB6">
        <w:rPr>
          <w:rFonts w:ascii="Tahoma" w:hAnsi="Tahoma" w:cs="Tahoma"/>
        </w:rPr>
        <w:t>38</w:t>
      </w:r>
      <w:r w:rsidR="00E40F5F" w:rsidRPr="00933CB6">
        <w:rPr>
          <w:rFonts w:ascii="Tahoma" w:hAnsi="Tahoma" w:cs="Tahoma"/>
        </w:rPr>
        <w:t xml:space="preserve"> i </w:t>
      </w:r>
      <w:r w:rsidR="00933CB6" w:rsidRPr="00933CB6">
        <w:rPr>
          <w:rFonts w:ascii="Tahoma" w:hAnsi="Tahoma" w:cs="Tahoma"/>
        </w:rPr>
        <w:t>41</w:t>
      </w:r>
      <w:r w:rsidRPr="00933CB6">
        <w:rPr>
          <w:rFonts w:ascii="Tahoma" w:hAnsi="Tahoma" w:cs="Tahoma"/>
        </w:rPr>
        <w:t xml:space="preserve"> zostanie przyznanych po 4 punktów za każdą klauzulę,</w:t>
      </w:r>
    </w:p>
    <w:p w14:paraId="78601669" w14:textId="670A8D00" w:rsidR="001568DB" w:rsidRPr="00933CB6"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t xml:space="preserve">za rozszerzenie ochrony o klauzule o nr </w:t>
      </w:r>
      <w:r w:rsidR="00933CB6" w:rsidRPr="00933CB6">
        <w:rPr>
          <w:rFonts w:ascii="Tahoma" w:hAnsi="Tahoma" w:cs="Tahoma"/>
        </w:rPr>
        <w:t xml:space="preserve">35, 36, 37 </w:t>
      </w:r>
      <w:r w:rsidR="00E40F5F" w:rsidRPr="00933CB6">
        <w:rPr>
          <w:rFonts w:ascii="Tahoma" w:hAnsi="Tahoma" w:cs="Tahoma"/>
        </w:rPr>
        <w:t xml:space="preserve">i </w:t>
      </w:r>
      <w:r w:rsidR="00933CB6" w:rsidRPr="00933CB6">
        <w:rPr>
          <w:rFonts w:ascii="Tahoma" w:hAnsi="Tahoma" w:cs="Tahoma"/>
        </w:rPr>
        <w:t>43</w:t>
      </w:r>
      <w:r w:rsidRPr="00933CB6">
        <w:rPr>
          <w:rFonts w:ascii="Tahoma" w:hAnsi="Tahoma" w:cs="Tahoma"/>
        </w:rPr>
        <w:t xml:space="preserve"> zostanie przyznanych po 6 punktów za każdą klauzulę,</w:t>
      </w:r>
    </w:p>
    <w:p w14:paraId="1948AA8A" w14:textId="5E7D00FA" w:rsidR="001568DB" w:rsidRPr="00933CB6"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t>za rozszerzenie ochrony o klauzul</w:t>
      </w:r>
      <w:r w:rsidR="00E40F5F" w:rsidRPr="00933CB6">
        <w:rPr>
          <w:rFonts w:ascii="Tahoma" w:hAnsi="Tahoma" w:cs="Tahoma"/>
        </w:rPr>
        <w:t>ę</w:t>
      </w:r>
      <w:r w:rsidRPr="00933CB6">
        <w:rPr>
          <w:rFonts w:ascii="Tahoma" w:hAnsi="Tahoma" w:cs="Tahoma"/>
        </w:rPr>
        <w:t xml:space="preserve"> o nr </w:t>
      </w:r>
      <w:r w:rsidR="00E40F5F" w:rsidRPr="00933CB6">
        <w:rPr>
          <w:rFonts w:ascii="Tahoma" w:hAnsi="Tahoma" w:cs="Tahoma"/>
        </w:rPr>
        <w:t xml:space="preserve"> </w:t>
      </w:r>
      <w:r w:rsidR="00933CB6" w:rsidRPr="00933CB6">
        <w:rPr>
          <w:rFonts w:ascii="Tahoma" w:hAnsi="Tahoma" w:cs="Tahoma"/>
        </w:rPr>
        <w:t>42</w:t>
      </w:r>
      <w:r w:rsidRPr="00933CB6">
        <w:rPr>
          <w:rFonts w:ascii="Tahoma" w:hAnsi="Tahoma" w:cs="Tahoma"/>
        </w:rPr>
        <w:t xml:space="preserve"> zostanie przyznanych 8 punktów,</w:t>
      </w:r>
    </w:p>
    <w:p w14:paraId="13C3354B" w14:textId="70384096" w:rsidR="001568DB" w:rsidRPr="00933CB6"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t>za rozszerzen</w:t>
      </w:r>
      <w:r w:rsidR="00E40F5F" w:rsidRPr="00933CB6">
        <w:rPr>
          <w:rFonts w:ascii="Tahoma" w:hAnsi="Tahoma" w:cs="Tahoma"/>
        </w:rPr>
        <w:t xml:space="preserve">ie ochrony o klauzulę nr </w:t>
      </w:r>
      <w:r w:rsidR="00933CB6">
        <w:rPr>
          <w:rFonts w:ascii="Tahoma" w:hAnsi="Tahoma" w:cs="Tahoma"/>
        </w:rPr>
        <w:t>44</w:t>
      </w:r>
      <w:r w:rsidR="00E40F5F" w:rsidRPr="00933CB6">
        <w:rPr>
          <w:rFonts w:ascii="Tahoma" w:hAnsi="Tahoma" w:cs="Tahoma"/>
        </w:rPr>
        <w:t xml:space="preserve">  zostanie przyznanych  10 punktów</w:t>
      </w:r>
      <w:r w:rsidRPr="00933CB6">
        <w:rPr>
          <w:rFonts w:ascii="Tahoma" w:hAnsi="Tahoma" w:cs="Tahoma"/>
        </w:rPr>
        <w:t>,</w:t>
      </w:r>
    </w:p>
    <w:p w14:paraId="42E04AD3" w14:textId="49EA0D1B" w:rsidR="001568DB" w:rsidRPr="00933CB6"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933CB6">
        <w:rPr>
          <w:rFonts w:ascii="Tahoma" w:hAnsi="Tahoma" w:cs="Tahoma"/>
        </w:rPr>
        <w:lastRenderedPageBreak/>
        <w:t xml:space="preserve">za rozszerzenie ochrony o klauzule nr </w:t>
      </w:r>
      <w:r w:rsidR="00933CB6">
        <w:rPr>
          <w:rFonts w:ascii="Tahoma" w:hAnsi="Tahoma" w:cs="Tahoma"/>
        </w:rPr>
        <w:t>40 i 45</w:t>
      </w:r>
      <w:r w:rsidRPr="00933CB6">
        <w:rPr>
          <w:rFonts w:ascii="Tahoma" w:hAnsi="Tahoma" w:cs="Tahoma"/>
        </w:rPr>
        <w:t xml:space="preserve"> zostanie przyznanych po 12 punktów za każdą klauzulę,</w:t>
      </w:r>
    </w:p>
    <w:p w14:paraId="49924A8A" w14:textId="2A0E461A" w:rsidR="00E137A6" w:rsidRPr="00BE6120" w:rsidRDefault="001568DB" w:rsidP="001568DB">
      <w:pPr>
        <w:numPr>
          <w:ilvl w:val="0"/>
          <w:numId w:val="2"/>
        </w:numPr>
        <w:tabs>
          <w:tab w:val="clear" w:pos="502"/>
          <w:tab w:val="num" w:pos="720"/>
          <w:tab w:val="num" w:pos="1560"/>
        </w:tabs>
        <w:suppressAutoHyphens/>
        <w:ind w:left="1560"/>
        <w:jc w:val="both"/>
        <w:rPr>
          <w:rFonts w:ascii="Tahoma" w:hAnsi="Tahoma" w:cs="Tahoma"/>
        </w:rPr>
      </w:pPr>
      <w:r w:rsidRPr="00BE6120">
        <w:rPr>
          <w:rFonts w:ascii="Tahoma" w:hAnsi="Tahoma" w:cs="Tahoma"/>
        </w:rPr>
        <w:t>za</w:t>
      </w:r>
      <w:r w:rsidR="00E40F5F" w:rsidRPr="00BE6120">
        <w:rPr>
          <w:rFonts w:ascii="Tahoma" w:hAnsi="Tahoma" w:cs="Tahoma"/>
        </w:rPr>
        <w:t xml:space="preserve"> rozszerzenie ochrony o </w:t>
      </w:r>
      <w:r w:rsidR="00E40F5F" w:rsidRPr="007C4ECF">
        <w:rPr>
          <w:rFonts w:ascii="Tahoma" w:hAnsi="Tahoma" w:cs="Tahoma"/>
        </w:rPr>
        <w:t>klauzulę</w:t>
      </w:r>
      <w:r w:rsidRPr="007C4ECF">
        <w:rPr>
          <w:rFonts w:ascii="Tahoma" w:hAnsi="Tahoma" w:cs="Tahoma"/>
        </w:rPr>
        <w:t xml:space="preserve"> nr </w:t>
      </w:r>
      <w:r w:rsidR="00970862" w:rsidRPr="007C4ECF">
        <w:rPr>
          <w:rFonts w:ascii="Tahoma" w:hAnsi="Tahoma" w:cs="Tahoma"/>
        </w:rPr>
        <w:t>39</w:t>
      </w:r>
      <w:r w:rsidRPr="007C4ECF">
        <w:rPr>
          <w:rFonts w:ascii="Tahoma" w:hAnsi="Tahoma" w:cs="Tahoma"/>
        </w:rPr>
        <w:t xml:space="preserve"> zostanie</w:t>
      </w:r>
      <w:r w:rsidRPr="00BE6120">
        <w:rPr>
          <w:rFonts w:ascii="Tahoma" w:hAnsi="Tahoma" w:cs="Tahoma"/>
        </w:rPr>
        <w:t xml:space="preserve"> przyznanych </w:t>
      </w:r>
      <w:r w:rsidR="00BE6120" w:rsidRPr="00BE6120">
        <w:rPr>
          <w:rFonts w:ascii="Tahoma" w:hAnsi="Tahoma" w:cs="Tahoma"/>
        </w:rPr>
        <w:t>26</w:t>
      </w:r>
      <w:r w:rsidRPr="00BE6120">
        <w:rPr>
          <w:rFonts w:ascii="Tahoma" w:hAnsi="Tahoma" w:cs="Tahoma"/>
        </w:rPr>
        <w:t xml:space="preserve"> punktów</w:t>
      </w:r>
      <w:r w:rsidR="00E137A6" w:rsidRPr="00BE6120">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0A1A9035" w:rsidR="00253D8B" w:rsidRPr="00E40F5F"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od </w:t>
      </w:r>
      <w:r w:rsidRPr="00E40F5F">
        <w:rPr>
          <w:rFonts w:ascii="Tahoma" w:hAnsi="Tahoma" w:cs="Tahoma"/>
          <w:b/>
          <w:bCs/>
        </w:rPr>
        <w:t xml:space="preserve">1 do </w:t>
      </w:r>
      <w:r w:rsidR="00BE6120">
        <w:rPr>
          <w:rFonts w:ascii="Tahoma" w:hAnsi="Tahoma" w:cs="Tahoma"/>
          <w:b/>
          <w:bCs/>
        </w:rPr>
        <w:t>34</w:t>
      </w:r>
      <w:r w:rsidR="00014541" w:rsidRPr="00E40F5F">
        <w:rPr>
          <w:rFonts w:ascii="Tahoma" w:hAnsi="Tahoma" w:cs="Tahoma"/>
          <w:b/>
          <w:bCs/>
        </w:rPr>
        <w:t xml:space="preserve"> spowoduje odrzucenie oferty</w:t>
      </w:r>
      <w:r w:rsidRPr="00E40F5F">
        <w:rPr>
          <w:rFonts w:ascii="Tahoma" w:hAnsi="Tahoma" w:cs="Tahoma"/>
          <w:b/>
          <w:bCs/>
        </w:rPr>
        <w:t>.</w:t>
      </w:r>
    </w:p>
    <w:p w14:paraId="619790F7" w14:textId="77777777" w:rsidR="006E6117" w:rsidRPr="00E40F5F"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3D0A6A92" w:rsidR="00845C1A" w:rsidRPr="002C7EFD" w:rsidRDefault="00845C1A" w:rsidP="00845C1A">
      <w:pPr>
        <w:ind w:left="284"/>
        <w:jc w:val="center"/>
        <w:rPr>
          <w:rFonts w:ascii="Tahoma" w:hAnsi="Tahoma" w:cs="Tahoma"/>
          <w:position w:val="2"/>
          <w:lang w:val="en-US"/>
        </w:rPr>
      </w:pPr>
      <w:r w:rsidRPr="002C7EFD">
        <w:rPr>
          <w:rFonts w:ascii="Tahoma" w:hAnsi="Tahoma" w:cs="Tahoma"/>
          <w:lang w:val="en-US"/>
        </w:rPr>
        <w:t>WO</w:t>
      </w:r>
      <w:r w:rsidRPr="002C7EFD">
        <w:rPr>
          <w:rFonts w:ascii="Tahoma" w:hAnsi="Tahoma" w:cs="Tahoma"/>
          <w:position w:val="-4"/>
          <w:lang w:val="en-US"/>
        </w:rPr>
        <w:t>n</w:t>
      </w:r>
      <w:r w:rsidRPr="002C7EFD">
        <w:rPr>
          <w:rFonts w:ascii="Tahoma" w:hAnsi="Tahoma" w:cs="Tahoma"/>
          <w:lang w:val="en-US"/>
        </w:rPr>
        <w:t xml:space="preserve"> = A</w:t>
      </w:r>
      <w:r w:rsidRPr="002C7EFD">
        <w:rPr>
          <w:rFonts w:ascii="Tahoma" w:hAnsi="Tahoma" w:cs="Tahoma"/>
          <w:position w:val="-4"/>
          <w:lang w:val="en-US"/>
        </w:rPr>
        <w:t>n</w:t>
      </w:r>
      <w:r w:rsidRPr="002C7EFD">
        <w:rPr>
          <w:rFonts w:ascii="Tahoma" w:hAnsi="Tahoma" w:cs="Tahoma"/>
          <w:lang w:val="en-US"/>
        </w:rPr>
        <w:t xml:space="preserve"> </w:t>
      </w:r>
      <w:r w:rsidRPr="002C7EFD">
        <w:rPr>
          <w:rFonts w:ascii="Tahoma" w:hAnsi="Tahoma" w:cs="Tahoma"/>
          <w:position w:val="4"/>
          <w:lang w:val="en-US"/>
        </w:rPr>
        <w:t>x</w:t>
      </w:r>
      <w:r w:rsidRPr="002C7EFD">
        <w:rPr>
          <w:rFonts w:ascii="Tahoma" w:hAnsi="Tahoma" w:cs="Tahoma"/>
          <w:lang w:val="en-US"/>
        </w:rPr>
        <w:t xml:space="preserve"> 0,</w:t>
      </w:r>
      <w:r w:rsidR="00C8175B" w:rsidRPr="002C7EFD">
        <w:rPr>
          <w:rFonts w:ascii="Tahoma" w:hAnsi="Tahoma" w:cs="Tahoma"/>
          <w:lang w:val="en-US"/>
        </w:rPr>
        <w:t>85</w:t>
      </w:r>
      <w:r w:rsidRPr="002C7EFD">
        <w:rPr>
          <w:rFonts w:ascii="Tahoma" w:hAnsi="Tahoma" w:cs="Tahoma"/>
          <w:lang w:val="en-US"/>
        </w:rPr>
        <w:t xml:space="preserve"> + B</w:t>
      </w:r>
      <w:r w:rsidRPr="002C7EFD">
        <w:rPr>
          <w:rFonts w:ascii="Tahoma" w:hAnsi="Tahoma" w:cs="Tahoma"/>
          <w:position w:val="-4"/>
          <w:lang w:val="en-US"/>
        </w:rPr>
        <w:t>n</w:t>
      </w:r>
      <w:r w:rsidRPr="002C7EFD">
        <w:rPr>
          <w:rFonts w:ascii="Tahoma" w:hAnsi="Tahoma" w:cs="Tahoma"/>
          <w:lang w:val="en-US"/>
        </w:rPr>
        <w:t xml:space="preserve"> </w:t>
      </w:r>
      <w:r w:rsidRPr="002C7EFD">
        <w:rPr>
          <w:rFonts w:ascii="Tahoma" w:hAnsi="Tahoma" w:cs="Tahoma"/>
          <w:position w:val="-4"/>
          <w:vertAlign w:val="subscript"/>
          <w:lang w:val="en-US"/>
        </w:rPr>
        <w:t xml:space="preserve"> </w:t>
      </w:r>
      <w:r w:rsidRPr="002C7EFD">
        <w:rPr>
          <w:rFonts w:ascii="Tahoma" w:hAnsi="Tahoma" w:cs="Tahoma"/>
          <w:position w:val="4"/>
          <w:lang w:val="en-US"/>
        </w:rPr>
        <w:t>x</w:t>
      </w:r>
      <w:r w:rsidRPr="002C7EFD">
        <w:rPr>
          <w:rFonts w:ascii="Tahoma" w:hAnsi="Tahoma" w:cs="Tahoma"/>
          <w:lang w:val="en-US"/>
        </w:rPr>
        <w:t xml:space="preserve"> 0,</w:t>
      </w:r>
      <w:r w:rsidR="00C8175B" w:rsidRPr="002C7EFD">
        <w:rPr>
          <w:rFonts w:ascii="Tahoma" w:hAnsi="Tahoma" w:cs="Tahoma"/>
          <w:lang w:val="en-US"/>
        </w:rPr>
        <w:t>15</w:t>
      </w:r>
      <w:r w:rsidRPr="002C7EFD">
        <w:rPr>
          <w:rFonts w:ascii="Tahoma" w:hAnsi="Tahoma" w:cs="Tahoma"/>
          <w:lang w:val="en-US"/>
        </w:rPr>
        <w:t xml:space="preserve"> </w:t>
      </w:r>
    </w:p>
    <w:p w14:paraId="29331541" w14:textId="77777777" w:rsidR="00845C1A" w:rsidRPr="002C7EFD" w:rsidRDefault="00845C1A" w:rsidP="00845C1A">
      <w:pPr>
        <w:ind w:left="284"/>
        <w:jc w:val="both"/>
        <w:rPr>
          <w:rFonts w:ascii="Tahoma" w:hAnsi="Tahoma" w:cs="Tahoma"/>
          <w:lang w:val="en-US"/>
        </w:rPr>
      </w:pPr>
    </w:p>
    <w:p w14:paraId="27C33010" w14:textId="77777777" w:rsidR="00845C1A" w:rsidRPr="002C7EFD" w:rsidRDefault="00845C1A" w:rsidP="00845C1A">
      <w:pPr>
        <w:ind w:left="284"/>
        <w:jc w:val="both"/>
        <w:rPr>
          <w:rFonts w:ascii="Tahoma" w:hAnsi="Tahoma" w:cs="Tahoma"/>
          <w:u w:val="single"/>
          <w:lang w:val="en-US"/>
        </w:rPr>
      </w:pPr>
      <w:proofErr w:type="spellStart"/>
      <w:r w:rsidRPr="002C7EFD">
        <w:rPr>
          <w:rFonts w:ascii="Tahoma" w:hAnsi="Tahoma" w:cs="Tahoma"/>
          <w:u w:val="single"/>
          <w:lang w:val="en-US"/>
        </w:rPr>
        <w:t>gdzie</w:t>
      </w:r>
      <w:proofErr w:type="spellEnd"/>
      <w:r w:rsidRPr="002C7EFD">
        <w:rPr>
          <w:rFonts w:ascii="Tahoma" w:hAnsi="Tahoma" w:cs="Tahoma"/>
          <w:u w:val="single"/>
          <w:lang w:val="en-US"/>
        </w:rPr>
        <w:t>:</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5283F388" w14:textId="4F8A0FEC" w:rsidR="006E6117" w:rsidRPr="00486194" w:rsidRDefault="006E6117" w:rsidP="00F83F7C">
      <w:pPr>
        <w:ind w:left="284"/>
        <w:jc w:val="both"/>
        <w:rPr>
          <w:rFonts w:ascii="Tahoma" w:hAnsi="Tahoma" w:cs="Tahoma"/>
        </w:rPr>
      </w:pPr>
      <w:r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08A04095" w14:textId="77777777" w:rsidR="00486194" w:rsidRDefault="00486194" w:rsidP="00486194">
      <w:pPr>
        <w:ind w:left="284"/>
        <w:jc w:val="both"/>
        <w:rPr>
          <w:rFonts w:ascii="Tahoma" w:hAnsi="Tahoma" w:cs="Tahoma"/>
          <w:highlight w:val="green"/>
        </w:rPr>
      </w:pPr>
    </w:p>
    <w:p w14:paraId="06DA4283" w14:textId="77777777" w:rsidR="003D4809" w:rsidRPr="00D34133" w:rsidRDefault="003D4809" w:rsidP="00486194">
      <w:pPr>
        <w:ind w:left="284"/>
        <w:jc w:val="both"/>
        <w:rPr>
          <w:rFonts w:ascii="Tahoma" w:hAnsi="Tahoma" w:cs="Tahoma"/>
          <w:highlight w:val="green"/>
        </w:rPr>
      </w:pPr>
    </w:p>
    <w:p w14:paraId="7E365FC5" w14:textId="77777777" w:rsidR="00486194" w:rsidRDefault="00486194" w:rsidP="00486194">
      <w:pPr>
        <w:ind w:left="284"/>
        <w:jc w:val="both"/>
        <w:rPr>
          <w:rFonts w:ascii="Tahoma" w:hAnsi="Tahoma" w:cs="Tahoma"/>
          <w:highlight w:val="green"/>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EC6074">
      <w:pPr>
        <w:pStyle w:val="Tekstpodstawowywcity3"/>
        <w:numPr>
          <w:ilvl w:val="1"/>
          <w:numId w:val="43"/>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530FC574" w14:textId="77777777" w:rsidR="005506E3" w:rsidRPr="00C8175B" w:rsidRDefault="005506E3" w:rsidP="00EC6074">
      <w:pPr>
        <w:pStyle w:val="Tekstpodstawowywcity3"/>
        <w:numPr>
          <w:ilvl w:val="1"/>
          <w:numId w:val="43"/>
        </w:numPr>
        <w:spacing w:line="240" w:lineRule="auto"/>
        <w:rPr>
          <w:rFonts w:ascii="Tahoma" w:hAnsi="Tahoma" w:cs="Tahoma"/>
          <w:sz w:val="20"/>
        </w:rPr>
      </w:pPr>
      <w:r w:rsidRPr="00C8175B">
        <w:rPr>
          <w:rFonts w:ascii="Tahoma" w:hAnsi="Tahoma" w:cs="Tahoma"/>
          <w:sz w:val="20"/>
        </w:rPr>
        <w:t xml:space="preserve">Otwarcie ofert następuje poprzez użycie aplikacji do szyfrowania ofert dostępnej na </w:t>
      </w:r>
      <w:proofErr w:type="spellStart"/>
      <w:r w:rsidRPr="00C8175B">
        <w:rPr>
          <w:rFonts w:ascii="Tahoma" w:hAnsi="Tahoma" w:cs="Tahoma"/>
          <w:sz w:val="20"/>
        </w:rPr>
        <w:t>miniPortalu</w:t>
      </w:r>
      <w:proofErr w:type="spellEnd"/>
      <w:r w:rsidRPr="00C8175B">
        <w:rPr>
          <w:rFonts w:ascii="Tahoma" w:hAnsi="Tahoma" w:cs="Tahoma"/>
          <w:sz w:val="20"/>
        </w:rPr>
        <w:t xml:space="preserve"> i  dokonywane jest poprzez odszyfrowanie i otwarcie ofert za pomocą klucza prywatnego;</w:t>
      </w:r>
    </w:p>
    <w:p w14:paraId="2248A595" w14:textId="77777777"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EC6074">
      <w:pPr>
        <w:pStyle w:val="Tekstpodstawowywcity3"/>
        <w:numPr>
          <w:ilvl w:val="1"/>
          <w:numId w:val="43"/>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5053351C"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t>Zgodnie z art. 24aa ust. 1 Ustaw</w:t>
      </w:r>
      <w:r w:rsidR="00A158C7">
        <w:rPr>
          <w:rFonts w:ascii="Tahoma" w:hAnsi="Tahoma" w:cs="Tahoma"/>
          <w:sz w:val="20"/>
        </w:rPr>
        <w:t>y Zamawiający</w:t>
      </w:r>
      <w:r w:rsidR="00A158C7" w:rsidRPr="00FE0B39">
        <w:rPr>
          <w:rFonts w:ascii="Tahoma" w:hAnsi="Tahoma" w:cs="Tahoma"/>
          <w:sz w:val="20"/>
        </w:rPr>
        <w:t>, w postępowaniu prowadzonym w trybie przetargu nieograniczonego, najpierw dokonuje oceny ofert, a następnie bada</w:t>
      </w:r>
      <w:r w:rsidRPr="00FE0B39">
        <w:rPr>
          <w:rFonts w:ascii="Tahoma" w:hAnsi="Tahoma" w:cs="Tahoma"/>
          <w:sz w:val="20"/>
        </w:rPr>
        <w:t>, czy wykonawca, którego oferta została oceniona jako najkorzystniejsza, nie podlega wykluczeniu oraz spełnia</w:t>
      </w:r>
      <w:r w:rsidRPr="00D34133">
        <w:rPr>
          <w:rFonts w:ascii="Tahoma" w:hAnsi="Tahoma" w:cs="Tahoma"/>
          <w:sz w:val="20"/>
        </w:rPr>
        <w:t xml:space="preserve"> warunki udziału w postępowaniu.</w:t>
      </w:r>
    </w:p>
    <w:p w14:paraId="2A5852BD" w14:textId="77777777" w:rsidR="0082744F" w:rsidRPr="00D34133" w:rsidRDefault="0082744F" w:rsidP="00EC6074">
      <w:pPr>
        <w:pStyle w:val="Tekstpodstawowywcity3"/>
        <w:numPr>
          <w:ilvl w:val="1"/>
          <w:numId w:val="43"/>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EC6074">
      <w:pPr>
        <w:pStyle w:val="Tekstpodstawowywcity3"/>
        <w:numPr>
          <w:ilvl w:val="1"/>
          <w:numId w:val="43"/>
        </w:numPr>
        <w:spacing w:line="240" w:lineRule="auto"/>
        <w:rPr>
          <w:rFonts w:ascii="Tahoma" w:hAnsi="Tahoma" w:cs="Tahoma"/>
          <w:b/>
          <w:i/>
          <w:sz w:val="20"/>
        </w:rPr>
      </w:pPr>
      <w:r w:rsidRPr="009B1E18">
        <w:rPr>
          <w:rFonts w:ascii="Tahoma" w:hAnsi="Tahoma" w:cs="Tahoma"/>
          <w:sz w:val="20"/>
        </w:rPr>
        <w:lastRenderedPageBreak/>
        <w:t>W toku badania i oceny złożonych ofert Zamawiający może żądać udzielenia przez Wykonawców wyjaśnień dotyczących treści złożonych przez nich ofert;</w:t>
      </w:r>
    </w:p>
    <w:p w14:paraId="351DF997" w14:textId="77777777" w:rsidR="0082744F" w:rsidRPr="009B1E18" w:rsidRDefault="0082744F" w:rsidP="00EC6074">
      <w:pPr>
        <w:pStyle w:val="Tekstpodstawowywcity3"/>
        <w:numPr>
          <w:ilvl w:val="1"/>
          <w:numId w:val="43"/>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EC6074">
      <w:pPr>
        <w:pStyle w:val="Akapitzlist"/>
        <w:numPr>
          <w:ilvl w:val="1"/>
          <w:numId w:val="44"/>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EC6074">
      <w:pPr>
        <w:pStyle w:val="Akapitzlist"/>
        <w:numPr>
          <w:ilvl w:val="1"/>
          <w:numId w:val="44"/>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6A1BE0DA" w14:textId="77777777" w:rsidR="00562FEC" w:rsidRDefault="00562FEC" w:rsidP="00562FEC">
      <w:pPr>
        <w:pStyle w:val="Akapitzlist"/>
        <w:jc w:val="both"/>
        <w:rPr>
          <w:rFonts w:ascii="Tahoma" w:hAnsi="Tahoma" w:cs="Tahoma"/>
          <w:sz w:val="20"/>
          <w:szCs w:val="20"/>
        </w:rPr>
      </w:pPr>
    </w:p>
    <w:p w14:paraId="242F18C8" w14:textId="3F3ABD09" w:rsidR="00562FEC" w:rsidRPr="00C8175B" w:rsidRDefault="00562FEC" w:rsidP="00EC6074">
      <w:pPr>
        <w:pStyle w:val="Akapitzlist"/>
        <w:numPr>
          <w:ilvl w:val="1"/>
          <w:numId w:val="44"/>
        </w:numPr>
        <w:jc w:val="both"/>
        <w:rPr>
          <w:rFonts w:ascii="Tahoma" w:hAnsi="Tahoma" w:cs="Tahoma"/>
          <w:sz w:val="20"/>
          <w:szCs w:val="20"/>
        </w:rPr>
      </w:pPr>
      <w:r w:rsidRPr="00C8175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6A5569" w:rsidRPr="00C8175B">
        <w:rPr>
          <w:rFonts w:ascii="Tahoma" w:hAnsi="Tahoma" w:cs="Tahoma"/>
          <w:sz w:val="20"/>
          <w:szCs w:val="20"/>
        </w:rPr>
        <w:t>(Dz.U. 2019 poz. 1881)</w:t>
      </w:r>
      <w:r w:rsidR="00C57470" w:rsidRPr="00C8175B">
        <w:rPr>
          <w:rFonts w:ascii="Tahoma" w:hAnsi="Tahoma" w:cs="Tahoma"/>
        </w:rPr>
        <w:t xml:space="preserve"> </w:t>
      </w:r>
      <w:r w:rsidRPr="00C8175B">
        <w:rPr>
          <w:rFonts w:ascii="Tahoma" w:hAnsi="Tahoma" w:cs="Tahoma"/>
          <w:sz w:val="20"/>
          <w:szCs w:val="20"/>
        </w:rPr>
        <w:t>dla poszczególnych ubezpieczeń stanowiących przedmiot zamówienia wraz z OWU. Dokumenty te mogą zostać złożone w postaci papierowej lub za pomocą innego trwałego nośnika w rozumieniu art. 2 pkt 4 Ustawy z dnia 30 maja 2014 r. o prawach konsumenta (Dz.U. z 2019 r. poz. 134).</w:t>
      </w:r>
    </w:p>
    <w:p w14:paraId="5AB385A4" w14:textId="77777777" w:rsidR="0082744F" w:rsidRPr="00D34133" w:rsidRDefault="0082744F" w:rsidP="0082744F">
      <w:pPr>
        <w:ind w:left="426"/>
        <w:jc w:val="both"/>
        <w:rPr>
          <w:rFonts w:ascii="Tahoma" w:hAnsi="Tahoma" w:cs="Tahoma"/>
          <w:color w:val="0070C0"/>
        </w:rPr>
      </w:pPr>
    </w:p>
    <w:p w14:paraId="341ADDF7" w14:textId="315B4376" w:rsidR="0082744F" w:rsidRPr="007C4ECF" w:rsidRDefault="0082744F" w:rsidP="00EC6074">
      <w:pPr>
        <w:pStyle w:val="Akapitzlist"/>
        <w:numPr>
          <w:ilvl w:val="1"/>
          <w:numId w:val="44"/>
        </w:numPr>
        <w:jc w:val="both"/>
        <w:rPr>
          <w:rFonts w:ascii="Tahoma" w:hAnsi="Tahoma" w:cs="Tahoma"/>
          <w:sz w:val="20"/>
          <w:szCs w:val="20"/>
        </w:rPr>
      </w:pPr>
      <w:r w:rsidRPr="007C4ECF">
        <w:rPr>
          <w:rFonts w:ascii="Tahoma" w:hAnsi="Tahoma" w:cs="Tahoma"/>
          <w:sz w:val="20"/>
          <w:szCs w:val="20"/>
        </w:rPr>
        <w:t>Termin zawarcia umowy nie może być  krótszy niż  5 dni od dnia przesłania zawiadomienia o wyborze najkorzystniejszej oferty.</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EC6074">
      <w:pPr>
        <w:pStyle w:val="Akapitzlist"/>
        <w:numPr>
          <w:ilvl w:val="1"/>
          <w:numId w:val="44"/>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4C1B8AC0" w:rsidR="0082744F" w:rsidRPr="00D34133" w:rsidRDefault="0082744F" w:rsidP="00970862">
      <w:pPr>
        <w:tabs>
          <w:tab w:val="left" w:pos="4236"/>
        </w:tabs>
        <w:ind w:left="426"/>
        <w:jc w:val="both"/>
        <w:rPr>
          <w:rFonts w:ascii="Tahoma" w:hAnsi="Tahoma" w:cs="Tahoma"/>
        </w:rPr>
      </w:pPr>
      <w:r w:rsidRPr="00D34133">
        <w:rPr>
          <w:rFonts w:ascii="Tahoma" w:hAnsi="Tahoma" w:cs="Tahoma"/>
        </w:rPr>
        <w:t xml:space="preserve">- została złożona tylko jedna oferta; </w:t>
      </w:r>
      <w:r w:rsidR="00970862">
        <w:rPr>
          <w:rFonts w:ascii="Tahoma" w:hAnsi="Tahoma" w:cs="Tahoma"/>
        </w:rPr>
        <w:tab/>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763B4542" w14:textId="77777777" w:rsidR="00201796" w:rsidRDefault="00201796" w:rsidP="00F83F7C">
      <w:pPr>
        <w:tabs>
          <w:tab w:val="num" w:pos="993"/>
        </w:tabs>
        <w:ind w:firstLine="426"/>
        <w:jc w:val="both"/>
        <w:rPr>
          <w:rFonts w:ascii="Tahoma" w:hAnsi="Tahoma" w:cs="Tahoma"/>
        </w:rPr>
      </w:pPr>
    </w:p>
    <w:p w14:paraId="5ADCF4E1" w14:textId="77777777" w:rsidR="00201796" w:rsidRPr="00D24F21" w:rsidRDefault="00201796"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27F1D95C" w:rsidR="0020301B" w:rsidRPr="00C43EC6" w:rsidRDefault="0020301B" w:rsidP="00DE3698">
      <w:pPr>
        <w:ind w:right="-1" w:firstLine="426"/>
        <w:jc w:val="both"/>
        <w:rPr>
          <w:rFonts w:ascii="Tahoma" w:hAnsi="Tahoma" w:cs="Tahoma"/>
          <w:u w:val="single"/>
        </w:rPr>
      </w:pPr>
      <w:r w:rsidRPr="006643CF">
        <w:rPr>
          <w:rFonts w:ascii="Tahoma" w:hAnsi="Tahoma" w:cs="Tahoma"/>
          <w:u w:val="single"/>
        </w:rPr>
        <w:lastRenderedPageBreak/>
        <w:t>Istotne postanowienia umowy stanowią</w:t>
      </w:r>
      <w:r w:rsidRPr="00C43EC6">
        <w:rPr>
          <w:rFonts w:ascii="Tahoma" w:hAnsi="Tahoma" w:cs="Tahoma"/>
          <w:u w:val="single"/>
        </w:rPr>
        <w:t xml:space="preserve"> załącznik nr </w:t>
      </w:r>
      <w:r w:rsidR="0027785F">
        <w:rPr>
          <w:rFonts w:ascii="Tahoma" w:hAnsi="Tahoma" w:cs="Tahoma"/>
          <w:u w:val="single"/>
        </w:rPr>
        <w:t>4</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0592BA33" w:rsidR="005C6183"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w:t>
      </w:r>
      <w:r w:rsidR="00A158C7">
        <w:rPr>
          <w:rFonts w:ascii="Tahoma" w:eastAsia="TimesNewRoman" w:hAnsi="Tahoma" w:cs="Courier New"/>
          <w:sz w:val="20"/>
          <w:szCs w:val="20"/>
          <w:lang w:eastAsia="ar-SA"/>
        </w:rPr>
        <w:t>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EC6074">
      <w:pPr>
        <w:pStyle w:val="Akapitzlist"/>
        <w:widowControl w:val="0"/>
        <w:numPr>
          <w:ilvl w:val="1"/>
          <w:numId w:val="45"/>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EC6074">
      <w:pPr>
        <w:numPr>
          <w:ilvl w:val="0"/>
          <w:numId w:val="15"/>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EC6074">
      <w:pPr>
        <w:pStyle w:val="Akapitzlist"/>
        <w:numPr>
          <w:ilvl w:val="1"/>
          <w:numId w:val="45"/>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41F154B4" w:rsidR="00681754" w:rsidRPr="006163A2" w:rsidRDefault="00681754" w:rsidP="006163A2">
      <w:pPr>
        <w:pStyle w:val="Akapitzlist"/>
        <w:numPr>
          <w:ilvl w:val="0"/>
          <w:numId w:val="37"/>
        </w:numPr>
        <w:spacing w:line="300" w:lineRule="exact"/>
        <w:ind w:left="426" w:hanging="426"/>
        <w:contextualSpacing/>
        <w:jc w:val="both"/>
        <w:rPr>
          <w:rFonts w:ascii="Tahoma" w:hAnsi="Tahoma" w:cs="Tahoma"/>
          <w:sz w:val="20"/>
          <w:szCs w:val="20"/>
        </w:rPr>
      </w:pPr>
      <w:r w:rsidRPr="00C05CC9">
        <w:rPr>
          <w:rFonts w:ascii="Tahoma" w:eastAsia="Times New Roman" w:hAnsi="Tahoma" w:cs="Tahoma"/>
          <w:sz w:val="20"/>
          <w:szCs w:val="20"/>
        </w:rPr>
        <w:t>Administratorem Pani/Pana danych osobowych jest</w:t>
      </w:r>
      <w:r w:rsidR="006163A2">
        <w:rPr>
          <w:rFonts w:ascii="Tahoma" w:eastAsia="Times New Roman" w:hAnsi="Tahoma" w:cs="Tahoma"/>
          <w:sz w:val="20"/>
          <w:szCs w:val="20"/>
        </w:rPr>
        <w:t xml:space="preserve">: </w:t>
      </w:r>
      <w:r w:rsidRPr="00C05CC9">
        <w:rPr>
          <w:rFonts w:ascii="Tahoma" w:eastAsia="Times New Roman" w:hAnsi="Tahoma" w:cs="Tahoma"/>
          <w:sz w:val="20"/>
          <w:szCs w:val="20"/>
        </w:rPr>
        <w:t xml:space="preserve"> </w:t>
      </w:r>
      <w:r w:rsidR="006163A2" w:rsidRPr="006163A2">
        <w:rPr>
          <w:rFonts w:ascii="Tahoma" w:hAnsi="Tahoma" w:cs="Tahoma"/>
          <w:b/>
          <w:bCs/>
          <w:sz w:val="20"/>
          <w:szCs w:val="20"/>
        </w:rPr>
        <w:t>Czysty Region Sp. z o. o.</w:t>
      </w:r>
      <w:r w:rsidR="006163A2" w:rsidRPr="006163A2">
        <w:rPr>
          <w:rFonts w:ascii="Tahoma" w:hAnsi="Tahoma" w:cs="Tahoma"/>
          <w:sz w:val="20"/>
          <w:szCs w:val="20"/>
        </w:rPr>
        <w:t xml:space="preserve"> (ul. Naftowa 7; 47-230 Kędzierzyn-Koźle).</w:t>
      </w:r>
    </w:p>
    <w:p w14:paraId="19FD03FC" w14:textId="4F21E41B" w:rsidR="00681754" w:rsidRPr="00C05CC9" w:rsidRDefault="00681754" w:rsidP="00EC6074">
      <w:pPr>
        <w:pStyle w:val="Akapitzlist"/>
        <w:numPr>
          <w:ilvl w:val="0"/>
          <w:numId w:val="37"/>
        </w:numPr>
        <w:spacing w:line="300" w:lineRule="exact"/>
        <w:ind w:left="426" w:hanging="426"/>
        <w:contextualSpacing/>
        <w:jc w:val="both"/>
        <w:rPr>
          <w:rFonts w:ascii="Tahoma" w:eastAsia="Times New Roman" w:hAnsi="Tahoma" w:cs="Tahoma"/>
          <w:i/>
          <w:color w:val="FF0000"/>
          <w:sz w:val="20"/>
          <w:szCs w:val="20"/>
        </w:rPr>
      </w:pPr>
      <w:r w:rsidRPr="00C05CC9">
        <w:rPr>
          <w:rFonts w:ascii="Tahoma" w:hAnsi="Tahoma" w:cs="Tahoma"/>
          <w:sz w:val="20"/>
          <w:szCs w:val="20"/>
        </w:rPr>
        <w:t>Administrator powołał Inspektora Ochrony Danych</w:t>
      </w:r>
      <w:r w:rsidR="007B4E7E">
        <w:rPr>
          <w:rFonts w:ascii="Tahoma" w:hAnsi="Tahoma" w:cs="Tahoma"/>
          <w:sz w:val="20"/>
          <w:szCs w:val="20"/>
        </w:rPr>
        <w:t xml:space="preserve"> </w:t>
      </w:r>
      <w:r w:rsidR="007B4E7E" w:rsidRPr="007B4E7E">
        <w:rPr>
          <w:rFonts w:ascii="Tahoma" w:hAnsi="Tahoma" w:cs="Tahoma"/>
          <w:b/>
          <w:bCs/>
          <w:sz w:val="20"/>
          <w:szCs w:val="20"/>
        </w:rPr>
        <w:t>Pana Józefa Kwintę</w:t>
      </w:r>
      <w:r w:rsidRPr="00C05CC9">
        <w:rPr>
          <w:rFonts w:ascii="Tahoma" w:hAnsi="Tahoma" w:cs="Tahoma"/>
          <w:sz w:val="20"/>
          <w:szCs w:val="20"/>
        </w:rPr>
        <w:t>. Ma Pani/Pan prawo do skontaktowania</w:t>
      </w:r>
      <w:r w:rsidR="007B4E7E">
        <w:rPr>
          <w:rFonts w:ascii="Tahoma" w:hAnsi="Tahoma" w:cs="Tahoma"/>
          <w:sz w:val="20"/>
          <w:szCs w:val="20"/>
        </w:rPr>
        <w:t xml:space="preserve"> </w:t>
      </w:r>
      <w:r w:rsidRPr="00C05CC9">
        <w:rPr>
          <w:rFonts w:ascii="Tahoma" w:hAnsi="Tahoma" w:cs="Tahoma"/>
          <w:sz w:val="20"/>
          <w:szCs w:val="20"/>
        </w:rPr>
        <w:t xml:space="preserve">się z Inspektorem Ochrony Danych poprzez wysłanie wiadomości elektronicznej na adres: </w:t>
      </w:r>
      <w:hyperlink r:id="rId10" w:history="1">
        <w:r w:rsidR="007B4E7E" w:rsidRPr="008747D5">
          <w:rPr>
            <w:rStyle w:val="Hipercze"/>
            <w:rFonts w:ascii="Tahoma" w:hAnsi="Tahoma" w:cs="Tahoma"/>
            <w:sz w:val="20"/>
            <w:szCs w:val="20"/>
          </w:rPr>
          <w:t>inspektor@czysty-region.pl</w:t>
        </w:r>
      </w:hyperlink>
      <w:r w:rsidRPr="00C05CC9">
        <w:rPr>
          <w:rFonts w:ascii="Tahoma" w:hAnsi="Tahoma" w:cs="Tahoma"/>
          <w:sz w:val="20"/>
          <w:szCs w:val="20"/>
        </w:rPr>
        <w:t xml:space="preserve"> lub wysyłając korespondencję na adres: </w:t>
      </w:r>
      <w:r w:rsidR="007B4E7E">
        <w:rPr>
          <w:rFonts w:ascii="Tahoma" w:hAnsi="Tahoma" w:cs="Tahoma"/>
          <w:sz w:val="20"/>
          <w:szCs w:val="20"/>
        </w:rPr>
        <w:t>biuro@czysty-region.pl</w:t>
      </w:r>
    </w:p>
    <w:p w14:paraId="1A8E9C90" w14:textId="731DE9C7"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w:t>
      </w:r>
      <w:r w:rsidR="007B4E7E">
        <w:rPr>
          <w:rFonts w:ascii="Tahoma" w:hAnsi="Tahoma" w:cs="Tahoma"/>
          <w:sz w:val="20"/>
          <w:szCs w:val="20"/>
        </w:rPr>
        <w:t xml:space="preserve">przedmiotowego </w:t>
      </w:r>
      <w:r w:rsidRPr="00C05CC9">
        <w:rPr>
          <w:rFonts w:ascii="Tahoma" w:hAnsi="Tahoma" w:cs="Tahoma"/>
          <w:sz w:val="20"/>
          <w:szCs w:val="20"/>
        </w:rPr>
        <w:t xml:space="preserve">zamówienia publicznego </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4F72E5" w:rsidRPr="004F72E5">
        <w:rPr>
          <w:rFonts w:ascii="Tahoma" w:eastAsia="Times New Roman" w:hAnsi="Tahoma" w:cs="Tahoma"/>
          <w:sz w:val="20"/>
          <w:szCs w:val="20"/>
        </w:rPr>
        <w:t xml:space="preserve">(Dz. U. 2019 poz. 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EC6074">
      <w:pPr>
        <w:pStyle w:val="Akapitzlist"/>
        <w:numPr>
          <w:ilvl w:val="0"/>
          <w:numId w:val="38"/>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r>
      <w:r w:rsidRPr="00C05CC9">
        <w:rPr>
          <w:rFonts w:ascii="Tahoma" w:eastAsia="Times New Roman" w:hAnsi="Tahoma" w:cs="Tahoma"/>
          <w:sz w:val="20"/>
          <w:szCs w:val="20"/>
        </w:rPr>
        <w:lastRenderedPageBreak/>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EC6074">
      <w:pPr>
        <w:pStyle w:val="Akapitzlist"/>
        <w:numPr>
          <w:ilvl w:val="1"/>
          <w:numId w:val="47"/>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EC6074">
      <w:pPr>
        <w:pStyle w:val="Akapitzlist"/>
        <w:numPr>
          <w:ilvl w:val="0"/>
          <w:numId w:val="3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7D0DE6B4" w14:textId="77777777" w:rsidR="001568DB" w:rsidRDefault="001568DB"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33B071D5" w:rsidR="003E7BD0" w:rsidRPr="00444923" w:rsidRDefault="003E7BD0" w:rsidP="003E7BD0">
      <w:pPr>
        <w:ind w:left="360" w:hanging="360"/>
        <w:jc w:val="both"/>
        <w:outlineLvl w:val="0"/>
        <w:rPr>
          <w:rFonts w:ascii="Tahoma" w:hAnsi="Tahoma" w:cs="Tahoma"/>
          <w:highlight w:val="green"/>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Istotne postanowienia umowy</w:t>
      </w:r>
      <w:r w:rsidR="00C439E3" w:rsidRPr="00444923">
        <w:rPr>
          <w:rFonts w:ascii="Tahoma" w:hAnsi="Tahoma" w:cs="Tahoma"/>
        </w:rPr>
        <w:t xml:space="preserve"> </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216ECC5C" w14:textId="3E6BA1B0" w:rsidR="001331B0" w:rsidRPr="001331B0" w:rsidRDefault="001331B0" w:rsidP="003E7BD0">
      <w:pPr>
        <w:ind w:left="360" w:hanging="360"/>
        <w:jc w:val="both"/>
        <w:outlineLvl w:val="0"/>
        <w:rPr>
          <w:rFonts w:ascii="Tahoma" w:hAnsi="Tahoma" w:cs="Tahoma"/>
        </w:rPr>
      </w:pPr>
      <w:r w:rsidRPr="007C4ECF">
        <w:rPr>
          <w:rFonts w:ascii="Tahoma" w:hAnsi="Tahoma" w:cs="Tahoma"/>
        </w:rPr>
        <w:t>Załącznik nr 7 - Dodatkowe Informacje do oceny ryzyka w Spółce Czysty Region sp. z o.o.</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2C7EFD" w:rsidRDefault="008061FE" w:rsidP="008061FE">
      <w:pPr>
        <w:spacing w:line="360" w:lineRule="auto"/>
        <w:ind w:right="6803"/>
        <w:rPr>
          <w:rFonts w:ascii="Tahoma" w:hAnsi="Tahoma" w:cs="Tahoma"/>
        </w:rPr>
      </w:pPr>
      <w:r w:rsidRPr="002C7EFD">
        <w:rPr>
          <w:rFonts w:ascii="Tahoma" w:hAnsi="Tahoma" w:cs="Tahoma"/>
        </w:rPr>
        <w:t>Tel.:………………………………………..</w:t>
      </w:r>
    </w:p>
    <w:p w14:paraId="10F8E10F" w14:textId="77777777" w:rsidR="008061FE" w:rsidRPr="002C7EFD" w:rsidRDefault="008061FE" w:rsidP="008061FE">
      <w:pPr>
        <w:spacing w:line="360" w:lineRule="auto"/>
        <w:ind w:right="6803"/>
        <w:rPr>
          <w:rFonts w:ascii="Tahoma" w:hAnsi="Tahoma" w:cs="Tahoma"/>
        </w:rPr>
      </w:pPr>
      <w:r w:rsidRPr="002C7EFD">
        <w:rPr>
          <w:rFonts w:ascii="Tahoma" w:hAnsi="Tahoma" w:cs="Tahoma"/>
        </w:rPr>
        <w:t>Fax:………………………………………..</w:t>
      </w:r>
    </w:p>
    <w:p w14:paraId="36DEA68F" w14:textId="77777777" w:rsidR="006E3DB1" w:rsidRPr="002C7EFD" w:rsidRDefault="00FA2E86" w:rsidP="00F83F7C">
      <w:pPr>
        <w:ind w:right="6803"/>
        <w:rPr>
          <w:rFonts w:ascii="Tahoma" w:hAnsi="Tahoma" w:cs="Tahoma"/>
        </w:rPr>
      </w:pPr>
      <w:r w:rsidRPr="002C7EFD">
        <w:rPr>
          <w:rFonts w:ascii="Tahoma" w:hAnsi="Tahoma" w:cs="Tahoma"/>
        </w:rPr>
        <w:t>e-mail: ………………………………...</w:t>
      </w:r>
    </w:p>
    <w:p w14:paraId="16A898F0" w14:textId="77777777" w:rsidR="006E3DB1" w:rsidRPr="002C7EFD" w:rsidRDefault="006E3DB1" w:rsidP="00F83F7C">
      <w:pPr>
        <w:ind w:right="6803"/>
        <w:rPr>
          <w:rFonts w:ascii="Tahoma" w:hAnsi="Tahoma" w:cs="Tahoma"/>
        </w:rPr>
      </w:pPr>
    </w:p>
    <w:p w14:paraId="5CFFF29F" w14:textId="77777777" w:rsidR="00F47B00" w:rsidRPr="002C7EFD" w:rsidRDefault="00F47B00" w:rsidP="00F83F7C">
      <w:pPr>
        <w:jc w:val="both"/>
        <w:rPr>
          <w:rFonts w:ascii="Tahoma" w:hAnsi="Tahoma" w:cs="Tahoma"/>
        </w:rPr>
      </w:pPr>
    </w:p>
    <w:p w14:paraId="747191C0" w14:textId="77777777" w:rsidR="00C8175B" w:rsidRPr="002C7EFD" w:rsidRDefault="00C8175B" w:rsidP="00C8175B">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2C7EFD">
        <w:rPr>
          <w:rFonts w:ascii="Tahoma" w:hAnsi="Tahoma" w:cs="Tahoma"/>
          <w:b/>
        </w:rPr>
        <w:t>Czysty Region Sp. z o.o.</w:t>
      </w:r>
      <w:r w:rsidRPr="002C7EFD">
        <w:rPr>
          <w:rFonts w:ascii="Tahoma" w:hAnsi="Tahoma" w:cs="Tahoma"/>
          <w:b/>
        </w:rPr>
        <w:br/>
        <w:t>ul. Naftowa 7</w:t>
      </w:r>
    </w:p>
    <w:p w14:paraId="43F16CF5" w14:textId="77777777" w:rsidR="00C8175B" w:rsidRPr="009A4838" w:rsidRDefault="00C8175B" w:rsidP="00C8175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47-230 Kędzierzyn-Koźle</w:t>
      </w:r>
    </w:p>
    <w:p w14:paraId="7481210F" w14:textId="7E935003" w:rsidR="00F47B00" w:rsidRPr="009A4838" w:rsidRDefault="00F47B00"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197F4EE6" w14:textId="3ECB3FAE" w:rsidR="00F47B00"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326C58">
        <w:rPr>
          <w:rFonts w:ascii="Tahoma" w:hAnsi="Tahoma" w:cs="Tahoma"/>
        </w:rPr>
        <w:t xml:space="preserve"> </w:t>
      </w: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1D9A7BD3" w14:textId="77777777" w:rsidR="00326C58" w:rsidRPr="009A4838" w:rsidRDefault="00326C58" w:rsidP="00EC6074">
      <w:pPr>
        <w:numPr>
          <w:ilvl w:val="0"/>
          <w:numId w:val="12"/>
        </w:numPr>
        <w:spacing w:line="360" w:lineRule="auto"/>
        <w:jc w:val="both"/>
        <w:rPr>
          <w:rFonts w:ascii="Tahoma" w:hAnsi="Tahoma" w:cs="Tahoma"/>
        </w:rPr>
      </w:pPr>
      <w:r w:rsidRPr="009A4838">
        <w:rPr>
          <w:rFonts w:ascii="Tahoma" w:hAnsi="Tahoma" w:cs="Tahoma"/>
        </w:rPr>
        <w:t xml:space="preserve">ubezpieczenia majątkowe: od  </w:t>
      </w:r>
      <w:r>
        <w:rPr>
          <w:rFonts w:ascii="Tahoma" w:hAnsi="Tahoma" w:cs="Tahoma"/>
        </w:rPr>
        <w:t>25.05.2020</w:t>
      </w:r>
      <w:r w:rsidRPr="009A4838">
        <w:rPr>
          <w:rFonts w:ascii="Tahoma" w:hAnsi="Tahoma" w:cs="Tahoma"/>
        </w:rPr>
        <w:t xml:space="preserve"> do </w:t>
      </w:r>
      <w:r>
        <w:rPr>
          <w:rFonts w:ascii="Tahoma" w:hAnsi="Tahoma" w:cs="Tahoma"/>
        </w:rPr>
        <w:t>24.05.2022</w:t>
      </w:r>
    </w:p>
    <w:p w14:paraId="4A8D174E" w14:textId="77777777" w:rsidR="00326C58" w:rsidRDefault="00326C58" w:rsidP="0033543E">
      <w:pPr>
        <w:tabs>
          <w:tab w:val="left" w:pos="360"/>
          <w:tab w:val="num" w:pos="928"/>
        </w:tabs>
        <w:ind w:left="349"/>
        <w:jc w:val="both"/>
        <w:rPr>
          <w:rFonts w:ascii="Tahoma" w:hAnsi="Tahoma" w:cs="Tahoma"/>
          <w:b/>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9587F0E" w14:textId="77777777" w:rsidR="001568DB" w:rsidRDefault="001568DB" w:rsidP="00F13161">
      <w:pPr>
        <w:rPr>
          <w:rFonts w:ascii="Tahoma" w:hAnsi="Tahoma" w:cs="Tahoma"/>
        </w:rPr>
      </w:pPr>
    </w:p>
    <w:p w14:paraId="730EF2B5" w14:textId="77777777" w:rsidR="001568DB" w:rsidRPr="009A4838" w:rsidRDefault="001568DB" w:rsidP="00F13161">
      <w:pPr>
        <w:rPr>
          <w:rFonts w:ascii="Tahoma" w:hAnsi="Tahoma" w:cs="Tahoma"/>
        </w:rPr>
      </w:pPr>
    </w:p>
    <w:p w14:paraId="4185D6A2" w14:textId="7563D7F1" w:rsidR="00B7186D" w:rsidRPr="009504CF" w:rsidRDefault="00B7186D" w:rsidP="00CD05D8">
      <w:pPr>
        <w:ind w:left="60"/>
        <w:jc w:val="both"/>
        <w:rPr>
          <w:rFonts w:ascii="Tahoma" w:hAnsi="Tahoma" w:cs="Tahoma"/>
          <w:b/>
        </w:rPr>
      </w:pPr>
      <w:r w:rsidRPr="009504CF">
        <w:rPr>
          <w:rFonts w:ascii="Tahoma" w:hAnsi="Tahoma" w:cs="Tahoma"/>
          <w:b/>
        </w:rPr>
        <w:t xml:space="preserve">Akceptujemy wszystkie klauzule obligatoryjne od nr 1 do </w:t>
      </w:r>
      <w:r w:rsidR="00097A35">
        <w:rPr>
          <w:rFonts w:ascii="Tahoma" w:hAnsi="Tahoma" w:cs="Tahoma"/>
          <w:b/>
        </w:rPr>
        <w:t>34</w:t>
      </w:r>
      <w:r w:rsidRPr="009504CF">
        <w:rPr>
          <w:rFonts w:ascii="Tahoma" w:hAnsi="Tahoma" w:cs="Tahoma"/>
          <w:b/>
        </w:rPr>
        <w:t xml:space="preserve"> oraz na</w:t>
      </w:r>
      <w:r w:rsidR="001C0F8A" w:rsidRPr="009504CF">
        <w:rPr>
          <w:rFonts w:ascii="Tahoma" w:hAnsi="Tahoma" w:cs="Tahoma"/>
          <w:b/>
        </w:rPr>
        <w:t>stępujące klauzule fakultatywne:</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4681A51F" w:rsidR="00B7186D" w:rsidRPr="001568DB" w:rsidRDefault="00097A35" w:rsidP="000E1B5E">
            <w:pPr>
              <w:suppressAutoHyphens/>
              <w:jc w:val="center"/>
              <w:rPr>
                <w:rFonts w:ascii="Tahoma" w:hAnsi="Tahoma" w:cs="Tahoma"/>
              </w:rPr>
            </w:pPr>
            <w:r>
              <w:rPr>
                <w:rFonts w:ascii="Tahoma" w:hAnsi="Tahoma" w:cs="Tahoma"/>
              </w:rPr>
              <w:t>35</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AF70BEE" w:rsidR="00B7186D" w:rsidRPr="001568DB" w:rsidRDefault="00097A35" w:rsidP="001B29A7">
            <w:pPr>
              <w:suppressAutoHyphens/>
              <w:jc w:val="center"/>
              <w:rPr>
                <w:rFonts w:ascii="Tahoma" w:hAnsi="Tahoma" w:cs="Tahoma"/>
              </w:rPr>
            </w:pPr>
            <w:r>
              <w:rPr>
                <w:rFonts w:ascii="Tahoma" w:hAnsi="Tahoma" w:cs="Tahoma"/>
              </w:rPr>
              <w:t>36</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097A35" w:rsidRPr="006A5569"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7847244F" w:rsidR="00097A35" w:rsidRPr="006A5569" w:rsidRDefault="00097A35" w:rsidP="00097A35">
            <w:pPr>
              <w:suppressAutoHyphens/>
              <w:jc w:val="center"/>
              <w:rPr>
                <w:rFonts w:ascii="Tahoma" w:hAnsi="Tahoma" w:cs="Tahoma"/>
              </w:rPr>
            </w:pPr>
            <w:r>
              <w:rPr>
                <w:rFonts w:ascii="Tahoma" w:hAnsi="Tahoma" w:cs="Tahoma"/>
              </w:rPr>
              <w:lastRenderedPageBreak/>
              <w:t>37</w:t>
            </w:r>
          </w:p>
        </w:tc>
        <w:tc>
          <w:tcPr>
            <w:tcW w:w="5742" w:type="dxa"/>
            <w:tcBorders>
              <w:top w:val="single" w:sz="6" w:space="0" w:color="auto"/>
              <w:left w:val="single" w:sz="6" w:space="0" w:color="auto"/>
              <w:bottom w:val="single" w:sz="6" w:space="0" w:color="auto"/>
            </w:tcBorders>
            <w:vAlign w:val="center"/>
          </w:tcPr>
          <w:p w14:paraId="40584193" w14:textId="77777777" w:rsidR="00097A35" w:rsidRPr="006A5569" w:rsidRDefault="00097A35" w:rsidP="00097A35">
            <w:pPr>
              <w:ind w:left="131"/>
              <w:rPr>
                <w:rFonts w:ascii="Tahoma" w:hAnsi="Tahoma" w:cs="Tahoma"/>
              </w:rPr>
            </w:pPr>
            <w:r w:rsidRPr="006A5569">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097A35" w:rsidRPr="006A5569"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097A35" w:rsidRPr="006A5569" w:rsidRDefault="00097A35" w:rsidP="00097A35">
            <w:pPr>
              <w:jc w:val="center"/>
              <w:rPr>
                <w:rFonts w:ascii="Tahoma" w:hAnsi="Tahoma" w:cs="Tahoma"/>
              </w:rPr>
            </w:pPr>
            <w:r w:rsidRPr="006A5569">
              <w:rPr>
                <w:rFonts w:ascii="Tahoma" w:hAnsi="Tahoma" w:cs="Tahoma"/>
              </w:rPr>
              <w:t>6 pkt</w:t>
            </w:r>
          </w:p>
        </w:tc>
      </w:tr>
      <w:tr w:rsidR="00097A35" w:rsidRPr="006A5569"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3519E48" w:rsidR="00097A35" w:rsidRPr="006A5569" w:rsidRDefault="00097A35" w:rsidP="00097A35">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2E01E6A4" w14:textId="77777777" w:rsidR="00097A35" w:rsidRPr="006A5569" w:rsidRDefault="00097A35" w:rsidP="00097A35">
            <w:pPr>
              <w:ind w:left="131"/>
              <w:rPr>
                <w:rFonts w:ascii="Tahoma" w:hAnsi="Tahoma" w:cs="Tahoma"/>
              </w:rPr>
            </w:pPr>
            <w:r w:rsidRPr="006A5569">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097A35" w:rsidRPr="006A5569"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097A35" w:rsidRPr="006A5569" w:rsidRDefault="00097A35" w:rsidP="00097A35">
            <w:pPr>
              <w:jc w:val="center"/>
              <w:rPr>
                <w:rFonts w:ascii="Tahoma" w:hAnsi="Tahoma" w:cs="Tahoma"/>
              </w:rPr>
            </w:pPr>
            <w:r w:rsidRPr="006A5569">
              <w:rPr>
                <w:rFonts w:ascii="Tahoma" w:hAnsi="Tahoma" w:cs="Tahoma"/>
              </w:rPr>
              <w:t>4 pkt</w:t>
            </w:r>
          </w:p>
        </w:tc>
      </w:tr>
      <w:tr w:rsidR="00097A35" w:rsidRPr="006A5569"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2825BA60" w:rsidR="00097A35" w:rsidRPr="006A5569" w:rsidRDefault="00097A35" w:rsidP="00097A35">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23A05BC3" w14:textId="562515A9" w:rsidR="00097A35" w:rsidRPr="006A5569" w:rsidRDefault="00097A35" w:rsidP="00933CB6">
            <w:pPr>
              <w:ind w:left="131"/>
              <w:rPr>
                <w:rFonts w:ascii="Tahoma" w:hAnsi="Tahoma" w:cs="Tahoma"/>
              </w:rPr>
            </w:pPr>
            <w:r w:rsidRPr="006A5569">
              <w:rPr>
                <w:rFonts w:ascii="Tahoma" w:hAnsi="Tahoma" w:cs="Tahoma"/>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59ED1790" w14:textId="77777777" w:rsidR="00097A35" w:rsidRPr="006A5569" w:rsidRDefault="00097A35" w:rsidP="00097A35">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501E5288" w:rsidR="00097A35" w:rsidRPr="006A5569" w:rsidRDefault="00933CB6" w:rsidP="00097A35">
            <w:pPr>
              <w:jc w:val="center"/>
              <w:rPr>
                <w:rFonts w:ascii="Tahoma" w:hAnsi="Tahoma" w:cs="Tahoma"/>
              </w:rPr>
            </w:pPr>
            <w:r>
              <w:rPr>
                <w:rFonts w:ascii="Tahoma" w:hAnsi="Tahoma" w:cs="Tahoma"/>
              </w:rPr>
              <w:t>26</w:t>
            </w:r>
            <w:r w:rsidR="00097A35" w:rsidRPr="006A5569">
              <w:rPr>
                <w:rFonts w:ascii="Tahoma" w:hAnsi="Tahoma" w:cs="Tahoma"/>
              </w:rPr>
              <w:t xml:space="preserve"> pkt</w:t>
            </w:r>
          </w:p>
        </w:tc>
      </w:tr>
      <w:tr w:rsidR="004A72AB" w:rsidRPr="006A5569"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24703975" w:rsidR="004A72AB" w:rsidRPr="006A5569" w:rsidRDefault="004A72AB" w:rsidP="004A72AB">
            <w:pPr>
              <w:suppressAutoHyphens/>
              <w:jc w:val="center"/>
              <w:rPr>
                <w:rFonts w:ascii="Tahoma" w:hAnsi="Tahoma" w:cs="Tahoma"/>
              </w:rPr>
            </w:pPr>
            <w:r>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516DFCAE" w14:textId="64B807B3" w:rsidR="004A72AB" w:rsidRPr="006A5569" w:rsidRDefault="004A72AB" w:rsidP="004A72AB">
            <w:pPr>
              <w:ind w:left="131"/>
              <w:rPr>
                <w:rFonts w:ascii="Tahoma" w:hAnsi="Tahoma" w:cs="Tahoma"/>
                <w:bCs/>
              </w:rPr>
            </w:pPr>
            <w:r w:rsidRPr="006A5569">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3837682"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05EB0502" w:rsidR="004A72AB" w:rsidRPr="006A5569" w:rsidRDefault="004A72AB" w:rsidP="004A72AB">
            <w:pPr>
              <w:jc w:val="center"/>
              <w:rPr>
                <w:rFonts w:ascii="Tahoma" w:hAnsi="Tahoma" w:cs="Tahoma"/>
              </w:rPr>
            </w:pPr>
            <w:r w:rsidRPr="006A5569">
              <w:rPr>
                <w:rFonts w:ascii="Tahoma" w:hAnsi="Tahoma" w:cs="Tahoma"/>
              </w:rPr>
              <w:t>12 pkt</w:t>
            </w:r>
          </w:p>
        </w:tc>
      </w:tr>
      <w:tr w:rsidR="004A72AB" w:rsidRPr="006A5569"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716364DC" w:rsidR="004A72AB" w:rsidRPr="006A5569" w:rsidRDefault="004A72AB" w:rsidP="004A72AB">
            <w:pPr>
              <w:suppressAutoHyphens/>
              <w:jc w:val="center"/>
              <w:rPr>
                <w:rFonts w:ascii="Tahoma" w:hAnsi="Tahoma" w:cs="Tahoma"/>
              </w:rPr>
            </w:pPr>
            <w:r>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144DFFDD" w14:textId="0BBE9829" w:rsidR="004A72AB" w:rsidRPr="006A5569" w:rsidRDefault="004A72AB" w:rsidP="004A72AB">
            <w:pPr>
              <w:ind w:left="131"/>
              <w:rPr>
                <w:rFonts w:ascii="Tahoma" w:hAnsi="Tahoma" w:cs="Tahoma"/>
                <w:bCs/>
              </w:rPr>
            </w:pPr>
            <w:r w:rsidRPr="006A5569">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F5D75F7"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3FE8CADB" w:rsidR="004A72AB" w:rsidRPr="006A5569" w:rsidRDefault="004A72AB" w:rsidP="004A72AB">
            <w:pPr>
              <w:jc w:val="center"/>
              <w:rPr>
                <w:rFonts w:ascii="Tahoma" w:hAnsi="Tahoma" w:cs="Tahoma"/>
              </w:rPr>
            </w:pPr>
            <w:r w:rsidRPr="006A5569">
              <w:rPr>
                <w:rFonts w:ascii="Tahoma" w:hAnsi="Tahoma" w:cs="Tahoma"/>
              </w:rPr>
              <w:t>4 pkt</w:t>
            </w:r>
          </w:p>
        </w:tc>
      </w:tr>
      <w:tr w:rsidR="004A72AB" w:rsidRPr="006A5569"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DFA0FA5" w:rsidR="004A72AB" w:rsidRPr="006A5569" w:rsidRDefault="004A72AB" w:rsidP="004A72AB">
            <w:pPr>
              <w:suppressAutoHyphens/>
              <w:jc w:val="center"/>
              <w:rPr>
                <w:rFonts w:ascii="Tahoma" w:hAnsi="Tahoma" w:cs="Tahoma"/>
              </w:rPr>
            </w:pPr>
            <w:r w:rsidRPr="006A5569">
              <w:rPr>
                <w:rFonts w:ascii="Tahoma" w:hAnsi="Tahoma" w:cs="Tahoma"/>
              </w:rPr>
              <w:t>4</w:t>
            </w:r>
            <w:r>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71888CCC" w14:textId="16CC538E" w:rsidR="004A72AB" w:rsidRPr="006A5569" w:rsidRDefault="004A72AB" w:rsidP="004A72AB">
            <w:pPr>
              <w:ind w:left="131"/>
              <w:rPr>
                <w:rFonts w:ascii="Tahoma" w:hAnsi="Tahoma" w:cs="Tahoma"/>
                <w:bCs/>
              </w:rPr>
            </w:pPr>
            <w:r w:rsidRPr="006A5569">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E8E700A"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0359CF98" w:rsidR="004A72AB" w:rsidRPr="006A5569" w:rsidRDefault="004A72AB" w:rsidP="004A72AB">
            <w:pPr>
              <w:jc w:val="center"/>
              <w:rPr>
                <w:rFonts w:ascii="Tahoma" w:hAnsi="Tahoma" w:cs="Tahoma"/>
              </w:rPr>
            </w:pPr>
            <w:r w:rsidRPr="006A5569">
              <w:rPr>
                <w:rFonts w:ascii="Tahoma" w:hAnsi="Tahoma" w:cs="Tahoma"/>
              </w:rPr>
              <w:t>8 pkt</w:t>
            </w:r>
          </w:p>
        </w:tc>
      </w:tr>
      <w:tr w:rsidR="004A72AB" w:rsidRPr="006A5569"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135F5495" w:rsidR="004A72AB" w:rsidRPr="006A5569" w:rsidRDefault="004A72AB" w:rsidP="004A72AB">
            <w:pPr>
              <w:suppressAutoHyphens/>
              <w:jc w:val="center"/>
              <w:rPr>
                <w:rFonts w:ascii="Tahoma" w:hAnsi="Tahoma" w:cs="Tahoma"/>
              </w:rPr>
            </w:pPr>
            <w:r w:rsidRPr="006A5569">
              <w:rPr>
                <w:rFonts w:ascii="Tahoma" w:hAnsi="Tahoma" w:cs="Tahoma"/>
              </w:rPr>
              <w:t>4</w:t>
            </w:r>
            <w:r>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720A87E6" w14:textId="30CEC55B" w:rsidR="004A72AB" w:rsidRPr="006A5569" w:rsidRDefault="004A72AB" w:rsidP="004A72AB">
            <w:pPr>
              <w:ind w:left="131"/>
              <w:rPr>
                <w:rFonts w:ascii="Tahoma" w:hAnsi="Tahoma" w:cs="Tahoma"/>
                <w:bCs/>
              </w:rPr>
            </w:pPr>
            <w:r w:rsidRPr="006A5569">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90C86A8"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18E83515" w:rsidR="004A72AB" w:rsidRPr="006A5569" w:rsidRDefault="004A72AB" w:rsidP="004A72AB">
            <w:pPr>
              <w:jc w:val="center"/>
              <w:rPr>
                <w:rFonts w:ascii="Tahoma" w:hAnsi="Tahoma" w:cs="Tahoma"/>
              </w:rPr>
            </w:pPr>
            <w:r w:rsidRPr="006A5569">
              <w:rPr>
                <w:rFonts w:ascii="Tahoma" w:hAnsi="Tahoma" w:cs="Tahoma"/>
              </w:rPr>
              <w:t>6 pkt</w:t>
            </w:r>
          </w:p>
        </w:tc>
      </w:tr>
      <w:tr w:rsidR="004A72AB" w:rsidRPr="006A5569"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6C09B362" w:rsidR="004A72AB" w:rsidRPr="006A5569" w:rsidRDefault="004A72AB" w:rsidP="004A72AB">
            <w:pPr>
              <w:suppressAutoHyphens/>
              <w:jc w:val="center"/>
              <w:rPr>
                <w:rFonts w:ascii="Tahoma" w:hAnsi="Tahoma" w:cs="Tahoma"/>
              </w:rPr>
            </w:pPr>
            <w:r w:rsidRPr="006A5569">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615F2C8B" w14:textId="57B51A14" w:rsidR="004A72AB" w:rsidRPr="006A5569" w:rsidRDefault="004A72AB" w:rsidP="004A72AB">
            <w:pPr>
              <w:ind w:left="131"/>
              <w:rPr>
                <w:rFonts w:ascii="Tahoma" w:hAnsi="Tahoma" w:cs="Tahoma"/>
                <w:bCs/>
              </w:rPr>
            </w:pPr>
            <w:r w:rsidRPr="006A5569">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3CC8FC"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567AA170" w:rsidR="004A72AB" w:rsidRPr="006A5569" w:rsidRDefault="004A72AB" w:rsidP="004A72AB">
            <w:pPr>
              <w:jc w:val="center"/>
              <w:rPr>
                <w:rFonts w:ascii="Tahoma" w:hAnsi="Tahoma" w:cs="Tahoma"/>
              </w:rPr>
            </w:pPr>
            <w:r w:rsidRPr="006A5569">
              <w:rPr>
                <w:rFonts w:ascii="Tahoma" w:hAnsi="Tahoma" w:cs="Tahoma"/>
              </w:rPr>
              <w:t>10 pkt</w:t>
            </w:r>
          </w:p>
        </w:tc>
      </w:tr>
      <w:tr w:rsidR="004A72AB" w:rsidRPr="006A5569"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9CDB073" w:rsidR="004A72AB" w:rsidRPr="006A5569" w:rsidRDefault="004A72AB" w:rsidP="004A72AB">
            <w:pPr>
              <w:suppressAutoHyphens/>
              <w:jc w:val="center"/>
              <w:rPr>
                <w:rFonts w:ascii="Tahoma" w:hAnsi="Tahoma" w:cs="Tahoma"/>
              </w:rPr>
            </w:pPr>
            <w:r w:rsidRPr="006A5569">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621C0EE7" w14:textId="42B0EDDE" w:rsidR="004A72AB" w:rsidRPr="006A5569" w:rsidRDefault="004A72AB" w:rsidP="004A72AB">
            <w:pPr>
              <w:ind w:left="131"/>
              <w:rPr>
                <w:rFonts w:ascii="Tahoma" w:hAnsi="Tahoma" w:cs="Tahoma"/>
                <w:bCs/>
              </w:rPr>
            </w:pPr>
            <w:r w:rsidRPr="006A5569">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974934D" w14:textId="77777777" w:rsidR="004A72AB" w:rsidRPr="006A5569" w:rsidRDefault="004A72AB" w:rsidP="004A72AB">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6D605E4F" w:rsidR="004A72AB" w:rsidRPr="006A5569" w:rsidRDefault="004A72AB" w:rsidP="004A72AB">
            <w:pPr>
              <w:jc w:val="center"/>
              <w:rPr>
                <w:rFonts w:ascii="Tahoma" w:hAnsi="Tahoma" w:cs="Tahoma"/>
              </w:rPr>
            </w:pPr>
            <w:r w:rsidRPr="006A5569">
              <w:rPr>
                <w:rFonts w:ascii="Tahoma" w:hAnsi="Tahoma" w:cs="Tahoma"/>
              </w:rPr>
              <w:t>12 pkt</w:t>
            </w:r>
          </w:p>
        </w:tc>
      </w:tr>
    </w:tbl>
    <w:p w14:paraId="79F9C0E8" w14:textId="77777777" w:rsidR="00965752" w:rsidRDefault="00965752" w:rsidP="00CD05D8">
      <w:pPr>
        <w:ind w:left="60"/>
        <w:jc w:val="both"/>
        <w:rPr>
          <w:rFonts w:ascii="Tahoma" w:hAnsi="Tahoma"/>
          <w:position w:val="-4"/>
          <w:sz w:val="18"/>
          <w:szCs w:val="18"/>
        </w:rPr>
      </w:pPr>
    </w:p>
    <w:p w14:paraId="6951D31C" w14:textId="77777777" w:rsidR="009504CF" w:rsidRPr="001B5E1A" w:rsidRDefault="009504CF"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1AF56238" w14:textId="77777777" w:rsidR="00AD571E" w:rsidRDefault="00AD571E" w:rsidP="00CD05D8">
      <w:pPr>
        <w:ind w:left="60"/>
        <w:jc w:val="both"/>
        <w:rPr>
          <w:rFonts w:ascii="Tahoma" w:hAnsi="Tahoma"/>
          <w:b/>
          <w:position w:val="-4"/>
        </w:rPr>
      </w:pPr>
    </w:p>
    <w:p w14:paraId="263CE728" w14:textId="77777777" w:rsidR="0044781A" w:rsidRDefault="0044781A" w:rsidP="008061FE">
      <w:pPr>
        <w:ind w:left="709" w:hanging="360"/>
        <w:rPr>
          <w:rFonts w:ascii="Tahoma" w:hAnsi="Tahoma" w:cs="Tahoma"/>
          <w:highlight w:val="green"/>
        </w:rPr>
      </w:pPr>
    </w:p>
    <w:p w14:paraId="70B9E863" w14:textId="76693C6B" w:rsidR="008061FE" w:rsidRPr="009A4838" w:rsidRDefault="007601BD" w:rsidP="008061FE">
      <w:pPr>
        <w:ind w:left="709" w:hanging="360"/>
        <w:rPr>
          <w:rFonts w:ascii="Tahoma" w:hAnsi="Tahoma" w:cs="Tahoma"/>
        </w:rPr>
      </w:pPr>
      <w:r w:rsidRPr="00326C58">
        <w:rPr>
          <w:rFonts w:ascii="Tahoma" w:hAnsi="Tahoma" w:cs="Tahoma"/>
        </w:rPr>
        <w:t>Oświadczenie d</w:t>
      </w:r>
      <w:r w:rsidR="0033543E" w:rsidRPr="00326C58">
        <w:rPr>
          <w:rFonts w:ascii="Tahoma" w:hAnsi="Tahoma" w:cs="Tahoma"/>
        </w:rPr>
        <w:t>otycz</w:t>
      </w:r>
      <w:r w:rsidRPr="00326C58">
        <w:rPr>
          <w:rFonts w:ascii="Tahoma" w:hAnsi="Tahoma" w:cs="Tahoma"/>
        </w:rPr>
        <w:t>ące</w:t>
      </w:r>
      <w:r w:rsidR="0033543E" w:rsidRPr="00326C58">
        <w:rPr>
          <w:rFonts w:ascii="Tahoma" w:hAnsi="Tahoma" w:cs="Tahoma"/>
        </w:rPr>
        <w:t xml:space="preserve"> Zamówienia:</w:t>
      </w:r>
    </w:p>
    <w:p w14:paraId="27151853" w14:textId="0AD8A6BA" w:rsidR="00F47B00" w:rsidRPr="009A4838" w:rsidRDefault="001F47E4" w:rsidP="00EC6074">
      <w:pPr>
        <w:numPr>
          <w:ilvl w:val="0"/>
          <w:numId w:val="14"/>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w:t>
      </w:r>
      <w:r w:rsidRPr="0067525B">
        <w:rPr>
          <w:rFonts w:ascii="Tahoma" w:hAnsi="Tahoma" w:cs="Tahoma"/>
        </w:rPr>
        <w:t>ryzyka, przed podpisaniem umowy</w:t>
      </w:r>
      <w:r w:rsidRPr="009A4838">
        <w:rPr>
          <w:rFonts w:ascii="Tahoma" w:hAnsi="Tahoma" w:cs="Tahoma"/>
        </w:rPr>
        <w:t xml:space="preserve"> o ud</w:t>
      </w:r>
      <w:r w:rsidR="00201796">
        <w:rPr>
          <w:rFonts w:ascii="Tahoma" w:hAnsi="Tahoma" w:cs="Tahoma"/>
        </w:rPr>
        <w:t>zielenie zamówienia publicznego.</w:t>
      </w:r>
    </w:p>
    <w:p w14:paraId="6F52F374" w14:textId="77777777" w:rsidR="00F47B00" w:rsidRPr="009A4838" w:rsidRDefault="00F47B00" w:rsidP="00EC6074">
      <w:pPr>
        <w:numPr>
          <w:ilvl w:val="0"/>
          <w:numId w:val="14"/>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EC6074">
      <w:pPr>
        <w:numPr>
          <w:ilvl w:val="0"/>
          <w:numId w:val="14"/>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EC6074">
      <w:pPr>
        <w:numPr>
          <w:ilvl w:val="0"/>
          <w:numId w:val="14"/>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EC6074">
      <w:pPr>
        <w:numPr>
          <w:ilvl w:val="0"/>
          <w:numId w:val="14"/>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201796" w:rsidRDefault="004178D9" w:rsidP="00EC6074">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w:t>
      </w:r>
      <w:r w:rsidRPr="00201796">
        <w:rPr>
          <w:rFonts w:ascii="Tahoma" w:hAnsi="Tahoma" w:cs="Tahoma"/>
          <w:sz w:val="18"/>
          <w:szCs w:val="18"/>
        </w:rPr>
        <w:t xml:space="preserve">ubezpieczenia zwolniona </w:t>
      </w:r>
      <w:r w:rsidR="00F13161" w:rsidRPr="00201796">
        <w:rPr>
          <w:rFonts w:ascii="Tahoma" w:hAnsi="Tahoma" w:cs="Tahoma"/>
          <w:sz w:val="18"/>
          <w:szCs w:val="18"/>
        </w:rPr>
        <w:t xml:space="preserve">jest </w:t>
      </w:r>
      <w:r w:rsidRPr="00201796">
        <w:rPr>
          <w:rFonts w:ascii="Tahoma" w:hAnsi="Tahoma" w:cs="Tahoma"/>
          <w:sz w:val="18"/>
          <w:szCs w:val="18"/>
        </w:rPr>
        <w:t xml:space="preserve">z podatku VAT zgodnie z art. 43 ust. 1 pkt 37 Ustawy z dnia 11 marca 2004 o podatku od towarów i usług </w:t>
      </w:r>
      <w:r w:rsidR="00321106" w:rsidRPr="00201796">
        <w:rPr>
          <w:rFonts w:ascii="Tahoma" w:hAnsi="Tahoma" w:cs="Tahoma"/>
          <w:sz w:val="18"/>
          <w:szCs w:val="18"/>
        </w:rPr>
        <w:t>(Dz.U. z 2018 r. poz. 2174 z późn. zm.</w:t>
      </w:r>
      <w:r w:rsidRPr="00201796">
        <w:rPr>
          <w:rFonts w:ascii="Tahoma" w:hAnsi="Tahoma" w:cs="Tahoma"/>
          <w:sz w:val="18"/>
          <w:szCs w:val="18"/>
        </w:rPr>
        <w:t>)</w:t>
      </w:r>
      <w:r w:rsidR="00F13161" w:rsidRPr="00201796">
        <w:rPr>
          <w:rFonts w:ascii="Tahoma" w:hAnsi="Tahoma" w:cs="Tahoma"/>
          <w:sz w:val="18"/>
          <w:szCs w:val="18"/>
        </w:rPr>
        <w:t>.</w:t>
      </w:r>
    </w:p>
    <w:p w14:paraId="5DD0A14D" w14:textId="77777777" w:rsidR="0047678F" w:rsidRPr="006A5569" w:rsidRDefault="0047678F" w:rsidP="00EC6074">
      <w:pPr>
        <w:numPr>
          <w:ilvl w:val="0"/>
          <w:numId w:val="14"/>
        </w:numPr>
        <w:jc w:val="both"/>
        <w:rPr>
          <w:rFonts w:ascii="Tahoma" w:hAnsi="Tahoma" w:cs="Tahoma"/>
        </w:rPr>
      </w:pPr>
      <w:r w:rsidRPr="006A5569">
        <w:rPr>
          <w:rFonts w:ascii="Tahoma" w:hAnsi="Tahoma" w:cs="Tahoma"/>
        </w:rPr>
        <w:t>Oświadczamy, że zapoznaliśmy się i akceptujemy istotne postanowienia umowy określone w SIWZ</w:t>
      </w:r>
      <w:r w:rsidRPr="006A556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6A5569" w:rsidRDefault="00060FBE" w:rsidP="00EC6074">
      <w:pPr>
        <w:numPr>
          <w:ilvl w:val="0"/>
          <w:numId w:val="14"/>
        </w:numPr>
        <w:jc w:val="both"/>
        <w:rPr>
          <w:rFonts w:ascii="Tahoma" w:hAnsi="Tahoma" w:cs="Tahoma"/>
        </w:rPr>
      </w:pPr>
      <w:r w:rsidRPr="006A5569">
        <w:rPr>
          <w:rFonts w:ascii="Tahoma" w:hAnsi="Tahoma" w:cs="Tahoma"/>
        </w:rPr>
        <w:t xml:space="preserve">Zamierzamy powierzyć niżej wymienionym podwykonawcom następujący zakres czynności ubezpieczeniowych związanych z przedmiotem zamówienia </w:t>
      </w:r>
      <w:r w:rsidRPr="006A5569">
        <w:rPr>
          <w:rFonts w:ascii="Tahoma" w:hAnsi="Tahoma" w:cs="Tahoma"/>
          <w:i/>
        </w:rPr>
        <w:t>(wypełniają Wykonawcy, którzy deklarują taki zamiar)</w:t>
      </w:r>
      <w:r w:rsidR="008061FE" w:rsidRPr="006A5569">
        <w:rPr>
          <w:rFonts w:ascii="Tahoma" w:hAnsi="Tahoma" w:cs="Tahoma"/>
        </w:rPr>
        <w:t>:</w:t>
      </w:r>
    </w:p>
    <w:p w14:paraId="647BAE28" w14:textId="77777777" w:rsidR="008061FE" w:rsidRPr="006A556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A4838" w14:paraId="4633F783" w14:textId="77777777" w:rsidTr="00287F91">
        <w:trPr>
          <w:jc w:val="center"/>
        </w:trPr>
        <w:tc>
          <w:tcPr>
            <w:tcW w:w="561" w:type="dxa"/>
          </w:tcPr>
          <w:p w14:paraId="77D53062" w14:textId="77777777" w:rsidR="008A72E0" w:rsidRPr="006A5569" w:rsidRDefault="008A72E0" w:rsidP="008A72E0">
            <w:pPr>
              <w:jc w:val="center"/>
              <w:rPr>
                <w:rFonts w:ascii="Tahoma" w:hAnsi="Tahoma" w:cs="Tahoma"/>
                <w:b/>
              </w:rPr>
            </w:pPr>
            <w:r w:rsidRPr="006A5569">
              <w:rPr>
                <w:rFonts w:ascii="Tahoma" w:hAnsi="Tahoma" w:cs="Tahoma"/>
                <w:b/>
              </w:rPr>
              <w:t>L.p.</w:t>
            </w:r>
          </w:p>
        </w:tc>
        <w:tc>
          <w:tcPr>
            <w:tcW w:w="4404" w:type="dxa"/>
          </w:tcPr>
          <w:p w14:paraId="48AE2978" w14:textId="354149C3" w:rsidR="008A72E0" w:rsidRPr="006A5569" w:rsidRDefault="00060FBE" w:rsidP="008A72E0">
            <w:pPr>
              <w:jc w:val="center"/>
              <w:rPr>
                <w:rFonts w:ascii="Tahoma" w:hAnsi="Tahoma" w:cs="Tahoma"/>
                <w:b/>
              </w:rPr>
            </w:pPr>
            <w:r w:rsidRPr="006A5569">
              <w:rPr>
                <w:rFonts w:ascii="Tahoma" w:hAnsi="Tahoma" w:cs="Tahoma"/>
                <w:b/>
                <w:bCs/>
              </w:rPr>
              <w:t>Zakres czynności ubezpieczeniowych powierzonych podwykonawcom</w:t>
            </w:r>
          </w:p>
        </w:tc>
        <w:tc>
          <w:tcPr>
            <w:tcW w:w="4438" w:type="dxa"/>
            <w:shd w:val="clear" w:color="auto" w:fill="auto"/>
          </w:tcPr>
          <w:p w14:paraId="5C79C2D3" w14:textId="77777777" w:rsidR="008A72E0" w:rsidRPr="002E0413" w:rsidRDefault="008A72E0" w:rsidP="008A72E0">
            <w:pPr>
              <w:jc w:val="center"/>
              <w:rPr>
                <w:rFonts w:ascii="Tahoma" w:hAnsi="Tahoma" w:cs="Tahoma"/>
                <w:b/>
              </w:rPr>
            </w:pPr>
            <w:r w:rsidRPr="006A5569">
              <w:rPr>
                <w:rFonts w:ascii="Tahoma" w:hAnsi="Tahoma" w:cs="Tahoma"/>
                <w:b/>
              </w:rPr>
              <w:t>Firma podwykonawcy</w:t>
            </w:r>
          </w:p>
        </w:tc>
      </w:tr>
      <w:tr w:rsidR="008A72E0" w:rsidRPr="009A4838" w14:paraId="72265749" w14:textId="77777777" w:rsidTr="00287F91">
        <w:trPr>
          <w:jc w:val="center"/>
        </w:trPr>
        <w:tc>
          <w:tcPr>
            <w:tcW w:w="561" w:type="dxa"/>
          </w:tcPr>
          <w:p w14:paraId="52AB34C8" w14:textId="77777777" w:rsidR="008A72E0" w:rsidRPr="009A4838" w:rsidRDefault="008A72E0" w:rsidP="00AB02D3">
            <w:pPr>
              <w:jc w:val="both"/>
              <w:rPr>
                <w:rFonts w:ascii="Tahoma" w:hAnsi="Tahoma" w:cs="Tahoma"/>
              </w:rPr>
            </w:pPr>
          </w:p>
        </w:tc>
        <w:tc>
          <w:tcPr>
            <w:tcW w:w="4404" w:type="dxa"/>
          </w:tcPr>
          <w:p w14:paraId="0D14AE7B" w14:textId="77777777" w:rsidR="008A72E0" w:rsidRPr="009A4838" w:rsidRDefault="008A72E0" w:rsidP="00AB02D3">
            <w:pPr>
              <w:jc w:val="both"/>
              <w:rPr>
                <w:rFonts w:ascii="Tahoma" w:hAnsi="Tahoma" w:cs="Tahoma"/>
              </w:rPr>
            </w:pPr>
          </w:p>
        </w:tc>
        <w:tc>
          <w:tcPr>
            <w:tcW w:w="4438" w:type="dxa"/>
            <w:shd w:val="clear" w:color="auto" w:fill="auto"/>
          </w:tcPr>
          <w:p w14:paraId="6D7665A5" w14:textId="77777777" w:rsidR="008A72E0" w:rsidRPr="009A4838" w:rsidRDefault="008A72E0" w:rsidP="00AB02D3">
            <w:pPr>
              <w:jc w:val="both"/>
              <w:rPr>
                <w:rFonts w:ascii="Tahoma" w:hAnsi="Tahoma" w:cs="Tahoma"/>
              </w:rPr>
            </w:pPr>
          </w:p>
        </w:tc>
      </w:tr>
      <w:tr w:rsidR="008A72E0" w:rsidRPr="009A4838" w14:paraId="4E4DC46B" w14:textId="77777777" w:rsidTr="008A72E0">
        <w:trPr>
          <w:jc w:val="center"/>
        </w:trPr>
        <w:tc>
          <w:tcPr>
            <w:tcW w:w="561" w:type="dxa"/>
          </w:tcPr>
          <w:p w14:paraId="43EF7E89" w14:textId="77777777" w:rsidR="008A72E0" w:rsidRPr="009A4838" w:rsidRDefault="008A72E0" w:rsidP="00AB02D3">
            <w:pPr>
              <w:jc w:val="both"/>
              <w:rPr>
                <w:rFonts w:ascii="Tahoma" w:hAnsi="Tahoma" w:cs="Tahoma"/>
              </w:rPr>
            </w:pPr>
          </w:p>
        </w:tc>
        <w:tc>
          <w:tcPr>
            <w:tcW w:w="4404" w:type="dxa"/>
          </w:tcPr>
          <w:p w14:paraId="55D620B7" w14:textId="77777777" w:rsidR="008A72E0" w:rsidRPr="009A4838" w:rsidRDefault="008A72E0" w:rsidP="00AB02D3">
            <w:pPr>
              <w:jc w:val="both"/>
              <w:rPr>
                <w:rFonts w:ascii="Tahoma" w:hAnsi="Tahoma" w:cs="Tahoma"/>
              </w:rPr>
            </w:pPr>
          </w:p>
        </w:tc>
        <w:tc>
          <w:tcPr>
            <w:tcW w:w="4438" w:type="dxa"/>
          </w:tcPr>
          <w:p w14:paraId="12B1E93F" w14:textId="77777777" w:rsidR="008A72E0" w:rsidRPr="009A4838" w:rsidRDefault="008A72E0" w:rsidP="00AB02D3">
            <w:pPr>
              <w:jc w:val="both"/>
              <w:rPr>
                <w:rFonts w:ascii="Tahoma" w:hAnsi="Tahoma" w:cs="Tahoma"/>
              </w:rPr>
            </w:pPr>
          </w:p>
        </w:tc>
      </w:tr>
    </w:tbl>
    <w:p w14:paraId="18750EFF" w14:textId="5DBB9181" w:rsidR="00F47B00" w:rsidRPr="009A4838" w:rsidRDefault="00F47B00" w:rsidP="00060FBE">
      <w:pPr>
        <w:jc w:val="both"/>
        <w:rPr>
          <w:rFonts w:ascii="Tahoma" w:hAnsi="Tahoma" w:cs="Tahoma"/>
        </w:rPr>
      </w:pPr>
    </w:p>
    <w:p w14:paraId="5DCD031C" w14:textId="72276C5E" w:rsidR="005C735E" w:rsidRPr="00201796" w:rsidRDefault="005C735E" w:rsidP="00EC6074">
      <w:pPr>
        <w:numPr>
          <w:ilvl w:val="0"/>
          <w:numId w:val="14"/>
        </w:numPr>
        <w:jc w:val="both"/>
        <w:rPr>
          <w:rFonts w:ascii="Tahoma" w:hAnsi="Tahoma" w:cs="Tahoma"/>
        </w:rPr>
      </w:pPr>
      <w:r w:rsidRPr="009A4838">
        <w:rPr>
          <w:rFonts w:ascii="Tahoma" w:hAnsi="Tahoma" w:cs="Tahoma"/>
        </w:rPr>
        <w:t xml:space="preserve">Oświadczamy, że </w:t>
      </w:r>
      <w:r w:rsidR="00565D47" w:rsidRPr="009A4838">
        <w:rPr>
          <w:rFonts w:ascii="Tahoma" w:hAnsi="Tahoma" w:cs="Tahoma"/>
        </w:rPr>
        <w:t xml:space="preserve">Zamawiający </w:t>
      </w:r>
      <w:r w:rsidR="00565D47" w:rsidRPr="0067525B">
        <w:rPr>
          <w:rFonts w:ascii="Tahoma" w:hAnsi="Tahoma" w:cs="Tahoma"/>
        </w:rPr>
        <w:t>(Ubezpieczający/Ubezpieczony)</w:t>
      </w:r>
      <w:r w:rsidRPr="0067525B">
        <w:rPr>
          <w:rFonts w:ascii="Tahoma" w:hAnsi="Tahoma" w:cs="Tahoma"/>
        </w:rPr>
        <w:t xml:space="preserve"> nie będ</w:t>
      </w:r>
      <w:r w:rsidR="00D30E09" w:rsidRPr="0067525B">
        <w:rPr>
          <w:rFonts w:ascii="Tahoma" w:hAnsi="Tahoma" w:cs="Tahoma"/>
        </w:rPr>
        <w:t>zie</w:t>
      </w:r>
      <w:r w:rsidRPr="0067525B">
        <w:rPr>
          <w:rFonts w:ascii="Tahoma" w:hAnsi="Tahoma" w:cs="Tahoma"/>
        </w:rPr>
        <w:t xml:space="preserve"> zobowiązan</w:t>
      </w:r>
      <w:r w:rsidR="00D30E09" w:rsidRPr="0067525B">
        <w:rPr>
          <w:rFonts w:ascii="Tahoma" w:hAnsi="Tahoma" w:cs="Tahoma"/>
        </w:rPr>
        <w:t>y</w:t>
      </w:r>
      <w:r w:rsidRPr="0067525B">
        <w:rPr>
          <w:rFonts w:ascii="Tahoma" w:hAnsi="Tahoma" w:cs="Tahoma"/>
        </w:rPr>
        <w:t xml:space="preserve"> do pokrywania strat Wykonawcy działającego w formie towarzystwa ubezpieczeń wzajemnych przez wnoszenie dodatkowej składki, </w:t>
      </w:r>
      <w:r w:rsidRPr="00201796">
        <w:rPr>
          <w:rFonts w:ascii="Tahoma" w:hAnsi="Tahoma" w:cs="Tahoma"/>
        </w:rPr>
        <w:t xml:space="preserve">zgodnie z art. </w:t>
      </w:r>
      <w:r w:rsidR="00F5334C" w:rsidRPr="00201796">
        <w:rPr>
          <w:rFonts w:ascii="Tahoma" w:hAnsi="Tahoma" w:cs="Tahoma"/>
        </w:rPr>
        <w:t>111</w:t>
      </w:r>
      <w:r w:rsidRPr="00201796">
        <w:rPr>
          <w:rFonts w:ascii="Tahoma" w:hAnsi="Tahoma" w:cs="Tahoma"/>
        </w:rPr>
        <w:t xml:space="preserve"> ust. 2 Ustawy </w:t>
      </w:r>
      <w:r w:rsidR="00F5334C" w:rsidRPr="00201796">
        <w:rPr>
          <w:rFonts w:ascii="Tahoma" w:hAnsi="Tahoma" w:cs="Tahoma"/>
        </w:rPr>
        <w:t xml:space="preserve">z dnia 11 września 2015 r. </w:t>
      </w:r>
      <w:r w:rsidRPr="00201796">
        <w:rPr>
          <w:rFonts w:ascii="Tahoma" w:hAnsi="Tahoma" w:cs="Tahoma"/>
        </w:rPr>
        <w:t xml:space="preserve">o działalności ubezpieczeniowej </w:t>
      </w:r>
      <w:r w:rsidR="00F5334C" w:rsidRPr="00201796">
        <w:rPr>
          <w:rFonts w:ascii="Tahoma" w:hAnsi="Tahoma" w:cs="Tahoma"/>
        </w:rPr>
        <w:t xml:space="preserve">i reasekuracyjnej </w:t>
      </w:r>
      <w:r w:rsidR="00512D9C" w:rsidRPr="00201796">
        <w:rPr>
          <w:rFonts w:ascii="Tahoma" w:hAnsi="Tahoma" w:cs="Tahoma"/>
        </w:rPr>
        <w:t xml:space="preserve">(Dz. U. z 2019 r. poz. 381 z późn. </w:t>
      </w:r>
      <w:proofErr w:type="spellStart"/>
      <w:r w:rsidR="00512D9C" w:rsidRPr="00201796">
        <w:rPr>
          <w:rFonts w:ascii="Tahoma" w:hAnsi="Tahoma" w:cs="Tahoma"/>
        </w:rPr>
        <w:t>zm</w:t>
      </w:r>
      <w:proofErr w:type="spellEnd"/>
      <w:r w:rsidR="00512D9C" w:rsidRPr="00201796">
        <w:rPr>
          <w:rFonts w:ascii="Tahoma" w:hAnsi="Tahoma" w:cs="Tahoma"/>
        </w:rPr>
        <w:t>).</w:t>
      </w:r>
    </w:p>
    <w:p w14:paraId="36829845" w14:textId="77777777" w:rsidR="008B0C94" w:rsidRPr="0067525B" w:rsidRDefault="008B0C94" w:rsidP="00EC6074">
      <w:pPr>
        <w:numPr>
          <w:ilvl w:val="0"/>
          <w:numId w:val="14"/>
        </w:numPr>
        <w:jc w:val="both"/>
        <w:rPr>
          <w:rFonts w:ascii="Tahoma" w:hAnsi="Tahoma" w:cs="Tahoma"/>
        </w:rPr>
      </w:pPr>
      <w:r w:rsidRPr="00201796">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EC6074">
      <w:pPr>
        <w:numPr>
          <w:ilvl w:val="0"/>
          <w:numId w:val="14"/>
        </w:numPr>
        <w:jc w:val="both"/>
        <w:rPr>
          <w:rFonts w:ascii="Tahoma" w:hAnsi="Tahoma" w:cs="Tahoma"/>
        </w:rPr>
      </w:pPr>
      <w:r w:rsidRPr="009A4838">
        <w:rPr>
          <w:rFonts w:ascii="Tahoma" w:hAnsi="Tahoma" w:cs="Tahoma"/>
        </w:rPr>
        <w:lastRenderedPageBreak/>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BA44E8" w:rsidRPr="009A4838" w14:paraId="2B22DDFF" w14:textId="77777777" w:rsidTr="000D2EF8">
        <w:tc>
          <w:tcPr>
            <w:tcW w:w="476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689EB216" w14:textId="77777777" w:rsidR="00BA44E8" w:rsidRPr="009A4838" w:rsidRDefault="00BA44E8" w:rsidP="000D2EF8">
            <w:pPr>
              <w:jc w:val="both"/>
              <w:rPr>
                <w:rFonts w:ascii="Tahoma" w:hAnsi="Tahoma" w:cs="Tahoma"/>
              </w:rPr>
            </w:pPr>
            <w:r w:rsidRPr="009A4838">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A812973" w14:textId="77777777" w:rsidR="00BA44E8" w:rsidRPr="009A4838" w:rsidRDefault="00BA44E8">
            <w:r w:rsidRPr="009A4838">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509024C" w14:textId="77777777" w:rsidR="00BA44E8" w:rsidRPr="009A4838" w:rsidRDefault="00BA44E8">
            <w:r w:rsidRPr="009A4838">
              <w:rPr>
                <w:rFonts w:ascii="Tahoma" w:hAnsi="Tahoma" w:cs="Tahoma"/>
              </w:rPr>
              <w:t>OWU …..</w:t>
            </w:r>
          </w:p>
        </w:tc>
      </w:tr>
    </w:tbl>
    <w:p w14:paraId="632D382E" w14:textId="77777777" w:rsidR="00BC1296" w:rsidRPr="00201796" w:rsidRDefault="00BC1296" w:rsidP="00BC1296">
      <w:pPr>
        <w:ind w:left="720"/>
        <w:jc w:val="both"/>
        <w:rPr>
          <w:rFonts w:ascii="Tahoma" w:hAnsi="Tahoma" w:cs="Tahoma"/>
        </w:rPr>
      </w:pPr>
    </w:p>
    <w:p w14:paraId="58D1277C" w14:textId="611C799B" w:rsidR="00E77978" w:rsidRPr="006A5569" w:rsidRDefault="001F47E4" w:rsidP="00EC6074">
      <w:pPr>
        <w:numPr>
          <w:ilvl w:val="0"/>
          <w:numId w:val="14"/>
        </w:numPr>
        <w:jc w:val="both"/>
        <w:rPr>
          <w:rFonts w:ascii="Tahoma" w:hAnsi="Tahoma" w:cs="Tahoma"/>
        </w:rPr>
      </w:pPr>
      <w:r w:rsidRPr="0067525B">
        <w:rPr>
          <w:rFonts w:ascii="Tahoma" w:hAnsi="Tahoma" w:cs="Tahoma"/>
        </w:rPr>
        <w:t xml:space="preserve">Zobowiązujemy się, w </w:t>
      </w:r>
      <w:r w:rsidRPr="006A5569">
        <w:rPr>
          <w:rFonts w:ascii="Tahoma" w:hAnsi="Tahoma" w:cs="Tahoma"/>
        </w:rPr>
        <w:t xml:space="preserve">przypadku oceny naszej oferty jako najkorzystniejszej, </w:t>
      </w:r>
      <w:r w:rsidR="00562FEC" w:rsidRPr="006A5569">
        <w:rPr>
          <w:rFonts w:ascii="Tahoma" w:hAnsi="Tahoma" w:cs="Tahoma"/>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EC6074">
      <w:pPr>
        <w:numPr>
          <w:ilvl w:val="0"/>
          <w:numId w:val="14"/>
        </w:numPr>
        <w:jc w:val="both"/>
        <w:rPr>
          <w:rFonts w:ascii="Tahoma" w:hAnsi="Tahoma" w:cs="Tahoma"/>
        </w:rPr>
      </w:pPr>
      <w:r w:rsidRPr="006A5569">
        <w:rPr>
          <w:rFonts w:ascii="Tahoma" w:hAnsi="Tahoma" w:cs="Tahoma"/>
        </w:rPr>
        <w:t>Oświadczamy, że Wykonawca którego reprezentujemy</w:t>
      </w:r>
      <w:r w:rsidRPr="00287F91">
        <w:rPr>
          <w:rFonts w:ascii="Tahoma" w:hAnsi="Tahoma" w:cs="Tahoma"/>
        </w:rPr>
        <w:t xml:space="preserve"> jest:</w:t>
      </w:r>
    </w:p>
    <w:p w14:paraId="5E01D5DF" w14:textId="77777777" w:rsidR="006F044A" w:rsidRPr="00287F91" w:rsidRDefault="00471A80"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471A80"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471A80"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5E81FE30" w:rsidR="006F044A" w:rsidRDefault="00326C58" w:rsidP="00326C58">
      <w:pPr>
        <w:tabs>
          <w:tab w:val="left" w:pos="6966"/>
          <w:tab w:val="center" w:pos="7456"/>
        </w:tabs>
        <w:ind w:left="5387" w:right="567"/>
        <w:rPr>
          <w:rFonts w:ascii="Tahoma" w:hAnsi="Tahoma" w:cs="Tahoma"/>
        </w:rPr>
        <w:sectPr w:rsidR="006F044A" w:rsidSect="00807EE1">
          <w:headerReference w:type="even" r:id="rId11"/>
          <w:headerReference w:type="default" r:id="rId12"/>
          <w:headerReference w:type="first" r:id="rId13"/>
          <w:pgSz w:w="11907" w:h="16840"/>
          <w:pgMar w:top="1077" w:right="907" w:bottom="1134" w:left="907" w:header="709" w:footer="709" w:gutter="0"/>
          <w:paperSrc w:first="7" w:other="7"/>
          <w:cols w:space="708"/>
          <w:titlePg/>
          <w:docGrid w:linePitch="272"/>
        </w:sectPr>
      </w:pPr>
      <w:r w:rsidRPr="00326C58">
        <w:rPr>
          <w:rFonts w:ascii="Tahoma" w:hAnsi="Tahoma" w:cs="Tahoma"/>
        </w:rPr>
        <w:tab/>
      </w:r>
      <w:r w:rsidRPr="00326C58">
        <w:rPr>
          <w:rFonts w:ascii="Tahoma" w:hAnsi="Tahoma" w:cs="Tahoma"/>
        </w:rPr>
        <w:tab/>
      </w:r>
      <w:r w:rsidR="00E44849" w:rsidRPr="00326C58">
        <w:rPr>
          <w:rFonts w:ascii="Tahoma" w:hAnsi="Tahoma" w:cs="Tahoma"/>
        </w:rPr>
        <w:t>podpis</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4EDF85C2"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4F72E5" w:rsidRPr="004F72E5">
        <w:rPr>
          <w:rFonts w:ascii="Tahoma" w:hAnsi="Tahoma" w:cs="Tahoma"/>
          <w:b/>
        </w:rPr>
        <w:t xml:space="preserve">(Dz. U. 2019 poz. 1843),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52D762B8" w:rsidR="002C20A4" w:rsidRPr="002C6C99" w:rsidRDefault="002C20A4" w:rsidP="00F83F7C">
      <w:pPr>
        <w:ind w:left="5387" w:right="567"/>
        <w:jc w:val="center"/>
        <w:rPr>
          <w:rFonts w:ascii="Tahoma" w:hAnsi="Tahoma" w:cs="Tahoma"/>
        </w:rPr>
      </w:pPr>
      <w:r w:rsidRPr="002C6C99">
        <w:rPr>
          <w:rFonts w:ascii="Tahoma" w:hAnsi="Tahoma" w:cs="Tahoma"/>
        </w:rPr>
        <w:t xml:space="preserve"> </w:t>
      </w:r>
      <w:r w:rsidR="00E44849" w:rsidRPr="00326C58">
        <w:rPr>
          <w:rFonts w:ascii="Tahoma" w:hAnsi="Tahoma" w:cs="Tahoma"/>
        </w:rPr>
        <w:t>podpis</w:t>
      </w:r>
    </w:p>
    <w:p w14:paraId="004A14F9" w14:textId="77777777" w:rsidR="00C439E3" w:rsidRPr="002C6C99" w:rsidRDefault="00C439E3" w:rsidP="00C439E3"/>
    <w:p w14:paraId="351343BD" w14:textId="77777777" w:rsidR="00C439E3" w:rsidRDefault="00C439E3" w:rsidP="00C439E3">
      <w:pPr>
        <w:rPr>
          <w:color w:val="0070C0"/>
        </w:rPr>
      </w:pPr>
    </w:p>
    <w:p w14:paraId="57B71893" w14:textId="2BF30E7A" w:rsidR="00804D01" w:rsidRDefault="00804D01" w:rsidP="00C439E3">
      <w:pPr>
        <w:rPr>
          <w:color w:val="0070C0"/>
        </w:rPr>
      </w:pPr>
    </w:p>
    <w:p w14:paraId="267F2BCC" w14:textId="77C003E7" w:rsidR="00E44849" w:rsidRDefault="00E44849" w:rsidP="00C439E3">
      <w:pPr>
        <w:rPr>
          <w:color w:val="0070C0"/>
        </w:rPr>
      </w:pPr>
    </w:p>
    <w:p w14:paraId="1C62AA1C" w14:textId="77777777" w:rsidR="00E44849" w:rsidRPr="00252FC7" w:rsidRDefault="00E44849" w:rsidP="00C439E3">
      <w:pPr>
        <w:rPr>
          <w:color w:val="0070C0"/>
        </w:rPr>
      </w:pPr>
    </w:p>
    <w:p w14:paraId="3F1A74BD" w14:textId="77777777" w:rsidR="00053D82" w:rsidRDefault="00053D82" w:rsidP="00C439E3">
      <w:pPr>
        <w:rPr>
          <w:color w:val="0070C0"/>
        </w:rPr>
      </w:pPr>
    </w:p>
    <w:p w14:paraId="3C016609" w14:textId="77777777" w:rsidR="00326C58" w:rsidRDefault="00326C58" w:rsidP="00C439E3">
      <w:pPr>
        <w:rPr>
          <w:color w:val="0070C0"/>
        </w:rPr>
      </w:pPr>
    </w:p>
    <w:p w14:paraId="1CB435A6" w14:textId="77777777" w:rsidR="00326C58" w:rsidRDefault="00326C58" w:rsidP="00C439E3">
      <w:pPr>
        <w:rPr>
          <w:color w:val="0070C0"/>
        </w:rPr>
      </w:pPr>
    </w:p>
    <w:p w14:paraId="487AD4A1" w14:textId="77777777" w:rsidR="00326C58" w:rsidRDefault="00326C58" w:rsidP="00C439E3">
      <w:pPr>
        <w:rPr>
          <w:color w:val="0070C0"/>
        </w:rPr>
      </w:pPr>
    </w:p>
    <w:p w14:paraId="2B3C0E97" w14:textId="77777777" w:rsidR="00326C58" w:rsidRDefault="00326C58" w:rsidP="00C439E3">
      <w:pPr>
        <w:rPr>
          <w:color w:val="0070C0"/>
        </w:rPr>
      </w:pPr>
    </w:p>
    <w:p w14:paraId="3A087220" w14:textId="77777777" w:rsidR="00326C58" w:rsidRDefault="00326C58" w:rsidP="00C439E3">
      <w:pPr>
        <w:rPr>
          <w:color w:val="0070C0"/>
        </w:rPr>
      </w:pPr>
    </w:p>
    <w:p w14:paraId="710F0319" w14:textId="77777777" w:rsidR="00326C58" w:rsidRPr="00252FC7" w:rsidRDefault="00326C58" w:rsidP="00C439E3">
      <w:pPr>
        <w:rPr>
          <w:color w:val="0070C0"/>
        </w:rPr>
      </w:pPr>
    </w:p>
    <w:p w14:paraId="74FD5F08" w14:textId="77777777" w:rsidR="00C439E3" w:rsidRDefault="00C439E3" w:rsidP="00C439E3">
      <w:pPr>
        <w:rPr>
          <w:color w:val="0070C0"/>
        </w:rPr>
      </w:pPr>
    </w:p>
    <w:p w14:paraId="6078873B" w14:textId="77777777" w:rsidR="00227E67" w:rsidRPr="00252FC7" w:rsidRDefault="00227E67" w:rsidP="00C439E3">
      <w:pPr>
        <w:rPr>
          <w:color w:val="0070C0"/>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2C7EFD" w:rsidRDefault="007949C5" w:rsidP="007949C5">
      <w:pPr>
        <w:jc w:val="both"/>
        <w:rPr>
          <w:rFonts w:ascii="Tahoma" w:hAnsi="Tahoma" w:cs="Tahoma"/>
        </w:rPr>
      </w:pPr>
    </w:p>
    <w:p w14:paraId="77D469DB" w14:textId="77777777" w:rsidR="00326C58" w:rsidRPr="002C7EFD" w:rsidRDefault="00326C58" w:rsidP="00326C58">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2C7EFD">
        <w:rPr>
          <w:rFonts w:ascii="Tahoma" w:hAnsi="Tahoma" w:cs="Tahoma"/>
          <w:b/>
        </w:rPr>
        <w:t xml:space="preserve">Czysty Region Sp. z o. o. </w:t>
      </w:r>
      <w:r w:rsidRPr="002C7EFD">
        <w:rPr>
          <w:rFonts w:ascii="Tahoma" w:hAnsi="Tahoma" w:cs="Tahoma"/>
          <w:b/>
        </w:rPr>
        <w:br/>
        <w:t>ul. Naftowa 7</w:t>
      </w:r>
    </w:p>
    <w:p w14:paraId="2AEDF1D0" w14:textId="77777777" w:rsidR="00326C58" w:rsidRPr="009A4838" w:rsidRDefault="00326C58" w:rsidP="00326C5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47-230 Kędzierzyn-Koźle</w:t>
      </w:r>
    </w:p>
    <w:p w14:paraId="0562831F" w14:textId="77777777" w:rsidR="00326C58" w:rsidRPr="009A4838" w:rsidRDefault="00326C58" w:rsidP="00326C5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73D8470D" w14:textId="77777777" w:rsidR="007949C5" w:rsidRPr="007D791F" w:rsidRDefault="007949C5" w:rsidP="007949C5">
      <w:pPr>
        <w:rPr>
          <w:rFonts w:ascii="Tahoma" w:hAnsi="Tahoma" w:cs="Tahoma"/>
        </w:rPr>
      </w:pPr>
    </w:p>
    <w:p w14:paraId="4B2ABA07" w14:textId="61E0A904"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4F72E5" w:rsidRPr="004F72E5">
        <w:rPr>
          <w:rFonts w:ascii="Tahoma" w:hAnsi="Tahoma" w:cs="Tahoma"/>
          <w:b/>
          <w:bCs/>
          <w:color w:val="auto"/>
          <w:sz w:val="20"/>
          <w:szCs w:val="20"/>
        </w:rPr>
        <w:t xml:space="preserve">(Dz. U. 2019 poz. 1843),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EC6074">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EC6074">
      <w:pPr>
        <w:pStyle w:val="Default"/>
        <w:numPr>
          <w:ilvl w:val="1"/>
          <w:numId w:val="15"/>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106D4E41" w:rsidR="00C87ADF" w:rsidRPr="007D791F" w:rsidRDefault="00E44849" w:rsidP="00C87ADF">
      <w:pPr>
        <w:ind w:left="5387" w:right="567"/>
        <w:jc w:val="center"/>
        <w:rPr>
          <w:rFonts w:ascii="Tahoma" w:hAnsi="Tahoma" w:cs="Tahoma"/>
        </w:rPr>
      </w:pPr>
      <w:r w:rsidRPr="00AF585B">
        <w:rPr>
          <w:rFonts w:ascii="Tahoma" w:hAnsi="Tahoma" w:cs="Tahoma"/>
        </w:rPr>
        <w:t>podpis</w:t>
      </w:r>
    </w:p>
    <w:p w14:paraId="4EF4FA41" w14:textId="77777777" w:rsidR="00C87ADF" w:rsidRDefault="00C87ADF" w:rsidP="00C87ADF">
      <w:pPr>
        <w:ind w:right="567" w:firstLine="3969"/>
        <w:jc w:val="both"/>
        <w:rPr>
          <w:rFonts w:ascii="Tahoma" w:hAnsi="Tahoma" w:cs="Tahoma"/>
        </w:rPr>
      </w:pPr>
    </w:p>
    <w:p w14:paraId="2636B198" w14:textId="4C5FE0A4" w:rsidR="00804D01" w:rsidRDefault="00804D01" w:rsidP="00C87ADF">
      <w:pPr>
        <w:ind w:right="567" w:firstLine="3969"/>
        <w:jc w:val="both"/>
        <w:rPr>
          <w:rFonts w:ascii="Tahoma" w:hAnsi="Tahoma" w:cs="Tahoma"/>
        </w:rPr>
      </w:pPr>
    </w:p>
    <w:p w14:paraId="1539C2EE" w14:textId="77777777" w:rsidR="00E44849" w:rsidRPr="007D791F" w:rsidRDefault="00E44849"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804D01">
        <w:rPr>
          <w:rFonts w:ascii="Tahoma" w:hAnsi="Tahoma" w:cs="Tahoma"/>
          <w:i/>
          <w:u w:val="single"/>
        </w:rPr>
        <w:t>Zgodnie z Ustawą z dnia 16 lutego 2007 r. o ochronie konkurencji i konsumentów (</w:t>
      </w:r>
      <w:r w:rsidR="001F6185" w:rsidRPr="00804D01">
        <w:rPr>
          <w:rFonts w:ascii="Tahoma" w:hAnsi="Tahoma" w:cs="Tahoma"/>
          <w:i/>
          <w:u w:val="single"/>
        </w:rPr>
        <w:t>Dz. U. z 2019 r. poz. 369</w:t>
      </w:r>
      <w:r w:rsidR="00287F91" w:rsidRPr="00804D01">
        <w:rPr>
          <w:rFonts w:ascii="Tahoma" w:hAnsi="Tahoma" w:cs="Tahoma"/>
          <w:i/>
          <w:u w:val="single"/>
        </w:rPr>
        <w:t>)</w:t>
      </w:r>
      <w:r w:rsidRPr="00804D01">
        <w:rPr>
          <w:rFonts w:ascii="Tahoma" w:hAnsi="Tahoma" w:cs="Tahoma"/>
          <w:i/>
          <w:u w:val="single"/>
        </w:rPr>
        <w:t xml:space="preserve"> przez grupę kapitałową należy rozumieć wszystkich przedsiębiorców, którzy są kontrolowani</w:t>
      </w:r>
      <w:r w:rsidRPr="0067525B">
        <w:rPr>
          <w:rFonts w:ascii="Tahoma" w:hAnsi="Tahoma" w:cs="Tahoma"/>
          <w:i/>
          <w:u w:val="single"/>
        </w:rPr>
        <w:t xml:space="preserve">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63F7E5A6" w:rsidR="001A6737" w:rsidRDefault="001A6737" w:rsidP="004673A1">
      <w:pPr>
        <w:ind w:right="567"/>
        <w:jc w:val="both"/>
        <w:rPr>
          <w:rFonts w:ascii="Tahoma" w:hAnsi="Tahoma" w:cs="Tahoma"/>
          <w:i/>
          <w:u w:val="single"/>
        </w:rPr>
      </w:pPr>
    </w:p>
    <w:p w14:paraId="2F4CE579" w14:textId="77777777" w:rsidR="00326C58" w:rsidRDefault="00326C58" w:rsidP="004673A1">
      <w:pPr>
        <w:ind w:right="567"/>
        <w:jc w:val="both"/>
        <w:rPr>
          <w:rFonts w:ascii="Tahoma" w:hAnsi="Tahoma" w:cs="Tahoma"/>
          <w:i/>
          <w:u w:val="single"/>
        </w:rPr>
      </w:pPr>
    </w:p>
    <w:p w14:paraId="340C290D" w14:textId="77777777" w:rsidR="00326C58" w:rsidRDefault="00326C58" w:rsidP="004673A1">
      <w:pPr>
        <w:ind w:right="567"/>
        <w:jc w:val="both"/>
        <w:rPr>
          <w:rFonts w:ascii="Tahoma" w:hAnsi="Tahoma" w:cs="Tahoma"/>
          <w:i/>
          <w:u w:val="single"/>
        </w:rPr>
      </w:pPr>
    </w:p>
    <w:p w14:paraId="40C10E84" w14:textId="77777777" w:rsidR="00227E67" w:rsidRDefault="00227E67" w:rsidP="004673A1">
      <w:pPr>
        <w:ind w:right="567"/>
        <w:jc w:val="both"/>
        <w:rPr>
          <w:rFonts w:ascii="Tahoma" w:hAnsi="Tahoma" w:cs="Tahoma"/>
          <w:i/>
          <w:u w:val="single"/>
        </w:rPr>
      </w:pPr>
    </w:p>
    <w:p w14:paraId="4956BD69" w14:textId="77777777" w:rsidR="00227E67" w:rsidRDefault="00227E67" w:rsidP="004673A1">
      <w:pPr>
        <w:ind w:right="567"/>
        <w:jc w:val="both"/>
        <w:rPr>
          <w:rFonts w:ascii="Tahoma" w:hAnsi="Tahoma" w:cs="Tahoma"/>
          <w:i/>
          <w:u w:val="single"/>
        </w:rPr>
      </w:pPr>
    </w:p>
    <w:p w14:paraId="3831EC32" w14:textId="77777777" w:rsidR="00E44849" w:rsidRPr="007D791F" w:rsidRDefault="00E44849"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1FAD4EB9" w:rsidR="00F26A0F" w:rsidRPr="004A0B27" w:rsidRDefault="0047678F" w:rsidP="00F26A0F">
      <w:pPr>
        <w:jc w:val="center"/>
        <w:rPr>
          <w:rFonts w:ascii="Tahoma" w:hAnsi="Tahoma" w:cs="Tahoma"/>
          <w:b/>
        </w:rPr>
      </w:pPr>
      <w:r w:rsidRPr="004A0B27">
        <w:rPr>
          <w:rFonts w:ascii="Tahoma" w:hAnsi="Tahoma" w:cs="Tahoma"/>
          <w:b/>
        </w:rPr>
        <w:t xml:space="preserve">ISTOTNE POSTANOWIENIA UMOWY </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EC6074">
      <w:pPr>
        <w:numPr>
          <w:ilvl w:val="0"/>
          <w:numId w:val="7"/>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EC6074">
      <w:pPr>
        <w:numPr>
          <w:ilvl w:val="0"/>
          <w:numId w:val="7"/>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EC6074">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EC6074">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2D8C7FDE"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4F72E5" w:rsidRPr="004F72E5">
        <w:rPr>
          <w:rFonts w:ascii="Tahoma" w:hAnsi="Tahoma" w:cs="Tahoma"/>
        </w:rPr>
        <w:t xml:space="preserve">(Dz. U. 2019 poz. 1843),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E40F5F"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w:t>
      </w:r>
      <w:r w:rsidRPr="00E40F5F">
        <w:rPr>
          <w:rFonts w:ascii="Tahoma" w:hAnsi="Tahoma" w:cs="Tahoma"/>
        </w:rPr>
        <w:t xml:space="preserve">udzielnie zamówienia na UBEZPIECZENIE </w:t>
      </w:r>
      <w:r w:rsidR="00F530EE" w:rsidRPr="00E40F5F">
        <w:rPr>
          <w:rFonts w:ascii="Tahoma" w:hAnsi="Tahoma" w:cs="Tahoma"/>
        </w:rPr>
        <w:t xml:space="preserve">MIENIA I ODPOWIEDZIALNOŚCI </w:t>
      </w:r>
      <w:r w:rsidRPr="00E40F5F">
        <w:rPr>
          <w:rFonts w:ascii="Tahoma" w:hAnsi="Tahoma" w:cs="Tahoma"/>
        </w:rPr>
        <w:t xml:space="preserve">ZAMAWIAJĄCEGO, w ramach następujących ubezpieczeń: </w:t>
      </w:r>
    </w:p>
    <w:p w14:paraId="69F9FFF8" w14:textId="28816658" w:rsidR="00F26A0F" w:rsidRPr="00E40F5F" w:rsidRDefault="0051594D" w:rsidP="00EC6074">
      <w:pPr>
        <w:numPr>
          <w:ilvl w:val="0"/>
          <w:numId w:val="13"/>
        </w:numPr>
        <w:tabs>
          <w:tab w:val="clear" w:pos="2136"/>
        </w:tabs>
        <w:ind w:left="426"/>
        <w:jc w:val="both"/>
        <w:rPr>
          <w:rFonts w:ascii="Tahoma" w:hAnsi="Tahoma" w:cs="Tahoma"/>
        </w:rPr>
      </w:pPr>
      <w:r w:rsidRPr="00E40F5F">
        <w:rPr>
          <w:rFonts w:ascii="Tahoma" w:hAnsi="Tahoma" w:cs="Tahoma"/>
        </w:rPr>
        <w:t xml:space="preserve">mienia </w:t>
      </w:r>
      <w:r w:rsidR="00F26A0F" w:rsidRPr="00E40F5F">
        <w:rPr>
          <w:rFonts w:ascii="Tahoma" w:hAnsi="Tahoma" w:cs="Tahoma"/>
        </w:rPr>
        <w:t xml:space="preserve">od </w:t>
      </w:r>
      <w:r w:rsidR="00BD7491" w:rsidRPr="00E40F5F">
        <w:rPr>
          <w:rFonts w:ascii="Tahoma" w:hAnsi="Tahoma" w:cs="Tahoma"/>
        </w:rPr>
        <w:t>ognia i innych zdarzeń losowych</w:t>
      </w:r>
      <w:r w:rsidR="00F26A0F" w:rsidRPr="00E40F5F">
        <w:rPr>
          <w:rFonts w:ascii="Tahoma" w:hAnsi="Tahoma" w:cs="Tahoma"/>
        </w:rPr>
        <w:t xml:space="preserve">, </w:t>
      </w:r>
    </w:p>
    <w:p w14:paraId="608CE252" w14:textId="4939CC77" w:rsidR="00AF585B" w:rsidRPr="00E40F5F" w:rsidRDefault="00AF585B" w:rsidP="00EC6074">
      <w:pPr>
        <w:numPr>
          <w:ilvl w:val="0"/>
          <w:numId w:val="13"/>
        </w:numPr>
        <w:tabs>
          <w:tab w:val="clear" w:pos="2136"/>
        </w:tabs>
        <w:ind w:left="426"/>
        <w:jc w:val="both"/>
        <w:rPr>
          <w:rFonts w:ascii="Tahoma" w:hAnsi="Tahoma" w:cs="Tahoma"/>
        </w:rPr>
      </w:pPr>
      <w:r w:rsidRPr="00E40F5F">
        <w:rPr>
          <w:rFonts w:ascii="Tahoma" w:hAnsi="Tahoma" w:cs="Tahoma"/>
        </w:rPr>
        <w:t>mienia od kradzieży z włamaniem i rabunku</w:t>
      </w:r>
    </w:p>
    <w:p w14:paraId="7F5D297B" w14:textId="4965D569" w:rsidR="00AF585B" w:rsidRPr="00E40F5F" w:rsidRDefault="00AF585B" w:rsidP="00EC6074">
      <w:pPr>
        <w:numPr>
          <w:ilvl w:val="0"/>
          <w:numId w:val="13"/>
        </w:numPr>
        <w:tabs>
          <w:tab w:val="clear" w:pos="2136"/>
        </w:tabs>
        <w:ind w:left="426"/>
        <w:jc w:val="both"/>
        <w:rPr>
          <w:rFonts w:ascii="Tahoma" w:hAnsi="Tahoma" w:cs="Tahoma"/>
        </w:rPr>
      </w:pPr>
      <w:r w:rsidRPr="00E40F5F">
        <w:rPr>
          <w:rFonts w:ascii="Tahoma" w:hAnsi="Tahoma" w:cs="Tahoma"/>
        </w:rPr>
        <w:t>szyb od stłuczenia</w:t>
      </w:r>
    </w:p>
    <w:p w14:paraId="36DDBEC3" w14:textId="77777777" w:rsidR="00F26A0F" w:rsidRPr="00E40F5F" w:rsidRDefault="00F26A0F" w:rsidP="00EC6074">
      <w:pPr>
        <w:numPr>
          <w:ilvl w:val="0"/>
          <w:numId w:val="13"/>
        </w:numPr>
        <w:tabs>
          <w:tab w:val="clear" w:pos="2136"/>
        </w:tabs>
        <w:ind w:left="426"/>
        <w:jc w:val="both"/>
        <w:rPr>
          <w:rFonts w:ascii="Tahoma" w:hAnsi="Tahoma" w:cs="Tahoma"/>
        </w:rPr>
      </w:pPr>
      <w:r w:rsidRPr="00E40F5F">
        <w:rPr>
          <w:rFonts w:ascii="Tahoma" w:hAnsi="Tahoma" w:cs="Tahoma"/>
        </w:rPr>
        <w:t xml:space="preserve">sprzętu elektronicznego od wszystkich ryzyk, </w:t>
      </w:r>
    </w:p>
    <w:p w14:paraId="73EC075E" w14:textId="77777777" w:rsidR="00F26A0F" w:rsidRPr="00E40F5F" w:rsidRDefault="00F26A0F" w:rsidP="00EC6074">
      <w:pPr>
        <w:numPr>
          <w:ilvl w:val="0"/>
          <w:numId w:val="13"/>
        </w:numPr>
        <w:tabs>
          <w:tab w:val="clear" w:pos="2136"/>
        </w:tabs>
        <w:ind w:left="426"/>
        <w:jc w:val="both"/>
        <w:rPr>
          <w:rFonts w:ascii="Tahoma" w:hAnsi="Tahoma" w:cs="Tahoma"/>
        </w:rPr>
      </w:pPr>
      <w:r w:rsidRPr="00E40F5F">
        <w:rPr>
          <w:rFonts w:ascii="Tahoma" w:hAnsi="Tahoma" w:cs="Tahoma"/>
        </w:rPr>
        <w:t xml:space="preserve">odpowiedzialności cywilnej, </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31003BAD" w:rsidR="00F26A0F" w:rsidRPr="00B61F2D" w:rsidRDefault="00F26A0F" w:rsidP="00EC6074">
      <w:pPr>
        <w:numPr>
          <w:ilvl w:val="0"/>
          <w:numId w:val="10"/>
        </w:numPr>
        <w:tabs>
          <w:tab w:val="clear" w:pos="720"/>
          <w:tab w:val="num" w:pos="142"/>
        </w:tabs>
        <w:ind w:left="284" w:hanging="284"/>
        <w:jc w:val="both"/>
        <w:rPr>
          <w:rFonts w:ascii="Tahoma" w:hAnsi="Tahoma" w:cs="Tahoma"/>
        </w:rPr>
      </w:pPr>
      <w:r w:rsidRPr="00B61F2D">
        <w:rPr>
          <w:rFonts w:ascii="Tahoma" w:hAnsi="Tahoma" w:cs="Tahoma"/>
        </w:rPr>
        <w:t xml:space="preserve">Wykonawca zobowiązany jest do wystawienia polis ubezpieczenia nie później niż w terminie do 14 dni od początku okresu ubezpieczenia, określonego w </w:t>
      </w:r>
      <w:r w:rsidR="005C0CFF" w:rsidRPr="00B61F2D">
        <w:rPr>
          <w:rFonts w:ascii="Tahoma" w:hAnsi="Tahoma" w:cs="Tahoma"/>
        </w:rPr>
        <w:t>SIWZ</w:t>
      </w:r>
      <w:r w:rsidRPr="00B61F2D">
        <w:rPr>
          <w:rFonts w:ascii="Tahoma" w:hAnsi="Tahoma" w:cs="Tahoma"/>
        </w:rPr>
        <w:t xml:space="preserve"> – dotyczy ubezpieczeń: </w:t>
      </w:r>
      <w:r w:rsidR="0051594D" w:rsidRPr="00B61F2D">
        <w:rPr>
          <w:rFonts w:ascii="Tahoma" w:hAnsi="Tahoma" w:cs="Tahoma"/>
        </w:rPr>
        <w:t xml:space="preserve">mienia </w:t>
      </w:r>
      <w:r w:rsidRPr="00B61F2D">
        <w:rPr>
          <w:rFonts w:ascii="Tahoma" w:hAnsi="Tahoma" w:cs="Tahoma"/>
        </w:rPr>
        <w:t xml:space="preserve">od </w:t>
      </w:r>
      <w:r w:rsidR="00BD7491" w:rsidRPr="00B61F2D">
        <w:rPr>
          <w:rFonts w:ascii="Tahoma" w:hAnsi="Tahoma" w:cs="Tahoma"/>
        </w:rPr>
        <w:t>ognia i innych zdarzeń losowych</w:t>
      </w:r>
      <w:r w:rsidRPr="00B61F2D">
        <w:rPr>
          <w:rFonts w:ascii="Tahoma" w:hAnsi="Tahoma" w:cs="Tahoma"/>
        </w:rPr>
        <w:t xml:space="preserve">, </w:t>
      </w:r>
      <w:r w:rsidR="00AF585B" w:rsidRPr="00B61F2D">
        <w:rPr>
          <w:rFonts w:ascii="Tahoma" w:hAnsi="Tahoma" w:cs="Tahoma"/>
        </w:rPr>
        <w:t xml:space="preserve">mienia od kradzieży z włamaniem i rabunku, szyb od stłuczenia, </w:t>
      </w:r>
      <w:r w:rsidRPr="00B61F2D">
        <w:rPr>
          <w:rFonts w:ascii="Tahoma" w:hAnsi="Tahoma" w:cs="Tahoma"/>
        </w:rPr>
        <w:t>sprzętu elektronicznego od wszystkich ryzyk, odpowiedzialności cywilnej.</w:t>
      </w:r>
    </w:p>
    <w:p w14:paraId="02733689" w14:textId="77777777" w:rsidR="00F26A0F" w:rsidRPr="007D791F" w:rsidRDefault="00F26A0F" w:rsidP="00EC6074">
      <w:pPr>
        <w:numPr>
          <w:ilvl w:val="0"/>
          <w:numId w:val="10"/>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EC6074">
      <w:pPr>
        <w:numPr>
          <w:ilvl w:val="0"/>
          <w:numId w:val="17"/>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EC6074">
      <w:pPr>
        <w:numPr>
          <w:ilvl w:val="0"/>
          <w:numId w:val="16"/>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EC6074">
      <w:pPr>
        <w:numPr>
          <w:ilvl w:val="0"/>
          <w:numId w:val="17"/>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EC6074">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EC6074">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EC6074">
      <w:pPr>
        <w:numPr>
          <w:ilvl w:val="0"/>
          <w:numId w:val="17"/>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1858DB2C" w14:textId="0EE9A684" w:rsidR="00137016" w:rsidRPr="007D791F" w:rsidRDefault="00AC06C5"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6F393E8C" w14:textId="77777777" w:rsidR="00137016" w:rsidRDefault="00AC06C5" w:rsidP="00EC6074">
      <w:pPr>
        <w:numPr>
          <w:ilvl w:val="0"/>
          <w:numId w:val="17"/>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lastRenderedPageBreak/>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53376998" w:rsidR="00574ADF"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BD7491">
        <w:rPr>
          <w:rFonts w:ascii="Tahoma" w:hAnsi="Tahoma" w:cs="Tahoma"/>
        </w:rPr>
        <w:t>ognia i innych zdarzeń losowych</w:t>
      </w:r>
      <w:r w:rsidRPr="004A0B27">
        <w:rPr>
          <w:rFonts w:ascii="Tahoma" w:hAnsi="Tahoma" w:cs="Tahoma"/>
        </w:rPr>
        <w:t xml:space="preserve"> –  ………………</w:t>
      </w:r>
    </w:p>
    <w:p w14:paraId="70FE3995" w14:textId="6B79ADEB" w:rsidR="00AF585B" w:rsidRDefault="00AF585B" w:rsidP="000C309D">
      <w:pPr>
        <w:numPr>
          <w:ilvl w:val="0"/>
          <w:numId w:val="4"/>
        </w:numPr>
        <w:jc w:val="both"/>
        <w:rPr>
          <w:rFonts w:ascii="Tahoma" w:hAnsi="Tahoma" w:cs="Tahoma"/>
        </w:rPr>
      </w:pPr>
      <w:r>
        <w:rPr>
          <w:rFonts w:ascii="Tahoma" w:hAnsi="Tahoma" w:cs="Tahoma"/>
        </w:rPr>
        <w:t>ubezpieczenie mienia od kradzieży z włamaniem i rabunku</w:t>
      </w:r>
    </w:p>
    <w:p w14:paraId="5E6F360E" w14:textId="7F3221A5" w:rsidR="00AF585B" w:rsidRPr="004A0B27" w:rsidRDefault="00B61F2D" w:rsidP="000C309D">
      <w:pPr>
        <w:numPr>
          <w:ilvl w:val="0"/>
          <w:numId w:val="4"/>
        </w:numPr>
        <w:jc w:val="both"/>
        <w:rPr>
          <w:rFonts w:ascii="Tahoma" w:hAnsi="Tahoma" w:cs="Tahoma"/>
        </w:rPr>
      </w:pPr>
      <w:r>
        <w:rPr>
          <w:rFonts w:ascii="Tahoma" w:hAnsi="Tahoma" w:cs="Tahoma"/>
        </w:rPr>
        <w:t>u</w:t>
      </w:r>
      <w:r w:rsidR="00AF585B">
        <w:rPr>
          <w:rFonts w:ascii="Tahoma" w:hAnsi="Tahoma" w:cs="Tahoma"/>
        </w:rPr>
        <w:t>bezpieczenie szyb od stłuczenia</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D5B9854" w14:textId="77777777" w:rsidR="00574ADF" w:rsidRPr="007D791F" w:rsidRDefault="00574ADF" w:rsidP="00574ADF">
      <w:pPr>
        <w:ind w:left="645"/>
        <w:jc w:val="both"/>
        <w:rPr>
          <w:rFonts w:ascii="Tahoma" w:hAnsi="Tahoma" w:cs="Tahoma"/>
        </w:rPr>
      </w:pPr>
    </w:p>
    <w:p w14:paraId="0E5F42B3" w14:textId="77777777" w:rsidR="006A5569" w:rsidRPr="007D791F" w:rsidRDefault="006A5569" w:rsidP="006A5569">
      <w:pPr>
        <w:jc w:val="center"/>
        <w:rPr>
          <w:rFonts w:ascii="Tahoma" w:hAnsi="Tahoma" w:cs="Tahoma"/>
        </w:rPr>
      </w:pPr>
      <w:r w:rsidRPr="007D791F">
        <w:rPr>
          <w:rFonts w:ascii="Tahoma" w:hAnsi="Tahoma" w:cs="Tahoma"/>
        </w:rPr>
        <w:t>§ 10</w:t>
      </w:r>
    </w:p>
    <w:p w14:paraId="778E88D1" w14:textId="34A5D172" w:rsidR="006A5569" w:rsidRPr="007D791F" w:rsidRDefault="006A5569" w:rsidP="006A5569">
      <w:pPr>
        <w:jc w:val="both"/>
        <w:rPr>
          <w:rFonts w:ascii="Tahoma" w:hAnsi="Tahoma" w:cs="Tahoma"/>
        </w:rPr>
      </w:pPr>
      <w:r w:rsidRPr="00326C58">
        <w:rPr>
          <w:rFonts w:ascii="Tahoma" w:hAnsi="Tahoma" w:cs="Tahoma"/>
        </w:rPr>
        <w:t xml:space="preserve">1. W sprawach nieuregulowanych niniejszą umową, SIWZ i ofertą Wykonawcy, zastosowanie mają przepisy Ustawy z dnia 23 kwietnia 1964 r. - Kodeks cywilny (Dz.U. z 2019, poz. 1145) zwany dalej Kodeksem cywilnym, Ustawy z dnia 11 września 2015 r. o działalności ubezpieczeniowej i reasekuracyjnej (Dz. U. z 2019 r. poz. 381 z późn. </w:t>
      </w:r>
      <w:proofErr w:type="spellStart"/>
      <w:r w:rsidRPr="00326C58">
        <w:rPr>
          <w:rFonts w:ascii="Tahoma" w:hAnsi="Tahoma" w:cs="Tahoma"/>
        </w:rPr>
        <w:t>zm</w:t>
      </w:r>
      <w:proofErr w:type="spellEnd"/>
      <w:r w:rsidRPr="00326C58">
        <w:rPr>
          <w:rFonts w:ascii="Tahoma" w:hAnsi="Tahoma" w:cs="Tahoma"/>
        </w:rPr>
        <w:t>), Ustawy z dnia 15 grudnia 2017 r. o dystrybucji ubezpieczeń (Dz.U. z 2019 r. poz. 1881), oraz postanowienia OWU tj.:</w:t>
      </w:r>
    </w:p>
    <w:p w14:paraId="3223B82E" w14:textId="77777777" w:rsidR="006A5569" w:rsidRPr="007D791F" w:rsidRDefault="006A5569" w:rsidP="006A5569">
      <w:pPr>
        <w:jc w:val="both"/>
        <w:rPr>
          <w:rFonts w:ascii="Tahoma" w:hAnsi="Tahoma" w:cs="Tahoma"/>
        </w:rPr>
      </w:pPr>
      <w:r w:rsidRPr="007D791F">
        <w:rPr>
          <w:rFonts w:ascii="Tahoma" w:hAnsi="Tahoma" w:cs="Tahoma"/>
        </w:rPr>
        <w:t>1)  ..............................................................................................................</w:t>
      </w:r>
    </w:p>
    <w:p w14:paraId="1F5D991A" w14:textId="77777777" w:rsidR="006A5569" w:rsidRPr="007D791F" w:rsidRDefault="006A5569" w:rsidP="006A5569">
      <w:pPr>
        <w:jc w:val="both"/>
        <w:rPr>
          <w:rFonts w:ascii="Tahoma" w:hAnsi="Tahoma" w:cs="Tahoma"/>
        </w:rPr>
      </w:pPr>
      <w:r w:rsidRPr="007D791F">
        <w:rPr>
          <w:rFonts w:ascii="Tahoma" w:hAnsi="Tahoma" w:cs="Tahoma"/>
        </w:rPr>
        <w:t>2)  ..............................................................................................................</w:t>
      </w:r>
    </w:p>
    <w:p w14:paraId="64C72C7F" w14:textId="77777777" w:rsidR="006A5569" w:rsidRPr="007D791F" w:rsidRDefault="006A5569" w:rsidP="006A5569">
      <w:pPr>
        <w:jc w:val="both"/>
        <w:rPr>
          <w:rFonts w:ascii="Tahoma" w:hAnsi="Tahoma" w:cs="Tahoma"/>
        </w:rPr>
      </w:pPr>
      <w:r w:rsidRPr="007D791F">
        <w:rPr>
          <w:rFonts w:ascii="Tahoma" w:hAnsi="Tahoma" w:cs="Tahoma"/>
        </w:rPr>
        <w:t>3)  ..............................................................................................................</w:t>
      </w:r>
    </w:p>
    <w:p w14:paraId="4802EADD" w14:textId="77777777" w:rsidR="006A5569" w:rsidRPr="007D791F" w:rsidRDefault="006A5569" w:rsidP="006A5569">
      <w:pPr>
        <w:jc w:val="both"/>
        <w:rPr>
          <w:rFonts w:ascii="Tahoma" w:hAnsi="Tahoma" w:cs="Tahoma"/>
        </w:rPr>
      </w:pPr>
      <w:r w:rsidRPr="007D791F">
        <w:rPr>
          <w:rFonts w:ascii="Tahoma" w:hAnsi="Tahoma" w:cs="Tahoma"/>
        </w:rPr>
        <w:t>4)  ..............................................................................................................</w:t>
      </w:r>
    </w:p>
    <w:p w14:paraId="32F8FB40" w14:textId="77777777" w:rsidR="006A5569" w:rsidRPr="007D791F" w:rsidRDefault="006A5569" w:rsidP="006A5569">
      <w:pPr>
        <w:jc w:val="both"/>
        <w:rPr>
          <w:rFonts w:ascii="Tahoma" w:hAnsi="Tahoma" w:cs="Tahoma"/>
        </w:rPr>
      </w:pPr>
      <w:r w:rsidRPr="007D791F">
        <w:rPr>
          <w:rFonts w:ascii="Tahoma" w:hAnsi="Tahoma" w:cs="Tahoma"/>
        </w:rPr>
        <w:t>5)  ..............................................................................................................</w:t>
      </w:r>
    </w:p>
    <w:p w14:paraId="14CB8D5C" w14:textId="77777777" w:rsidR="006A5569" w:rsidRPr="007D791F" w:rsidRDefault="006A5569" w:rsidP="006A5569">
      <w:pPr>
        <w:rPr>
          <w:rFonts w:ascii="Tahoma" w:hAnsi="Tahoma" w:cs="Tahoma"/>
        </w:rPr>
      </w:pPr>
    </w:p>
    <w:p w14:paraId="5FFAC45B" w14:textId="77777777" w:rsidR="006A5569" w:rsidRPr="007D791F" w:rsidRDefault="006A5569" w:rsidP="006A5569">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14:paraId="324BD145" w14:textId="77777777" w:rsidR="006A5569" w:rsidRPr="007D791F" w:rsidRDefault="006A5569" w:rsidP="006A5569">
      <w:pPr>
        <w:rPr>
          <w:rFonts w:ascii="Tahoma" w:hAnsi="Tahoma" w:cs="Tahoma"/>
        </w:rPr>
      </w:pPr>
    </w:p>
    <w:p w14:paraId="21A8015C" w14:textId="77777777" w:rsidR="006A5569" w:rsidRPr="00326C58" w:rsidRDefault="006A5569" w:rsidP="006A5569">
      <w:pPr>
        <w:jc w:val="center"/>
        <w:rPr>
          <w:rFonts w:ascii="Tahoma" w:hAnsi="Tahoma" w:cs="Tahoma"/>
        </w:rPr>
      </w:pPr>
      <w:r w:rsidRPr="00326C58">
        <w:rPr>
          <w:rFonts w:ascii="Tahoma" w:hAnsi="Tahoma" w:cs="Tahoma"/>
        </w:rPr>
        <w:sym w:font="Times New Roman" w:char="00A7"/>
      </w:r>
      <w:r w:rsidRPr="00326C58">
        <w:rPr>
          <w:rFonts w:ascii="Tahoma" w:hAnsi="Tahoma" w:cs="Tahoma"/>
        </w:rPr>
        <w:t xml:space="preserve"> 11</w:t>
      </w:r>
    </w:p>
    <w:p w14:paraId="4548F03A" w14:textId="77777777" w:rsidR="006A5569" w:rsidRPr="00326C58" w:rsidRDefault="006A5569" w:rsidP="006A5569">
      <w:pPr>
        <w:ind w:left="426" w:right="10" w:hanging="426"/>
        <w:jc w:val="both"/>
        <w:rPr>
          <w:rFonts w:ascii="Tahoma" w:hAnsi="Tahoma" w:cs="Tahoma"/>
          <w:color w:val="000000"/>
          <w:lang w:eastAsia="ja-JP"/>
        </w:rPr>
      </w:pPr>
      <w:r w:rsidRPr="00326C58">
        <w:rPr>
          <w:rFonts w:ascii="Tahoma" w:hAnsi="Tahoma" w:cs="Tahoma"/>
          <w:color w:val="000000"/>
          <w:lang w:eastAsia="ja-JP"/>
        </w:rPr>
        <w:t xml:space="preserve">1. Zamawiającemu przysługuje prawo wypowiedzenia Umowy w trybie natychmiastowym </w:t>
      </w:r>
      <w:r w:rsidRPr="00326C58">
        <w:rPr>
          <w:rFonts w:ascii="Tahoma" w:hAnsi="Tahoma" w:cs="Tahoma"/>
          <w:color w:val="000000"/>
          <w:lang w:eastAsia="ja-JP"/>
        </w:rPr>
        <w:br/>
        <w:t>w następujących okolicznościach:</w:t>
      </w:r>
    </w:p>
    <w:p w14:paraId="1A34B7B1"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1) zostanie ogłoszona upadłość Wykonawcy lub zostanie otwarta likwidacja przedsiębiorstwa Wykonawcy;</w:t>
      </w:r>
    </w:p>
    <w:p w14:paraId="7377B3E0"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2) zostanie wydany nakaz zajęcia całości lub istotnej części majątku Wykonawcy;</w:t>
      </w:r>
    </w:p>
    <w:p w14:paraId="523C8984" w14:textId="77777777" w:rsidR="006A5569" w:rsidRPr="00326C58" w:rsidRDefault="006A5569" w:rsidP="006A5569">
      <w:pPr>
        <w:ind w:left="454" w:right="10"/>
        <w:jc w:val="both"/>
        <w:rPr>
          <w:rFonts w:ascii="Tahoma" w:hAnsi="Tahoma" w:cs="Tahoma"/>
          <w:color w:val="000000"/>
          <w:lang w:eastAsia="ja-JP"/>
        </w:rPr>
      </w:pPr>
      <w:r w:rsidRPr="00326C58">
        <w:rPr>
          <w:rFonts w:ascii="Tahoma" w:hAnsi="Tahoma" w:cs="Tahoma"/>
          <w:color w:val="000000"/>
          <w:lang w:eastAsia="ja-JP"/>
        </w:rPr>
        <w:t>3) Wykonawca przerwał realizację zamówienia, nie informując o tym pisemnie Zamawiającego, i przerwa ta trwa dłużej niż 30 dni.</w:t>
      </w:r>
    </w:p>
    <w:p w14:paraId="77747194" w14:textId="77777777" w:rsidR="006A5569" w:rsidRPr="00326C58" w:rsidRDefault="006A5569" w:rsidP="00EC6074">
      <w:pPr>
        <w:pStyle w:val="Akapitzlist"/>
        <w:numPr>
          <w:ilvl w:val="0"/>
          <w:numId w:val="52"/>
        </w:numPr>
        <w:ind w:right="10"/>
        <w:contextualSpacing/>
        <w:jc w:val="both"/>
        <w:rPr>
          <w:rFonts w:ascii="Tahoma" w:eastAsia="Times New Roman" w:hAnsi="Tahoma" w:cs="Tahoma"/>
          <w:color w:val="000000"/>
          <w:sz w:val="20"/>
          <w:szCs w:val="20"/>
          <w:lang w:eastAsia="ja-JP"/>
        </w:rPr>
      </w:pPr>
      <w:r w:rsidRPr="00326C5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26C58">
        <w:rPr>
          <w:rFonts w:ascii="Tahoma" w:eastAsia="Times New Roman" w:hAnsi="Tahoma" w:cs="Tahoma"/>
          <w:color w:val="000000"/>
          <w:sz w:val="20"/>
          <w:szCs w:val="20"/>
          <w:lang w:eastAsia="ja-JP"/>
        </w:rPr>
        <w:br/>
        <w:t>z tytułu wykonania części Umowy (proporcjonalnie do okresu udzielanej ochrony ubezpieczeniowej).</w:t>
      </w:r>
    </w:p>
    <w:p w14:paraId="493638CB" w14:textId="77777777" w:rsidR="006A5569" w:rsidRPr="00326C58" w:rsidRDefault="006A5569" w:rsidP="00EC6074">
      <w:pPr>
        <w:numPr>
          <w:ilvl w:val="0"/>
          <w:numId w:val="52"/>
        </w:numPr>
        <w:ind w:right="10"/>
        <w:jc w:val="both"/>
        <w:rPr>
          <w:rFonts w:ascii="Tahoma" w:hAnsi="Tahoma" w:cs="Tahoma"/>
          <w:color w:val="000000"/>
          <w:lang w:eastAsia="ja-JP"/>
        </w:rPr>
      </w:pPr>
      <w:r w:rsidRPr="00326C5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402DB1AB" w14:textId="77777777" w:rsidR="006A5569" w:rsidRPr="00326C58" w:rsidRDefault="006A5569" w:rsidP="00EC6074">
      <w:pPr>
        <w:numPr>
          <w:ilvl w:val="0"/>
          <w:numId w:val="52"/>
        </w:numPr>
        <w:ind w:right="10"/>
        <w:jc w:val="both"/>
        <w:rPr>
          <w:rFonts w:ascii="Tahoma" w:hAnsi="Tahoma" w:cs="Tahoma"/>
          <w:color w:val="000000"/>
          <w:lang w:eastAsia="ja-JP"/>
        </w:rPr>
      </w:pPr>
      <w:r w:rsidRPr="00326C58">
        <w:rPr>
          <w:rFonts w:ascii="Tahoma" w:hAnsi="Tahoma" w:cs="Tahoma"/>
        </w:rPr>
        <w:t>Odstąpienie od umowy lub wypowiedzenie umowy powinno nastąpić w formie pisemnej pod rygorem nieważności takiego oświadczenia i powinno zawierać uzasadnienie.</w:t>
      </w:r>
    </w:p>
    <w:p w14:paraId="058BE377" w14:textId="77777777" w:rsidR="00E83595" w:rsidRPr="007D791F" w:rsidRDefault="00E83595" w:rsidP="00574ADF">
      <w:pPr>
        <w:jc w:val="center"/>
        <w:rPr>
          <w:rFonts w:ascii="Tahoma" w:hAnsi="Tahoma" w:cs="Tahoma"/>
        </w:rPr>
      </w:pPr>
    </w:p>
    <w:p w14:paraId="0B64FE10" w14:textId="77777777" w:rsidR="001F47E4" w:rsidRDefault="001F47E4" w:rsidP="00574ADF">
      <w:pPr>
        <w:jc w:val="center"/>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EC6074">
      <w:pPr>
        <w:numPr>
          <w:ilvl w:val="0"/>
          <w:numId w:val="9"/>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EC6074">
      <w:pPr>
        <w:numPr>
          <w:ilvl w:val="0"/>
          <w:numId w:val="9"/>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0D88DE75" w:rsidR="009F2ED3" w:rsidRPr="00EF534B" w:rsidRDefault="00A01E13" w:rsidP="00EC6074">
      <w:pPr>
        <w:pStyle w:val="Akapitzlist"/>
        <w:numPr>
          <w:ilvl w:val="3"/>
          <w:numId w:val="52"/>
        </w:numPr>
        <w:ind w:left="426" w:right="-1" w:hanging="284"/>
        <w:jc w:val="both"/>
        <w:rPr>
          <w:rFonts w:ascii="Tahoma" w:hAnsi="Tahoma" w:cs="Tahoma"/>
          <w:sz w:val="20"/>
          <w:szCs w:val="20"/>
        </w:rPr>
      </w:pPr>
      <w:r w:rsidRPr="00EF534B">
        <w:rPr>
          <w:rFonts w:ascii="Tahoma" w:hAnsi="Tahoma" w:cs="Tahoma"/>
          <w:sz w:val="20"/>
          <w:szCs w:val="20"/>
        </w:rPr>
        <w:t xml:space="preserve">Zgodnie z art. 144 ust. 1 pkt. 1 Ustawy </w:t>
      </w:r>
      <w:r w:rsidR="00D861DB" w:rsidRPr="00EF534B">
        <w:rPr>
          <w:rFonts w:ascii="Tahoma" w:hAnsi="Tahoma" w:cs="Tahoma"/>
          <w:sz w:val="20"/>
          <w:szCs w:val="20"/>
        </w:rPr>
        <w:t>PZP</w:t>
      </w:r>
      <w:r w:rsidRPr="00EF534B">
        <w:rPr>
          <w:rFonts w:ascii="Tahoma" w:hAnsi="Tahoma" w:cs="Tahoma"/>
          <w:sz w:val="20"/>
          <w:szCs w:val="20"/>
        </w:rPr>
        <w:t xml:space="preserve"> </w:t>
      </w:r>
      <w:r w:rsidR="009F2ED3" w:rsidRPr="00EF534B">
        <w:rPr>
          <w:rFonts w:ascii="Tahoma" w:hAnsi="Tahoma" w:cs="Tahoma"/>
          <w:sz w:val="20"/>
          <w:szCs w:val="20"/>
        </w:rPr>
        <w:t>Zamawiający przewiduje możliwość wprowadzenia niżej wymienionych zmi</w:t>
      </w:r>
      <w:r w:rsidR="00D861DB" w:rsidRPr="00EF534B">
        <w:rPr>
          <w:rFonts w:ascii="Tahoma" w:hAnsi="Tahoma" w:cs="Tahoma"/>
          <w:sz w:val="20"/>
          <w:szCs w:val="20"/>
        </w:rPr>
        <w:t xml:space="preserve">an postanowień niniejszej umowy </w:t>
      </w:r>
      <w:r w:rsidR="009F2ED3" w:rsidRPr="00EF534B">
        <w:rPr>
          <w:rFonts w:ascii="Tahoma" w:hAnsi="Tahoma" w:cs="Tahoma"/>
          <w:sz w:val="20"/>
          <w:szCs w:val="20"/>
        </w:rPr>
        <w:t xml:space="preserve">w stosunku do treści oferty, na podstawie której dokonano wyboru </w:t>
      </w:r>
      <w:r w:rsidR="00860966" w:rsidRPr="00EF534B">
        <w:rPr>
          <w:rFonts w:ascii="Tahoma" w:hAnsi="Tahoma" w:cs="Tahoma"/>
          <w:sz w:val="20"/>
          <w:szCs w:val="20"/>
        </w:rPr>
        <w:t>Wykonaw</w:t>
      </w:r>
      <w:r w:rsidR="009F2ED3" w:rsidRPr="00EF534B">
        <w:rPr>
          <w:rFonts w:ascii="Tahoma" w:hAnsi="Tahoma" w:cs="Tahoma"/>
          <w:sz w:val="20"/>
          <w:szCs w:val="20"/>
        </w:rPr>
        <w:t xml:space="preserve">cy: </w:t>
      </w:r>
    </w:p>
    <w:p w14:paraId="554374B1" w14:textId="77777777" w:rsidR="00E50739" w:rsidRPr="007D791F" w:rsidRDefault="00E50739" w:rsidP="00EC6074">
      <w:pPr>
        <w:numPr>
          <w:ilvl w:val="0"/>
          <w:numId w:val="2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EC6074">
      <w:pPr>
        <w:numPr>
          <w:ilvl w:val="0"/>
          <w:numId w:val="20"/>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50BF7D01" w:rsidR="00420D7B" w:rsidRPr="00326C58" w:rsidRDefault="006A5569" w:rsidP="00EC6074">
      <w:pPr>
        <w:numPr>
          <w:ilvl w:val="0"/>
          <w:numId w:val="20"/>
        </w:numPr>
        <w:ind w:right="-1"/>
        <w:jc w:val="both"/>
        <w:rPr>
          <w:rFonts w:ascii="Tahoma" w:hAnsi="Tahoma" w:cs="Tahoma"/>
        </w:rPr>
      </w:pPr>
      <w:r w:rsidRPr="00326C58">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50582CC" w14:textId="25679BA5" w:rsidR="00E50739" w:rsidRDefault="00E50739" w:rsidP="00EC6074">
      <w:pPr>
        <w:numPr>
          <w:ilvl w:val="0"/>
          <w:numId w:val="20"/>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BD7491">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3CD8DCBC" w14:textId="6F7DFE42" w:rsidR="001F47E4" w:rsidRPr="0067525B" w:rsidRDefault="001F47E4" w:rsidP="00EC6074">
      <w:pPr>
        <w:numPr>
          <w:ilvl w:val="0"/>
          <w:numId w:val="20"/>
        </w:numPr>
        <w:ind w:right="-1"/>
        <w:jc w:val="both"/>
        <w:rPr>
          <w:rFonts w:ascii="Tahoma" w:hAnsi="Tahoma" w:cs="Tahoma"/>
        </w:rPr>
      </w:pPr>
      <w:r w:rsidRPr="007D791F">
        <w:rPr>
          <w:rFonts w:ascii="Tahoma" w:hAnsi="Tahoma" w:cs="Tahoma"/>
        </w:rPr>
        <w:t xml:space="preserve">zmiany dotyczące liczby </w:t>
      </w:r>
      <w:r w:rsidR="00804D01">
        <w:rPr>
          <w:rFonts w:ascii="Tahoma" w:hAnsi="Tahoma" w:cs="Tahoma"/>
        </w:rPr>
        <w:t>podmiotów</w:t>
      </w:r>
      <w:r w:rsidRPr="0067525B">
        <w:rPr>
          <w:rFonts w:ascii="Tahoma" w:hAnsi="Tahoma" w:cs="Tahoma"/>
        </w:rPr>
        <w:t xml:space="preserve"> podlegających ubezpieczeniu i ich formy prawnej - w przypadku:</w:t>
      </w:r>
    </w:p>
    <w:p w14:paraId="6698E2C6" w14:textId="69782F67" w:rsidR="001F47E4" w:rsidRPr="0067525B" w:rsidRDefault="001F47E4" w:rsidP="00EC6074">
      <w:pPr>
        <w:numPr>
          <w:ilvl w:val="0"/>
          <w:numId w:val="22"/>
        </w:numPr>
        <w:ind w:right="-1"/>
        <w:jc w:val="both"/>
        <w:rPr>
          <w:rFonts w:ascii="Tahoma" w:hAnsi="Tahoma" w:cs="Tahoma"/>
        </w:rPr>
      </w:pPr>
      <w:r w:rsidRPr="0067525B">
        <w:rPr>
          <w:rFonts w:ascii="Tahoma" w:hAnsi="Tahoma" w:cs="Tahoma"/>
        </w:rPr>
        <w:t xml:space="preserve">powstania nowych </w:t>
      </w:r>
      <w:r w:rsidR="00804D01">
        <w:rPr>
          <w:rFonts w:ascii="Tahoma" w:hAnsi="Tahoma" w:cs="Tahoma"/>
        </w:rPr>
        <w:t>podmiotów</w:t>
      </w:r>
      <w:r w:rsidRPr="0067525B">
        <w:rPr>
          <w:rFonts w:ascii="Tahoma" w:hAnsi="Tahoma" w:cs="Tahoma"/>
        </w:rPr>
        <w:t xml:space="preserve"> (w wyniku utworzenia, połączenia lub wyodrębniania) - składka będzie rozliczana bądź naliczana zgodnie z, określonymi w SIWZ, zapisami klauzuli warunków i taryf;</w:t>
      </w:r>
    </w:p>
    <w:p w14:paraId="1240B4E7" w14:textId="46005695" w:rsidR="001F47E4" w:rsidRPr="004D538E" w:rsidRDefault="001F47E4" w:rsidP="00EC6074">
      <w:pPr>
        <w:numPr>
          <w:ilvl w:val="0"/>
          <w:numId w:val="22"/>
        </w:numPr>
        <w:tabs>
          <w:tab w:val="num" w:pos="1134"/>
        </w:tabs>
        <w:ind w:left="993" w:right="-1" w:hanging="284"/>
        <w:jc w:val="both"/>
        <w:rPr>
          <w:rFonts w:ascii="Tahoma" w:hAnsi="Tahoma" w:cs="Tahoma"/>
        </w:rPr>
      </w:pPr>
      <w:r w:rsidRPr="0067525B">
        <w:rPr>
          <w:rFonts w:ascii="Tahoma" w:hAnsi="Tahoma" w:cs="Tahoma"/>
        </w:rPr>
        <w:t xml:space="preserve">przekształcenia osoby prawnej – warunki ubezpieczenia będą nie gorsze jak dla osoby prawnej pierwotnej;  </w:t>
      </w:r>
    </w:p>
    <w:p w14:paraId="71471188" w14:textId="77777777" w:rsidR="00E50739" w:rsidRPr="004D538E" w:rsidRDefault="00E50739" w:rsidP="00EC6074">
      <w:pPr>
        <w:numPr>
          <w:ilvl w:val="0"/>
          <w:numId w:val="20"/>
        </w:numPr>
        <w:tabs>
          <w:tab w:val="num" w:pos="1134"/>
        </w:tabs>
        <w:ind w:right="-1"/>
        <w:jc w:val="both"/>
        <w:rPr>
          <w:rFonts w:ascii="Tahoma" w:hAnsi="Tahoma" w:cs="Tahoma"/>
        </w:rPr>
      </w:pPr>
      <w:r w:rsidRPr="004D538E">
        <w:rPr>
          <w:rFonts w:ascii="Tahoma" w:hAnsi="Tahoma" w:cs="Tahoma"/>
        </w:rPr>
        <w:t>korzystnej dla Zamawiającego zmiany zakresu ubezpieczenia wynikające ze zmian OWU Wykonawcy oraz wprowadzenia nowych klauzul za zgodą Zamawiającego i Wykonawc</w:t>
      </w:r>
      <w:r w:rsidR="00F87B48" w:rsidRPr="004D538E">
        <w:rPr>
          <w:rFonts w:ascii="Tahoma" w:hAnsi="Tahoma" w:cs="Tahoma"/>
        </w:rPr>
        <w:t>y bez dodatkowej zwyżki składki;</w:t>
      </w:r>
    </w:p>
    <w:p w14:paraId="4E78726F" w14:textId="77777777" w:rsidR="00E50739" w:rsidRPr="004D538E" w:rsidRDefault="00E50739" w:rsidP="00EC6074">
      <w:pPr>
        <w:numPr>
          <w:ilvl w:val="0"/>
          <w:numId w:val="20"/>
        </w:numPr>
        <w:ind w:left="709" w:right="-1"/>
        <w:jc w:val="both"/>
        <w:rPr>
          <w:rFonts w:ascii="Tahoma" w:hAnsi="Tahoma" w:cs="Tahoma"/>
        </w:rPr>
      </w:pPr>
      <w:r w:rsidRPr="004D538E">
        <w:rPr>
          <w:rFonts w:ascii="Tahoma" w:hAnsi="Tahoma" w:cs="Tahoma"/>
        </w:rPr>
        <w:t>zmiany zakresu ubezpieczenia wynikająca ze zmian przepisów prawnych.</w:t>
      </w:r>
    </w:p>
    <w:p w14:paraId="54454972" w14:textId="77777777" w:rsidR="00EF534B" w:rsidRPr="004D538E" w:rsidRDefault="00EF534B" w:rsidP="00EF534B">
      <w:pPr>
        <w:ind w:right="-1"/>
        <w:jc w:val="both"/>
        <w:rPr>
          <w:rFonts w:ascii="Tahoma" w:hAnsi="Tahoma" w:cs="Tahoma"/>
        </w:rPr>
      </w:pPr>
      <w:r w:rsidRPr="004D538E">
        <w:rPr>
          <w:rFonts w:ascii="Tahoma" w:hAnsi="Tahoma" w:cs="Tahoma"/>
        </w:rPr>
        <w:t>2. Zgodnie z art. 142 ust. 5 Ustawy PZP, wynagrodzenie wykonawcy (składka ubezpieczeniowa) może ulec zmianie w przypadku:</w:t>
      </w:r>
    </w:p>
    <w:p w14:paraId="011F84AB" w14:textId="77777777" w:rsidR="00EF534B" w:rsidRPr="004D538E" w:rsidRDefault="00EF534B" w:rsidP="00EF534B">
      <w:pPr>
        <w:ind w:left="426" w:right="-1"/>
        <w:jc w:val="both"/>
        <w:rPr>
          <w:rFonts w:ascii="Tahoma" w:hAnsi="Tahoma" w:cs="Tahoma"/>
        </w:rPr>
      </w:pPr>
      <w:r w:rsidRPr="004D538E">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13136F7" w14:textId="77777777" w:rsidR="00EF534B" w:rsidRPr="004D538E" w:rsidRDefault="00EF534B" w:rsidP="00EF534B">
      <w:pPr>
        <w:ind w:right="-1" w:firstLine="426"/>
        <w:jc w:val="both"/>
        <w:rPr>
          <w:rFonts w:ascii="Tahoma" w:hAnsi="Tahoma" w:cs="Tahoma"/>
        </w:rPr>
      </w:pPr>
      <w:r w:rsidRPr="004D538E">
        <w:rPr>
          <w:rFonts w:ascii="Tahoma" w:hAnsi="Tahoma" w:cs="Tahoma"/>
        </w:rPr>
        <w:t>2) zmiany:</w:t>
      </w:r>
    </w:p>
    <w:p w14:paraId="481666F7" w14:textId="77777777" w:rsidR="00EF534B" w:rsidRPr="004D538E" w:rsidRDefault="00EF534B" w:rsidP="00EC6074">
      <w:pPr>
        <w:pStyle w:val="Akapitzlist"/>
        <w:numPr>
          <w:ilvl w:val="0"/>
          <w:numId w:val="53"/>
        </w:numPr>
        <w:ind w:left="851" w:hanging="284"/>
        <w:jc w:val="both"/>
        <w:rPr>
          <w:rFonts w:ascii="Tahoma" w:hAnsi="Tahoma" w:cs="Tahoma"/>
          <w:sz w:val="20"/>
          <w:szCs w:val="20"/>
        </w:rPr>
      </w:pPr>
      <w:r w:rsidRPr="004D538E">
        <w:rPr>
          <w:rFonts w:ascii="Tahoma" w:hAnsi="Tahoma" w:cs="Tahoma"/>
          <w:sz w:val="20"/>
          <w:szCs w:val="20"/>
        </w:rPr>
        <w:t>wysokości minimalnego wynagrodzenia za pracę albo wysokości minimalnej stawki godzinowej, ustalonych na podstawie przepisów o minimalnym wynagrodzeniu za pracę,</w:t>
      </w:r>
    </w:p>
    <w:p w14:paraId="1E78F0C8" w14:textId="77777777" w:rsidR="00EF534B" w:rsidRPr="004D538E" w:rsidRDefault="00EF534B" w:rsidP="00EC6074">
      <w:pPr>
        <w:pStyle w:val="Akapitzlist"/>
        <w:numPr>
          <w:ilvl w:val="0"/>
          <w:numId w:val="53"/>
        </w:numPr>
        <w:ind w:left="851" w:hanging="284"/>
        <w:jc w:val="both"/>
        <w:rPr>
          <w:rFonts w:ascii="Tahoma" w:hAnsi="Tahoma" w:cs="Tahoma"/>
          <w:sz w:val="20"/>
          <w:szCs w:val="20"/>
        </w:rPr>
      </w:pPr>
      <w:r w:rsidRPr="004D538E">
        <w:rPr>
          <w:rFonts w:ascii="Tahoma" w:hAnsi="Tahoma" w:cs="Tahoma"/>
          <w:sz w:val="20"/>
          <w:szCs w:val="20"/>
        </w:rPr>
        <w:t>zasad podlegania ubezpieczeniom społecznym lub ubezpieczeniu zdrowotnemu lub wysokości stawki/ składki na ubezpieczenie społeczne lub zdrowotne,</w:t>
      </w:r>
    </w:p>
    <w:p w14:paraId="20B9D8C3" w14:textId="77777777" w:rsidR="00EF534B" w:rsidRPr="004D538E" w:rsidRDefault="00EF534B" w:rsidP="00EC6074">
      <w:pPr>
        <w:pStyle w:val="Akapitzlist"/>
        <w:numPr>
          <w:ilvl w:val="0"/>
          <w:numId w:val="53"/>
        </w:numPr>
        <w:ind w:left="851" w:hanging="284"/>
        <w:jc w:val="both"/>
        <w:rPr>
          <w:rFonts w:ascii="Tahoma" w:hAnsi="Tahoma" w:cs="Tahoma"/>
          <w:sz w:val="20"/>
          <w:szCs w:val="20"/>
        </w:rPr>
      </w:pPr>
      <w:r w:rsidRPr="004D538E">
        <w:rPr>
          <w:rFonts w:ascii="Tahoma" w:hAnsi="Tahoma" w:cs="Tahoma"/>
          <w:sz w:val="20"/>
          <w:szCs w:val="20"/>
        </w:rPr>
        <w:t>zasad gromadzenia i wysokości wpłat do pracowniczych planów kapitałowych, o których mowa w ustawie z dnia 4 października 2018 r. o pracowniczych planach kapitałowych,</w:t>
      </w:r>
    </w:p>
    <w:p w14:paraId="14BD7BD9" w14:textId="77777777" w:rsidR="00EF534B" w:rsidRPr="004D538E" w:rsidRDefault="00EF534B" w:rsidP="00EF534B">
      <w:pPr>
        <w:ind w:left="426" w:right="-1"/>
        <w:jc w:val="both"/>
        <w:rPr>
          <w:rFonts w:ascii="Tahoma" w:hAnsi="Tahoma" w:cs="Tahoma"/>
        </w:rPr>
      </w:pPr>
      <w:r w:rsidRPr="004D538E">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DCAF90B" w14:textId="77777777" w:rsidR="00FC4652" w:rsidRPr="004D538E" w:rsidRDefault="00FC4652" w:rsidP="00AD5AC0">
      <w:pPr>
        <w:jc w:val="center"/>
        <w:rPr>
          <w:rFonts w:ascii="Tahoma" w:hAnsi="Tahoma" w:cs="Tahoma"/>
        </w:rPr>
      </w:pPr>
    </w:p>
    <w:p w14:paraId="6EC10A56" w14:textId="77777777" w:rsidR="00D861DB" w:rsidRDefault="00D861DB" w:rsidP="00AD5AC0">
      <w:pPr>
        <w:jc w:val="center"/>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EC6074">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EC6074">
      <w:pPr>
        <w:pStyle w:val="Akapitzlist"/>
        <w:numPr>
          <w:ilvl w:val="0"/>
          <w:numId w:val="9"/>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1064A5CD" w:rsidR="009F00F0" w:rsidRPr="0067525B" w:rsidRDefault="009F00F0" w:rsidP="00EC6074">
      <w:pPr>
        <w:pStyle w:val="Akapitzlist"/>
        <w:numPr>
          <w:ilvl w:val="0"/>
          <w:numId w:val="19"/>
        </w:numPr>
        <w:rPr>
          <w:rFonts w:ascii="Tahoma" w:hAnsi="Tahoma" w:cs="Tahoma"/>
          <w:sz w:val="20"/>
          <w:szCs w:val="20"/>
        </w:rPr>
      </w:pPr>
      <w:r w:rsidRPr="0067525B">
        <w:rPr>
          <w:rFonts w:ascii="Tahoma" w:hAnsi="Tahoma" w:cs="Tahoma"/>
          <w:sz w:val="20"/>
          <w:szCs w:val="20"/>
        </w:rPr>
        <w:t>Załącznik nr 1 – program ubezpieczenia mienia i odpowiedzialności Zamawiająceg</w:t>
      </w:r>
      <w:r w:rsidR="00804D01">
        <w:rPr>
          <w:rFonts w:ascii="Tahoma" w:hAnsi="Tahoma" w:cs="Tahoma"/>
          <w:sz w:val="20"/>
          <w:szCs w:val="20"/>
        </w:rPr>
        <w:t>o wraz z klauzulami dodatkowymi.</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7777777" w:rsidR="001F47E4" w:rsidRDefault="001F47E4" w:rsidP="00F26A0F">
      <w:pPr>
        <w:rPr>
          <w:rFonts w:ascii="Tahoma" w:hAnsi="Tahoma" w:cs="Tahoma"/>
        </w:rPr>
      </w:pPr>
    </w:p>
    <w:p w14:paraId="1C13511E" w14:textId="77777777" w:rsidR="001F47E4" w:rsidRDefault="001F47E4" w:rsidP="00F26A0F">
      <w:pPr>
        <w:rPr>
          <w:rFonts w:ascii="Tahoma" w:hAnsi="Tahoma" w:cs="Tahoma"/>
        </w:rPr>
      </w:pPr>
    </w:p>
    <w:p w14:paraId="2C1BACDD" w14:textId="77777777" w:rsidR="001F47E4" w:rsidRDefault="001F47E4" w:rsidP="00F26A0F">
      <w:pPr>
        <w:rPr>
          <w:rFonts w:ascii="Tahoma" w:hAnsi="Tahoma" w:cs="Tahoma"/>
        </w:rPr>
      </w:pPr>
    </w:p>
    <w:p w14:paraId="3CC36045" w14:textId="77777777" w:rsidR="001F47E4" w:rsidRDefault="001F47E4" w:rsidP="00F26A0F">
      <w:pPr>
        <w:rPr>
          <w:rFonts w:ascii="Tahoma" w:hAnsi="Tahoma" w:cs="Tahoma"/>
        </w:rPr>
      </w:pPr>
    </w:p>
    <w:p w14:paraId="7EEC2E2F" w14:textId="77777777" w:rsidR="001A6737" w:rsidRDefault="001A6737" w:rsidP="00F26A0F">
      <w:pPr>
        <w:rPr>
          <w:rFonts w:ascii="Tahoma" w:hAnsi="Tahoma" w:cs="Tahoma"/>
        </w:rPr>
      </w:pPr>
    </w:p>
    <w:p w14:paraId="45B4C82B" w14:textId="77777777" w:rsidR="001A6737" w:rsidRDefault="001A6737" w:rsidP="00F26A0F">
      <w:pPr>
        <w:rPr>
          <w:rFonts w:ascii="Tahoma" w:hAnsi="Tahoma" w:cs="Tahoma"/>
        </w:rPr>
      </w:pPr>
    </w:p>
    <w:p w14:paraId="437006A4" w14:textId="77777777" w:rsidR="001A6737" w:rsidRDefault="001A6737" w:rsidP="00F26A0F">
      <w:pPr>
        <w:rPr>
          <w:rFonts w:ascii="Tahoma" w:hAnsi="Tahoma" w:cs="Tahoma"/>
        </w:rPr>
      </w:pPr>
    </w:p>
    <w:p w14:paraId="3BBBA66F" w14:textId="77777777" w:rsidR="001A6737" w:rsidRDefault="001A6737" w:rsidP="00F26A0F">
      <w:pPr>
        <w:rPr>
          <w:rFonts w:ascii="Tahoma" w:hAnsi="Tahoma" w:cs="Tahoma"/>
        </w:rPr>
      </w:pPr>
    </w:p>
    <w:p w14:paraId="28ECB689" w14:textId="77777777" w:rsidR="001A6737" w:rsidRDefault="001A6737" w:rsidP="00F26A0F">
      <w:pPr>
        <w:rPr>
          <w:rFonts w:ascii="Tahoma" w:hAnsi="Tahoma" w:cs="Tahoma"/>
        </w:rPr>
      </w:pPr>
    </w:p>
    <w:p w14:paraId="1C2360D1" w14:textId="77777777" w:rsidR="001A6737" w:rsidRDefault="001A6737" w:rsidP="00F26A0F">
      <w:pPr>
        <w:rPr>
          <w:rFonts w:ascii="Tahoma" w:hAnsi="Tahoma" w:cs="Tahoma"/>
        </w:rPr>
      </w:pPr>
    </w:p>
    <w:p w14:paraId="1445EA80" w14:textId="77777777" w:rsidR="001A6737" w:rsidRDefault="001A6737" w:rsidP="00F26A0F">
      <w:pPr>
        <w:rPr>
          <w:rFonts w:ascii="Tahoma" w:hAnsi="Tahoma" w:cs="Tahoma"/>
        </w:rPr>
      </w:pPr>
    </w:p>
    <w:p w14:paraId="5941E94B" w14:textId="77777777" w:rsidR="001A6737" w:rsidRDefault="001A6737" w:rsidP="00F26A0F">
      <w:pPr>
        <w:rPr>
          <w:rFonts w:ascii="Tahoma" w:hAnsi="Tahoma" w:cs="Tahoma"/>
        </w:rPr>
      </w:pPr>
    </w:p>
    <w:p w14:paraId="25D4FF22" w14:textId="77777777" w:rsidR="004D538E" w:rsidRDefault="004D538E" w:rsidP="00F26A0F">
      <w:pPr>
        <w:rPr>
          <w:rFonts w:ascii="Tahoma" w:hAnsi="Tahoma" w:cs="Tahoma"/>
        </w:rPr>
      </w:pPr>
    </w:p>
    <w:p w14:paraId="774C8275" w14:textId="77777777" w:rsidR="004D538E" w:rsidRDefault="004D538E" w:rsidP="00F26A0F">
      <w:pPr>
        <w:rPr>
          <w:rFonts w:ascii="Tahoma" w:hAnsi="Tahoma" w:cs="Tahoma"/>
        </w:rPr>
      </w:pPr>
    </w:p>
    <w:p w14:paraId="4D35AACE" w14:textId="77777777" w:rsidR="004D538E" w:rsidRDefault="004D538E" w:rsidP="00F26A0F">
      <w:pPr>
        <w:rPr>
          <w:rFonts w:ascii="Tahoma" w:hAnsi="Tahoma" w:cs="Tahoma"/>
        </w:rPr>
      </w:pPr>
    </w:p>
    <w:p w14:paraId="1EE674AF" w14:textId="77777777" w:rsidR="004D538E" w:rsidRDefault="004D538E" w:rsidP="00F26A0F">
      <w:pPr>
        <w:rPr>
          <w:rFonts w:ascii="Tahoma" w:hAnsi="Tahoma" w:cs="Tahoma"/>
        </w:rPr>
      </w:pPr>
    </w:p>
    <w:p w14:paraId="0A171ADF" w14:textId="77777777" w:rsidR="004D538E" w:rsidRDefault="004D538E" w:rsidP="00F26A0F">
      <w:pPr>
        <w:rPr>
          <w:rFonts w:ascii="Tahoma" w:hAnsi="Tahoma" w:cs="Tahoma"/>
        </w:rPr>
      </w:pPr>
    </w:p>
    <w:p w14:paraId="336E8074" w14:textId="77777777" w:rsidR="004D538E" w:rsidRDefault="004D538E" w:rsidP="00F26A0F">
      <w:pPr>
        <w:rPr>
          <w:rFonts w:ascii="Tahoma" w:hAnsi="Tahoma" w:cs="Tahoma"/>
        </w:rPr>
      </w:pPr>
    </w:p>
    <w:p w14:paraId="3142B8C2" w14:textId="77777777" w:rsidR="004D538E" w:rsidRDefault="004D538E" w:rsidP="00F26A0F">
      <w:pPr>
        <w:rPr>
          <w:rFonts w:ascii="Tahoma" w:hAnsi="Tahoma" w:cs="Tahoma"/>
        </w:rPr>
      </w:pPr>
    </w:p>
    <w:p w14:paraId="67B6C36A" w14:textId="77777777" w:rsidR="004D538E" w:rsidRDefault="004D538E" w:rsidP="00F26A0F">
      <w:pPr>
        <w:rPr>
          <w:rFonts w:ascii="Tahoma" w:hAnsi="Tahoma" w:cs="Tahoma"/>
        </w:rPr>
      </w:pPr>
    </w:p>
    <w:p w14:paraId="6973AAA6" w14:textId="77777777" w:rsidR="004D538E" w:rsidRDefault="004D538E" w:rsidP="00F26A0F">
      <w:pPr>
        <w:rPr>
          <w:rFonts w:ascii="Tahoma" w:hAnsi="Tahoma" w:cs="Tahoma"/>
        </w:rPr>
      </w:pPr>
    </w:p>
    <w:p w14:paraId="156686C9" w14:textId="77777777" w:rsidR="004D538E" w:rsidRDefault="004D538E" w:rsidP="00F26A0F">
      <w:pPr>
        <w:rPr>
          <w:rFonts w:ascii="Tahoma" w:hAnsi="Tahoma" w:cs="Tahoma"/>
        </w:rPr>
      </w:pPr>
    </w:p>
    <w:p w14:paraId="194D96C0" w14:textId="77777777" w:rsidR="004D538E" w:rsidRDefault="004D538E" w:rsidP="00F26A0F">
      <w:pPr>
        <w:rPr>
          <w:rFonts w:ascii="Tahoma" w:hAnsi="Tahoma" w:cs="Tahoma"/>
        </w:rPr>
      </w:pPr>
    </w:p>
    <w:p w14:paraId="509D1366" w14:textId="77777777" w:rsidR="004D538E" w:rsidRDefault="004D538E" w:rsidP="00F26A0F">
      <w:pPr>
        <w:rPr>
          <w:rFonts w:ascii="Tahoma" w:hAnsi="Tahoma" w:cs="Tahoma"/>
        </w:rPr>
      </w:pPr>
    </w:p>
    <w:p w14:paraId="34FE0D1E" w14:textId="77777777" w:rsidR="004D538E" w:rsidRDefault="004D538E" w:rsidP="00F26A0F">
      <w:pPr>
        <w:rPr>
          <w:rFonts w:ascii="Tahoma" w:hAnsi="Tahoma" w:cs="Tahoma"/>
        </w:rPr>
      </w:pPr>
    </w:p>
    <w:p w14:paraId="114A024E" w14:textId="77777777" w:rsidR="004D538E" w:rsidRDefault="004D538E" w:rsidP="00F26A0F">
      <w:pPr>
        <w:rPr>
          <w:rFonts w:ascii="Tahoma" w:hAnsi="Tahoma" w:cs="Tahoma"/>
        </w:rPr>
      </w:pPr>
    </w:p>
    <w:p w14:paraId="5F472BF9" w14:textId="77777777" w:rsidR="004D538E" w:rsidRDefault="004D538E" w:rsidP="00F26A0F">
      <w:pPr>
        <w:rPr>
          <w:rFonts w:ascii="Tahoma" w:hAnsi="Tahoma" w:cs="Tahoma"/>
        </w:rPr>
      </w:pPr>
    </w:p>
    <w:p w14:paraId="486ECDCB" w14:textId="77777777" w:rsidR="004D538E" w:rsidRDefault="004D538E" w:rsidP="00F26A0F">
      <w:pPr>
        <w:rPr>
          <w:rFonts w:ascii="Tahoma" w:hAnsi="Tahoma" w:cs="Tahoma"/>
        </w:rPr>
      </w:pPr>
    </w:p>
    <w:p w14:paraId="5DD9B285" w14:textId="77777777" w:rsidR="004D538E" w:rsidRDefault="004D538E" w:rsidP="00F26A0F">
      <w:pPr>
        <w:rPr>
          <w:rFonts w:ascii="Tahoma" w:hAnsi="Tahoma" w:cs="Tahoma"/>
        </w:rPr>
      </w:pPr>
    </w:p>
    <w:p w14:paraId="03A286FD" w14:textId="77777777" w:rsidR="004D538E" w:rsidRDefault="004D538E" w:rsidP="00F26A0F">
      <w:pPr>
        <w:rPr>
          <w:rFonts w:ascii="Tahoma" w:hAnsi="Tahoma" w:cs="Tahoma"/>
        </w:rPr>
      </w:pPr>
    </w:p>
    <w:p w14:paraId="0D215641" w14:textId="77777777" w:rsidR="004D538E" w:rsidRDefault="004D538E" w:rsidP="00F26A0F">
      <w:pPr>
        <w:rPr>
          <w:rFonts w:ascii="Tahoma" w:hAnsi="Tahoma" w:cs="Tahoma"/>
        </w:rPr>
      </w:pPr>
    </w:p>
    <w:p w14:paraId="52F6B3E2" w14:textId="77777777" w:rsidR="004D538E" w:rsidRDefault="004D538E" w:rsidP="00F26A0F">
      <w:pPr>
        <w:rPr>
          <w:rFonts w:ascii="Tahoma" w:hAnsi="Tahoma" w:cs="Tahoma"/>
        </w:rPr>
      </w:pPr>
    </w:p>
    <w:p w14:paraId="509FD64F" w14:textId="77777777" w:rsidR="001A6737" w:rsidRDefault="001A6737" w:rsidP="00F26A0F">
      <w:pPr>
        <w:rPr>
          <w:rFonts w:ascii="Tahoma" w:hAnsi="Tahoma" w:cs="Tahoma"/>
        </w:rPr>
      </w:pPr>
    </w:p>
    <w:p w14:paraId="1EED7C67" w14:textId="77777777" w:rsidR="001A6737" w:rsidRDefault="001A6737" w:rsidP="00F26A0F">
      <w:pPr>
        <w:rPr>
          <w:rFonts w:ascii="Tahoma" w:hAnsi="Tahoma" w:cs="Tahoma"/>
        </w:rPr>
      </w:pPr>
    </w:p>
    <w:p w14:paraId="590E7352" w14:textId="77777777" w:rsidR="00F5462E" w:rsidRDefault="00F5462E" w:rsidP="000B7484">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1" w:name="OLE_LINK4"/>
      <w:bookmarkStart w:id="2"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1"/>
    <w:bookmarkEnd w:id="2"/>
    <w:p w14:paraId="45BA44D9" w14:textId="41CC844C" w:rsidR="00F639EF" w:rsidRPr="007D791F" w:rsidRDefault="00F639EF" w:rsidP="00F639EF">
      <w:pPr>
        <w:autoSpaceDE w:val="0"/>
        <w:autoSpaceDN w:val="0"/>
        <w:adjustRightInd w:val="0"/>
        <w:jc w:val="both"/>
        <w:rPr>
          <w:rFonts w:ascii="Tahoma" w:hAnsi="Tahoma" w:cs="Tahoma"/>
          <w:iCs/>
        </w:rPr>
      </w:pPr>
      <w:r w:rsidRPr="00227E6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227E67">
        <w:rPr>
          <w:rFonts w:ascii="Tahoma" w:hAnsi="Tahoma" w:cs="Tahoma"/>
          <w:iCs/>
        </w:rPr>
        <w:t xml:space="preserve">W </w:t>
      </w:r>
      <w:r w:rsidR="00BD7491" w:rsidRPr="00227E67">
        <w:rPr>
          <w:rFonts w:ascii="Tahoma" w:hAnsi="Tahoma" w:cs="Tahoma"/>
          <w:iCs/>
        </w:rPr>
        <w:t>odniesieniu do wszystkich ubezpieczeń</w:t>
      </w:r>
      <w:r w:rsidRPr="00227E67">
        <w:rPr>
          <w:rFonts w:ascii="Tahoma" w:hAnsi="Tahoma" w:cs="Tahoma"/>
          <w:iCs/>
        </w:rPr>
        <w:t xml:space="preserve"> wskazan</w:t>
      </w:r>
      <w:r w:rsidR="00BD7491" w:rsidRPr="00227E67">
        <w:rPr>
          <w:rFonts w:ascii="Tahoma" w:hAnsi="Tahoma" w:cs="Tahoma"/>
          <w:iCs/>
        </w:rPr>
        <w:t>ych</w:t>
      </w:r>
      <w:r w:rsidRPr="00227E67">
        <w:rPr>
          <w:rFonts w:ascii="Tahoma" w:hAnsi="Tahoma" w:cs="Tahoma"/>
          <w:iCs/>
        </w:rPr>
        <w:t xml:space="preserve"> w programie ubezpieczenia postanowienia  OWU  ograniczające lub wyłączające odpowiedzialność Wykonawcy  mają  zastosowanie, chyba że opisane w nich </w:t>
      </w:r>
      <w:r w:rsidR="00104B65" w:rsidRPr="00227E67">
        <w:rPr>
          <w:rFonts w:ascii="Tahoma" w:hAnsi="Tahoma" w:cs="Tahoma"/>
          <w:iCs/>
        </w:rPr>
        <w:t>ryzyka</w:t>
      </w:r>
      <w:r w:rsidRPr="00227E67">
        <w:rPr>
          <w:rFonts w:ascii="Tahoma" w:hAnsi="Tahoma" w:cs="Tahoma"/>
          <w:iCs/>
        </w:rPr>
        <w:t xml:space="preserve"> zostały wprost włączone do zakresu ubezpieczenia zawartego  w  SIWZ i programie ubezpieczenia. </w:t>
      </w:r>
      <w:r w:rsidR="00BD55F7" w:rsidRPr="00227E67">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227E67">
        <w:rPr>
          <w:rFonts w:ascii="Tahoma" w:hAnsi="Tahoma" w:cs="Tahoma"/>
          <w:iCs/>
        </w:rPr>
        <w:t>Jeżeli dany rodzaj mienia został wykazany w programie ubezpieczenia lub załącznikach do ubezpieczenia, to jest on ubezpieczony w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0677960B" w:rsidR="00F639EF" w:rsidRPr="004A0B27" w:rsidRDefault="00F639EF" w:rsidP="00F639EF">
      <w:pPr>
        <w:jc w:val="both"/>
        <w:rPr>
          <w:rFonts w:ascii="Tahoma" w:hAnsi="Tahoma" w:cs="Tahoma"/>
        </w:rPr>
      </w:pPr>
      <w:r w:rsidRPr="004A0B27">
        <w:rPr>
          <w:rFonts w:ascii="Tahoma" w:hAnsi="Tahoma" w:cs="Tahoma"/>
        </w:rPr>
        <w:t xml:space="preserve">Sumy ubezpieczenia określone w Specyfikacji i </w:t>
      </w:r>
      <w:r w:rsidRPr="00EF534B">
        <w:rPr>
          <w:rFonts w:ascii="Tahoma" w:hAnsi="Tahoma" w:cs="Tahoma"/>
        </w:rPr>
        <w:t xml:space="preserve">załącznikach </w:t>
      </w:r>
      <w:r w:rsidR="00804D01" w:rsidRPr="00EF534B">
        <w:rPr>
          <w:rFonts w:ascii="Tahoma" w:hAnsi="Tahoma" w:cs="Tahoma"/>
        </w:rPr>
        <w:t xml:space="preserve">nie </w:t>
      </w:r>
      <w:r w:rsidRPr="00EF534B">
        <w:rPr>
          <w:rFonts w:ascii="Tahoma" w:hAnsi="Tahoma" w:cs="Tahoma"/>
        </w:rPr>
        <w:t>zawierają podat</w:t>
      </w:r>
      <w:r w:rsidR="00804D01" w:rsidRPr="00EF534B">
        <w:rPr>
          <w:rFonts w:ascii="Tahoma" w:hAnsi="Tahoma" w:cs="Tahoma"/>
        </w:rPr>
        <w:t>ku</w:t>
      </w:r>
      <w:r w:rsidRPr="00EF534B">
        <w:rPr>
          <w:rFonts w:ascii="Tahoma" w:hAnsi="Tahoma" w:cs="Tahoma"/>
        </w:rPr>
        <w:t xml:space="preserve"> VAT – o ile nie wskazano inaczej. Ubezpieczyciel wypłaca odszkodowanie </w:t>
      </w:r>
      <w:r w:rsidR="00804D01" w:rsidRPr="00EF534B">
        <w:rPr>
          <w:rFonts w:ascii="Tahoma" w:hAnsi="Tahoma" w:cs="Tahoma"/>
        </w:rPr>
        <w:t xml:space="preserve">bez </w:t>
      </w:r>
      <w:r w:rsidRPr="00EF534B">
        <w:rPr>
          <w:rFonts w:ascii="Tahoma" w:hAnsi="Tahoma" w:cs="Tahoma"/>
        </w:rPr>
        <w:t>podatk</w:t>
      </w:r>
      <w:r w:rsidR="00804D01" w:rsidRPr="00EF534B">
        <w:rPr>
          <w:rFonts w:ascii="Tahoma" w:hAnsi="Tahoma" w:cs="Tahoma"/>
        </w:rPr>
        <w:t>u VAT, chyba że danie mienie jest ubezpieczone w wartości brutto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586411AE" w14:textId="77777777" w:rsidR="004D538E" w:rsidRPr="00CF2623" w:rsidRDefault="004D538E" w:rsidP="004D538E">
      <w:pPr>
        <w:rPr>
          <w:rFonts w:ascii="Tahoma" w:hAnsi="Tahoma" w:cs="Tahoma"/>
          <w:b/>
          <w:u w:val="single"/>
        </w:rPr>
      </w:pPr>
      <w:r w:rsidRPr="00CF2623">
        <w:rPr>
          <w:rFonts w:ascii="Tahoma" w:hAnsi="Tahoma" w:cs="Tahoma"/>
          <w:b/>
          <w:u w:val="single"/>
        </w:rPr>
        <w:t>Ubezpieczający</w:t>
      </w:r>
      <w:r>
        <w:rPr>
          <w:rFonts w:ascii="Tahoma" w:hAnsi="Tahoma" w:cs="Tahoma"/>
          <w:b/>
          <w:u w:val="single"/>
        </w:rPr>
        <w:t>/Ubezpieczony</w:t>
      </w:r>
      <w:r w:rsidRPr="00CF2623">
        <w:rPr>
          <w:rFonts w:ascii="Tahoma" w:hAnsi="Tahoma" w:cs="Tahoma"/>
          <w:b/>
          <w:u w:val="single"/>
        </w:rPr>
        <w:t>:</w:t>
      </w:r>
    </w:p>
    <w:p w14:paraId="12072405" w14:textId="77777777" w:rsidR="004D538E" w:rsidRPr="00CF2623" w:rsidRDefault="004D538E" w:rsidP="004D538E">
      <w:pPr>
        <w:rPr>
          <w:rFonts w:ascii="Tahoma" w:hAnsi="Tahoma" w:cs="Tahoma"/>
          <w:b/>
        </w:rPr>
      </w:pPr>
      <w:r>
        <w:rPr>
          <w:rFonts w:ascii="Tahoma" w:hAnsi="Tahoma" w:cs="Tahoma"/>
          <w:b/>
        </w:rPr>
        <w:t xml:space="preserve">Czysty Region Sp. z o.o. </w:t>
      </w:r>
    </w:p>
    <w:p w14:paraId="36FD8532" w14:textId="77777777" w:rsidR="004D538E" w:rsidRPr="00CF2623" w:rsidRDefault="004D538E" w:rsidP="004D538E">
      <w:pPr>
        <w:rPr>
          <w:rFonts w:ascii="Tahoma" w:hAnsi="Tahoma" w:cs="Tahoma"/>
        </w:rPr>
      </w:pPr>
      <w:r w:rsidRPr="00CF2623">
        <w:rPr>
          <w:rFonts w:ascii="Tahoma" w:hAnsi="Tahoma" w:cs="Tahoma"/>
        </w:rPr>
        <w:t xml:space="preserve">ul. </w:t>
      </w:r>
      <w:r>
        <w:rPr>
          <w:rFonts w:ascii="Tahoma" w:hAnsi="Tahoma" w:cs="Tahoma"/>
        </w:rPr>
        <w:t>Naftowa 7</w:t>
      </w:r>
    </w:p>
    <w:p w14:paraId="36EB9D8A" w14:textId="77777777" w:rsidR="004D538E" w:rsidRPr="00CF2623" w:rsidRDefault="004D538E" w:rsidP="004D538E">
      <w:pPr>
        <w:rPr>
          <w:rFonts w:ascii="Tahoma" w:hAnsi="Tahoma" w:cs="Tahoma"/>
        </w:rPr>
      </w:pPr>
      <w:r>
        <w:rPr>
          <w:rFonts w:ascii="Tahoma" w:hAnsi="Tahoma" w:cs="Tahoma"/>
        </w:rPr>
        <w:t>47-230 Kędzierzyn-Koźle</w:t>
      </w:r>
    </w:p>
    <w:p w14:paraId="080790D3" w14:textId="77777777" w:rsidR="004D538E" w:rsidRPr="00EF6938" w:rsidRDefault="004D538E" w:rsidP="004D538E">
      <w:pPr>
        <w:rPr>
          <w:rFonts w:ascii="Tahoma" w:hAnsi="Tahoma" w:cs="Tahoma"/>
        </w:rPr>
      </w:pPr>
      <w:r w:rsidRPr="00EF6938">
        <w:rPr>
          <w:rFonts w:ascii="Tahoma" w:hAnsi="Tahoma" w:cs="Tahoma"/>
        </w:rPr>
        <w:t xml:space="preserve">NIP: </w:t>
      </w:r>
      <w:r w:rsidRPr="00F57084">
        <w:rPr>
          <w:rFonts w:ascii="Tahoma" w:hAnsi="Tahoma" w:cs="Tahoma"/>
        </w:rPr>
        <w:t>7492089669</w:t>
      </w:r>
    </w:p>
    <w:p w14:paraId="254BB264" w14:textId="77777777" w:rsidR="004D538E" w:rsidRPr="00EF6938" w:rsidRDefault="004D538E" w:rsidP="004D538E">
      <w:pPr>
        <w:rPr>
          <w:rFonts w:ascii="Tahoma" w:hAnsi="Tahoma" w:cs="Tahoma"/>
        </w:rPr>
      </w:pPr>
      <w:r w:rsidRPr="00EF6938">
        <w:rPr>
          <w:rFonts w:ascii="Tahoma" w:hAnsi="Tahoma" w:cs="Tahoma"/>
        </w:rPr>
        <w:t xml:space="preserve">REGON: </w:t>
      </w:r>
      <w:r w:rsidRPr="00F57084">
        <w:rPr>
          <w:rFonts w:ascii="Tahoma" w:hAnsi="Tahoma" w:cs="Tahoma"/>
        </w:rPr>
        <w:t>161502260</w:t>
      </w:r>
    </w:p>
    <w:p w14:paraId="64076198" w14:textId="77777777" w:rsidR="004D538E" w:rsidRPr="00EF6938" w:rsidRDefault="004D538E" w:rsidP="004D538E">
      <w:pPr>
        <w:rPr>
          <w:rFonts w:ascii="Tahoma" w:hAnsi="Tahoma" w:cs="Tahoma"/>
        </w:rPr>
      </w:pPr>
    </w:p>
    <w:p w14:paraId="0A37F810" w14:textId="77777777" w:rsidR="004D538E" w:rsidRPr="007D791F" w:rsidRDefault="004D538E" w:rsidP="004D538E">
      <w:pPr>
        <w:pStyle w:val="WW-Tekstpodstawowy3"/>
        <w:rPr>
          <w:rFonts w:ascii="Tahoma" w:hAnsi="Tahoma" w:cs="Tahoma"/>
          <w:sz w:val="20"/>
        </w:rPr>
      </w:pPr>
    </w:p>
    <w:p w14:paraId="20342A3F" w14:textId="77777777" w:rsidR="004D538E" w:rsidRPr="007D791F" w:rsidRDefault="004D538E" w:rsidP="004D538E">
      <w:pPr>
        <w:pStyle w:val="WW-Tekstpodstawowy3"/>
        <w:rPr>
          <w:rFonts w:ascii="Tahoma" w:hAnsi="Tahoma" w:cs="Tahoma"/>
          <w:sz w:val="20"/>
          <w:u w:val="none"/>
        </w:rPr>
      </w:pPr>
      <w:r w:rsidRPr="007D791F">
        <w:rPr>
          <w:rFonts w:ascii="Tahoma" w:hAnsi="Tahoma" w:cs="Tahoma"/>
          <w:sz w:val="20"/>
          <w:u w:val="none"/>
        </w:rPr>
        <w:t>SPOSÓB PŁATNOŚCI SKŁADKI:</w:t>
      </w:r>
    </w:p>
    <w:p w14:paraId="0C4581B7" w14:textId="77777777" w:rsidR="004D538E" w:rsidRPr="007D791F" w:rsidRDefault="004D538E" w:rsidP="004D538E">
      <w:pPr>
        <w:pStyle w:val="WW-Tekstpodstawowy3"/>
        <w:rPr>
          <w:rFonts w:ascii="Tahoma" w:hAnsi="Tahoma" w:cs="Tahoma"/>
          <w:sz w:val="20"/>
          <w:highlight w:val="darkGreen"/>
        </w:rPr>
      </w:pPr>
    </w:p>
    <w:p w14:paraId="618E0040" w14:textId="77777777" w:rsidR="004D538E" w:rsidRDefault="004D538E" w:rsidP="004D538E">
      <w:pPr>
        <w:pStyle w:val="WW-Tekstpodstawowy3"/>
        <w:tabs>
          <w:tab w:val="left" w:pos="1560"/>
        </w:tabs>
        <w:ind w:left="567"/>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w każdym roku ubezpieczenia w czterech ratach:</w:t>
      </w:r>
    </w:p>
    <w:p w14:paraId="1FAC8EFD" w14:textId="77777777" w:rsidR="004D538E" w:rsidRPr="003E5C69" w:rsidRDefault="004D538E" w:rsidP="004D538E">
      <w:pPr>
        <w:pStyle w:val="WW-Tekstpodstawowy3"/>
        <w:tabs>
          <w:tab w:val="left" w:pos="1560"/>
        </w:tabs>
        <w:ind w:left="567"/>
        <w:rPr>
          <w:rFonts w:ascii="Tahoma" w:hAnsi="Tahoma" w:cs="Tahoma"/>
          <w:b w:val="0"/>
          <w:sz w:val="20"/>
        </w:rPr>
      </w:pPr>
      <w:r w:rsidRPr="003E5C69">
        <w:rPr>
          <w:rFonts w:ascii="Tahoma" w:hAnsi="Tahoma" w:cs="Tahoma"/>
          <w:b w:val="0"/>
          <w:sz w:val="20"/>
        </w:rPr>
        <w:t>I rok ubezpieczenia</w:t>
      </w:r>
    </w:p>
    <w:p w14:paraId="39F63D6D"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1 rata – 15.06.2020</w:t>
      </w:r>
    </w:p>
    <w:p w14:paraId="369F5D4F"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2 rata – 15.09.2020</w:t>
      </w:r>
    </w:p>
    <w:p w14:paraId="1ACB69F5"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3 rata - 15.12.2020</w:t>
      </w:r>
    </w:p>
    <w:p w14:paraId="08AC8FB5"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4 rata - 15.03.2021</w:t>
      </w:r>
    </w:p>
    <w:p w14:paraId="5F11D2F7" w14:textId="77777777" w:rsidR="004D538E" w:rsidRDefault="004D538E" w:rsidP="004D538E">
      <w:pPr>
        <w:pStyle w:val="WW-Tekstpodstawowy3"/>
        <w:tabs>
          <w:tab w:val="left" w:pos="1560"/>
        </w:tabs>
        <w:ind w:left="567"/>
        <w:rPr>
          <w:rFonts w:ascii="Tahoma" w:hAnsi="Tahoma" w:cs="Tahoma"/>
          <w:b w:val="0"/>
          <w:sz w:val="20"/>
          <w:u w:val="none"/>
        </w:rPr>
      </w:pPr>
    </w:p>
    <w:p w14:paraId="49D7411F" w14:textId="77777777" w:rsidR="004D538E" w:rsidRPr="003E5C69" w:rsidRDefault="004D538E" w:rsidP="004D538E">
      <w:pPr>
        <w:pStyle w:val="WW-Tekstpodstawowy3"/>
        <w:tabs>
          <w:tab w:val="left" w:pos="1560"/>
        </w:tabs>
        <w:ind w:left="567"/>
        <w:rPr>
          <w:rFonts w:ascii="Tahoma" w:hAnsi="Tahoma" w:cs="Tahoma"/>
          <w:b w:val="0"/>
          <w:sz w:val="20"/>
        </w:rPr>
      </w:pPr>
      <w:r w:rsidRPr="003E5C69">
        <w:rPr>
          <w:rFonts w:ascii="Tahoma" w:hAnsi="Tahoma" w:cs="Tahoma"/>
          <w:b w:val="0"/>
          <w:sz w:val="20"/>
        </w:rPr>
        <w:t>I</w:t>
      </w:r>
      <w:r>
        <w:rPr>
          <w:rFonts w:ascii="Tahoma" w:hAnsi="Tahoma" w:cs="Tahoma"/>
          <w:b w:val="0"/>
          <w:sz w:val="20"/>
        </w:rPr>
        <w:t>I</w:t>
      </w:r>
      <w:r w:rsidRPr="003E5C69">
        <w:rPr>
          <w:rFonts w:ascii="Tahoma" w:hAnsi="Tahoma" w:cs="Tahoma"/>
          <w:b w:val="0"/>
          <w:sz w:val="20"/>
        </w:rPr>
        <w:t xml:space="preserve"> rok ubezpieczenia</w:t>
      </w:r>
    </w:p>
    <w:p w14:paraId="61EA119C"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lastRenderedPageBreak/>
        <w:t>1 rata – 15.06.2021</w:t>
      </w:r>
    </w:p>
    <w:p w14:paraId="6BB27538"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2 rata – 15.09.2021</w:t>
      </w:r>
    </w:p>
    <w:p w14:paraId="3847E699"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3 rata - 15.12.2021</w:t>
      </w:r>
    </w:p>
    <w:p w14:paraId="39663BCC" w14:textId="77777777" w:rsidR="004D538E" w:rsidRDefault="004D538E" w:rsidP="004D538E">
      <w:pPr>
        <w:pStyle w:val="WW-Tekstpodstawowy3"/>
        <w:tabs>
          <w:tab w:val="left" w:pos="1560"/>
        </w:tabs>
        <w:ind w:left="567"/>
        <w:rPr>
          <w:rFonts w:ascii="Tahoma" w:hAnsi="Tahoma" w:cs="Tahoma"/>
          <w:b w:val="0"/>
          <w:sz w:val="20"/>
          <w:u w:val="none"/>
        </w:rPr>
      </w:pPr>
      <w:r>
        <w:rPr>
          <w:rFonts w:ascii="Tahoma" w:hAnsi="Tahoma" w:cs="Tahoma"/>
          <w:b w:val="0"/>
          <w:sz w:val="20"/>
          <w:u w:val="none"/>
        </w:rPr>
        <w:t>4 rata - 15.03.2022</w:t>
      </w:r>
    </w:p>
    <w:p w14:paraId="2210CE23" w14:textId="77777777" w:rsidR="004D538E" w:rsidRPr="007D791F" w:rsidRDefault="004D538E" w:rsidP="004D538E">
      <w:pPr>
        <w:pStyle w:val="WW-Tekstpodstawowy3"/>
        <w:tabs>
          <w:tab w:val="left" w:pos="1560"/>
        </w:tabs>
        <w:ind w:left="567"/>
        <w:rPr>
          <w:rFonts w:ascii="Tahoma" w:hAnsi="Tahoma" w:cs="Tahoma"/>
          <w:b w:val="0"/>
          <w:sz w:val="20"/>
          <w:u w:val="none"/>
        </w:rPr>
      </w:pPr>
    </w:p>
    <w:p w14:paraId="79C0E410" w14:textId="77777777" w:rsidR="004D538E" w:rsidRDefault="004D538E" w:rsidP="004D538E">
      <w:pPr>
        <w:pStyle w:val="WW-Tekstpodstawowy3"/>
        <w:rPr>
          <w:rFonts w:ascii="Tahoma" w:hAnsi="Tahoma" w:cs="Tahoma"/>
          <w:sz w:val="20"/>
          <w:highlight w:val="green"/>
        </w:rPr>
      </w:pPr>
    </w:p>
    <w:p w14:paraId="77FA215C" w14:textId="77777777" w:rsidR="004D538E" w:rsidRDefault="004D538E" w:rsidP="004D538E">
      <w:pPr>
        <w:pStyle w:val="Nagwek2"/>
        <w:rPr>
          <w:rFonts w:ascii="Tahoma" w:hAnsi="Tahoma" w:cs="Tahoma"/>
          <w:sz w:val="20"/>
          <w:u w:val="single"/>
        </w:rPr>
      </w:pPr>
      <w:r>
        <w:rPr>
          <w:rFonts w:ascii="Tahoma" w:hAnsi="Tahoma" w:cs="Tahoma"/>
          <w:sz w:val="20"/>
          <w:u w:val="single"/>
        </w:rPr>
        <w:t>Informacje do oceny ryzyka dotyczące Ubezpieczonego:</w:t>
      </w:r>
    </w:p>
    <w:p w14:paraId="51DEC7D3" w14:textId="77777777" w:rsidR="004D538E" w:rsidRDefault="004D538E" w:rsidP="004D538E"/>
    <w:p w14:paraId="6AA4B7CD" w14:textId="77777777" w:rsidR="004D538E" w:rsidRDefault="004D538E" w:rsidP="004D538E"/>
    <w:p w14:paraId="4C2C1E9F" w14:textId="77777777" w:rsidR="004D538E" w:rsidRPr="000E41AF" w:rsidRDefault="004D538E" w:rsidP="00EC6074">
      <w:pPr>
        <w:numPr>
          <w:ilvl w:val="0"/>
          <w:numId w:val="49"/>
        </w:numPr>
        <w:spacing w:line="360" w:lineRule="auto"/>
        <w:jc w:val="both"/>
        <w:rPr>
          <w:rFonts w:ascii="Tahoma" w:hAnsi="Tahoma" w:cs="Tahoma"/>
        </w:rPr>
      </w:pPr>
      <w:r w:rsidRPr="000E41AF">
        <w:rPr>
          <w:rFonts w:ascii="Tahoma" w:hAnsi="Tahoma" w:cs="Tahoma"/>
        </w:rPr>
        <w:t xml:space="preserve">Miejsca prowadzenia działalności: </w:t>
      </w:r>
    </w:p>
    <w:p w14:paraId="539F89DC" w14:textId="77777777" w:rsidR="004D538E" w:rsidRDefault="004D538E" w:rsidP="00EC6074">
      <w:pPr>
        <w:numPr>
          <w:ilvl w:val="0"/>
          <w:numId w:val="48"/>
        </w:numPr>
        <w:suppressAutoHyphens/>
        <w:spacing w:line="360" w:lineRule="auto"/>
        <w:jc w:val="both"/>
        <w:rPr>
          <w:rFonts w:ascii="Tahoma" w:hAnsi="Tahoma" w:cs="Tahoma"/>
        </w:rPr>
      </w:pPr>
      <w:r>
        <w:rPr>
          <w:rFonts w:ascii="Tahoma" w:hAnsi="Tahoma" w:cs="Tahoma"/>
        </w:rPr>
        <w:t>Ul. Naftowa 7, 47-230 Kędzierzyn-Koźle</w:t>
      </w:r>
    </w:p>
    <w:p w14:paraId="2A789D6E" w14:textId="77777777" w:rsidR="004D538E" w:rsidRPr="000E41AF" w:rsidRDefault="004D538E" w:rsidP="00EC6074">
      <w:pPr>
        <w:numPr>
          <w:ilvl w:val="0"/>
          <w:numId w:val="48"/>
        </w:numPr>
        <w:suppressAutoHyphens/>
        <w:spacing w:line="360" w:lineRule="auto"/>
        <w:jc w:val="both"/>
        <w:rPr>
          <w:rFonts w:ascii="Tahoma" w:hAnsi="Tahoma" w:cs="Tahoma"/>
        </w:rPr>
      </w:pPr>
      <w:r>
        <w:rPr>
          <w:rFonts w:ascii="Tahoma" w:hAnsi="Tahoma" w:cs="Tahoma"/>
        </w:rPr>
        <w:t>Ul. Grunwaldzka 42/44, 47-230 Kędzierzyn-Koźle</w:t>
      </w:r>
    </w:p>
    <w:p w14:paraId="703C5D00" w14:textId="77777777" w:rsidR="004D538E" w:rsidRPr="000E41AF" w:rsidRDefault="004D538E" w:rsidP="00EC6074">
      <w:pPr>
        <w:numPr>
          <w:ilvl w:val="0"/>
          <w:numId w:val="50"/>
        </w:numPr>
        <w:spacing w:line="360" w:lineRule="auto"/>
        <w:jc w:val="both"/>
        <w:rPr>
          <w:rFonts w:ascii="Tahoma" w:hAnsi="Tahoma" w:cs="Tahoma"/>
        </w:rPr>
      </w:pPr>
      <w:r w:rsidRPr="000E41AF">
        <w:rPr>
          <w:rFonts w:ascii="Tahoma" w:hAnsi="Tahoma" w:cs="Tahoma"/>
        </w:rPr>
        <w:t xml:space="preserve">REGON: </w:t>
      </w:r>
      <w:r w:rsidRPr="00F57084">
        <w:rPr>
          <w:rFonts w:ascii="Tahoma" w:hAnsi="Tahoma" w:cs="Tahoma"/>
        </w:rPr>
        <w:t>161502260</w:t>
      </w:r>
    </w:p>
    <w:p w14:paraId="56C8B33F" w14:textId="77777777" w:rsidR="004D538E" w:rsidRDefault="004D538E" w:rsidP="00EC6074">
      <w:pPr>
        <w:numPr>
          <w:ilvl w:val="0"/>
          <w:numId w:val="50"/>
        </w:numPr>
        <w:spacing w:line="360" w:lineRule="auto"/>
        <w:jc w:val="both"/>
        <w:rPr>
          <w:rFonts w:ascii="Tahoma" w:hAnsi="Tahoma" w:cs="Tahoma"/>
        </w:rPr>
      </w:pPr>
      <w:r w:rsidRPr="000E41AF">
        <w:rPr>
          <w:rFonts w:ascii="Tahoma" w:hAnsi="Tahoma" w:cs="Tahoma"/>
        </w:rPr>
        <w:t xml:space="preserve">NIP: </w:t>
      </w:r>
      <w:r w:rsidRPr="00F57084">
        <w:rPr>
          <w:rFonts w:ascii="Tahoma" w:hAnsi="Tahoma" w:cs="Tahoma"/>
        </w:rPr>
        <w:t>7492089669</w:t>
      </w:r>
    </w:p>
    <w:p w14:paraId="6C91679A" w14:textId="77777777" w:rsidR="004D538E" w:rsidRPr="000E41AF" w:rsidRDefault="004D538E" w:rsidP="00EC6074">
      <w:pPr>
        <w:numPr>
          <w:ilvl w:val="0"/>
          <w:numId w:val="50"/>
        </w:numPr>
        <w:spacing w:line="360" w:lineRule="auto"/>
        <w:jc w:val="both"/>
        <w:rPr>
          <w:rFonts w:ascii="Tahoma" w:hAnsi="Tahoma" w:cs="Tahoma"/>
        </w:rPr>
      </w:pPr>
      <w:r>
        <w:rPr>
          <w:rFonts w:ascii="Tahoma" w:hAnsi="Tahoma" w:cs="Tahoma"/>
        </w:rPr>
        <w:t xml:space="preserve">NR KRS: </w:t>
      </w:r>
      <w:r w:rsidRPr="00E735DF">
        <w:rPr>
          <w:rFonts w:ascii="Tahoma" w:hAnsi="Tahoma" w:cs="Tahoma"/>
          <w:bCs/>
        </w:rPr>
        <w:t>0000443968</w:t>
      </w:r>
    </w:p>
    <w:p w14:paraId="2140787B" w14:textId="77777777" w:rsidR="004D538E" w:rsidRDefault="004D538E" w:rsidP="00EC6074">
      <w:pPr>
        <w:numPr>
          <w:ilvl w:val="0"/>
          <w:numId w:val="50"/>
        </w:numPr>
        <w:spacing w:line="360" w:lineRule="auto"/>
        <w:ind w:left="714" w:hanging="357"/>
        <w:jc w:val="both"/>
        <w:rPr>
          <w:rFonts w:ascii="Tahoma" w:hAnsi="Tahoma" w:cs="Tahoma"/>
        </w:rPr>
      </w:pPr>
      <w:r w:rsidRPr="000E41AF">
        <w:rPr>
          <w:rFonts w:ascii="Tahoma" w:hAnsi="Tahoma" w:cs="Tahoma"/>
        </w:rPr>
        <w:t>Symbol PKD</w:t>
      </w:r>
      <w:r>
        <w:rPr>
          <w:rFonts w:ascii="Tahoma" w:hAnsi="Tahoma" w:cs="Tahoma"/>
        </w:rPr>
        <w:t xml:space="preserve"> (działalność główna)</w:t>
      </w:r>
      <w:r w:rsidRPr="000E41AF">
        <w:rPr>
          <w:rFonts w:ascii="Tahoma" w:hAnsi="Tahoma" w:cs="Tahoma"/>
        </w:rPr>
        <w:t xml:space="preserve">:  </w:t>
      </w:r>
      <w:r w:rsidRPr="00ED5199">
        <w:rPr>
          <w:rFonts w:ascii="Tahoma" w:hAnsi="Tahoma" w:cs="Tahoma"/>
        </w:rPr>
        <w:t>3821Z</w:t>
      </w:r>
    </w:p>
    <w:p w14:paraId="415AD223" w14:textId="77777777" w:rsidR="004D538E" w:rsidRDefault="004D538E" w:rsidP="00EC6074">
      <w:pPr>
        <w:numPr>
          <w:ilvl w:val="0"/>
          <w:numId w:val="50"/>
        </w:numPr>
        <w:spacing w:line="360" w:lineRule="auto"/>
        <w:ind w:left="714" w:hanging="357"/>
        <w:jc w:val="both"/>
        <w:rPr>
          <w:rFonts w:ascii="Tahoma" w:hAnsi="Tahoma" w:cs="Tahoma"/>
        </w:rPr>
      </w:pPr>
      <w:r>
        <w:rPr>
          <w:rFonts w:ascii="Tahoma" w:hAnsi="Tahoma" w:cs="Tahoma"/>
        </w:rPr>
        <w:t xml:space="preserve">Symbole PKD (działalność pozostała):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9031"/>
        <w:gridCol w:w="81"/>
      </w:tblGrid>
      <w:tr w:rsidR="004D538E" w:rsidRPr="006460C9" w14:paraId="76F9FF3F" w14:textId="77777777" w:rsidTr="004D538E">
        <w:trPr>
          <w:tblCellSpacing w:w="15" w:type="dxa"/>
        </w:trPr>
        <w:tc>
          <w:tcPr>
            <w:tcW w:w="0" w:type="auto"/>
            <w:vAlign w:val="center"/>
            <w:hideMark/>
          </w:tcPr>
          <w:p w14:paraId="543C5F2E" w14:textId="77777777" w:rsidR="004D538E" w:rsidRPr="006460C9" w:rsidRDefault="004D538E" w:rsidP="004D538E">
            <w:pPr>
              <w:ind w:left="357"/>
              <w:jc w:val="both"/>
              <w:rPr>
                <w:rFonts w:ascii="Tahoma" w:hAnsi="Tahoma" w:cs="Tahoma"/>
              </w:rPr>
            </w:pPr>
            <w:r w:rsidRPr="006460C9">
              <w:rPr>
                <w:rFonts w:ascii="Tahoma" w:hAnsi="Tahoma" w:cs="Tahoma"/>
              </w:rPr>
              <w:t>3511Z</w:t>
            </w:r>
          </w:p>
        </w:tc>
        <w:tc>
          <w:tcPr>
            <w:tcW w:w="0" w:type="auto"/>
            <w:vAlign w:val="center"/>
            <w:hideMark/>
          </w:tcPr>
          <w:p w14:paraId="2B1C5914" w14:textId="1CFC0E4C" w:rsidR="004D538E" w:rsidRPr="006460C9" w:rsidRDefault="004D538E" w:rsidP="004D538E">
            <w:pPr>
              <w:ind w:left="357"/>
              <w:jc w:val="both"/>
              <w:rPr>
                <w:rFonts w:ascii="Tahoma" w:hAnsi="Tahoma" w:cs="Tahoma"/>
              </w:rPr>
            </w:pPr>
            <w:r w:rsidRPr="006460C9">
              <w:rPr>
                <w:rFonts w:ascii="Tahoma" w:hAnsi="Tahoma" w:cs="Tahoma"/>
              </w:rPr>
              <w:t>WYTWARZANIE ENERGII ELEKTRYCZNEJ</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79922748" w14:textId="77777777" w:rsidR="004D538E" w:rsidRPr="006460C9" w:rsidRDefault="004D538E" w:rsidP="004D538E">
            <w:pPr>
              <w:spacing w:line="360" w:lineRule="auto"/>
              <w:ind w:left="357"/>
              <w:jc w:val="both"/>
              <w:rPr>
                <w:rFonts w:ascii="Tahoma" w:hAnsi="Tahoma" w:cs="Tahoma"/>
              </w:rPr>
            </w:pPr>
          </w:p>
        </w:tc>
      </w:tr>
      <w:tr w:rsidR="004D538E" w:rsidRPr="006460C9" w14:paraId="2A22497C" w14:textId="77777777" w:rsidTr="004D538E">
        <w:trPr>
          <w:tblCellSpacing w:w="15" w:type="dxa"/>
        </w:trPr>
        <w:tc>
          <w:tcPr>
            <w:tcW w:w="0" w:type="auto"/>
            <w:vAlign w:val="center"/>
            <w:hideMark/>
          </w:tcPr>
          <w:p w14:paraId="6FC20B18" w14:textId="77777777" w:rsidR="004D538E" w:rsidRPr="006460C9" w:rsidRDefault="004D538E" w:rsidP="004D538E">
            <w:pPr>
              <w:ind w:left="357"/>
              <w:jc w:val="both"/>
              <w:rPr>
                <w:rFonts w:ascii="Tahoma" w:hAnsi="Tahoma" w:cs="Tahoma"/>
              </w:rPr>
            </w:pPr>
            <w:r w:rsidRPr="006460C9">
              <w:rPr>
                <w:rFonts w:ascii="Tahoma" w:hAnsi="Tahoma" w:cs="Tahoma"/>
              </w:rPr>
              <w:t>3512Z</w:t>
            </w:r>
          </w:p>
        </w:tc>
        <w:tc>
          <w:tcPr>
            <w:tcW w:w="0" w:type="auto"/>
            <w:vAlign w:val="center"/>
            <w:hideMark/>
          </w:tcPr>
          <w:p w14:paraId="023097A0" w14:textId="20B3F02D" w:rsidR="004D538E" w:rsidRPr="006460C9" w:rsidRDefault="004D538E" w:rsidP="004D538E">
            <w:pPr>
              <w:ind w:left="357"/>
              <w:jc w:val="both"/>
              <w:rPr>
                <w:rFonts w:ascii="Tahoma" w:hAnsi="Tahoma" w:cs="Tahoma"/>
              </w:rPr>
            </w:pPr>
            <w:r w:rsidRPr="006460C9">
              <w:rPr>
                <w:rFonts w:ascii="Tahoma" w:hAnsi="Tahoma" w:cs="Tahoma"/>
              </w:rPr>
              <w:t>PRZESYŁANIE ENERGII ELEKTRYCZNEJ</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1D358B00" w14:textId="77777777" w:rsidR="004D538E" w:rsidRPr="006460C9" w:rsidRDefault="004D538E" w:rsidP="004D538E">
            <w:pPr>
              <w:spacing w:line="360" w:lineRule="auto"/>
              <w:ind w:left="357"/>
              <w:jc w:val="both"/>
              <w:rPr>
                <w:rFonts w:ascii="Tahoma" w:hAnsi="Tahoma" w:cs="Tahoma"/>
              </w:rPr>
            </w:pPr>
          </w:p>
        </w:tc>
      </w:tr>
      <w:tr w:rsidR="004D538E" w:rsidRPr="006460C9" w14:paraId="2C351D38" w14:textId="77777777" w:rsidTr="004D538E">
        <w:trPr>
          <w:tblCellSpacing w:w="15" w:type="dxa"/>
        </w:trPr>
        <w:tc>
          <w:tcPr>
            <w:tcW w:w="0" w:type="auto"/>
            <w:vAlign w:val="center"/>
            <w:hideMark/>
          </w:tcPr>
          <w:p w14:paraId="0069D34C" w14:textId="77777777" w:rsidR="004D538E" w:rsidRPr="006460C9" w:rsidRDefault="004D538E" w:rsidP="004D538E">
            <w:pPr>
              <w:ind w:left="357"/>
              <w:jc w:val="both"/>
              <w:rPr>
                <w:rFonts w:ascii="Tahoma" w:hAnsi="Tahoma" w:cs="Tahoma"/>
              </w:rPr>
            </w:pPr>
            <w:r w:rsidRPr="006460C9">
              <w:rPr>
                <w:rFonts w:ascii="Tahoma" w:hAnsi="Tahoma" w:cs="Tahoma"/>
              </w:rPr>
              <w:t>3514Z</w:t>
            </w:r>
          </w:p>
        </w:tc>
        <w:tc>
          <w:tcPr>
            <w:tcW w:w="0" w:type="auto"/>
            <w:vAlign w:val="center"/>
            <w:hideMark/>
          </w:tcPr>
          <w:p w14:paraId="76DBB564" w14:textId="6CA768B9" w:rsidR="004D538E" w:rsidRPr="006460C9" w:rsidRDefault="004D538E" w:rsidP="004D538E">
            <w:pPr>
              <w:ind w:left="357"/>
              <w:jc w:val="both"/>
              <w:rPr>
                <w:rFonts w:ascii="Tahoma" w:hAnsi="Tahoma" w:cs="Tahoma"/>
              </w:rPr>
            </w:pPr>
            <w:r w:rsidRPr="006460C9">
              <w:rPr>
                <w:rFonts w:ascii="Tahoma" w:hAnsi="Tahoma" w:cs="Tahoma"/>
              </w:rPr>
              <w:t>HANDEL ENERGIĄ ELEKTRYCZNĄ</w:t>
            </w:r>
            <w:r w:rsidR="00B61F2D">
              <w:rPr>
                <w:rFonts w:ascii="Tahoma" w:hAnsi="Tahoma" w:cs="Tahoma"/>
              </w:rPr>
              <w:t xml:space="preserve"> </w:t>
            </w:r>
            <w:r w:rsidR="00B61F2D" w:rsidRPr="00B61F2D">
              <w:rPr>
                <w:rFonts w:ascii="Tahoma" w:hAnsi="Tahoma" w:cs="Tahoma"/>
                <w:i/>
              </w:rPr>
              <w:t>(na własne potrzeby)</w:t>
            </w:r>
          </w:p>
        </w:tc>
        <w:tc>
          <w:tcPr>
            <w:tcW w:w="0" w:type="auto"/>
            <w:vAlign w:val="center"/>
            <w:hideMark/>
          </w:tcPr>
          <w:p w14:paraId="65CAB2AA" w14:textId="77777777" w:rsidR="004D538E" w:rsidRPr="006460C9" w:rsidRDefault="004D538E" w:rsidP="004D538E">
            <w:pPr>
              <w:spacing w:line="360" w:lineRule="auto"/>
              <w:ind w:left="357"/>
              <w:jc w:val="both"/>
              <w:rPr>
                <w:rFonts w:ascii="Tahoma" w:hAnsi="Tahoma" w:cs="Tahoma"/>
              </w:rPr>
            </w:pPr>
          </w:p>
        </w:tc>
      </w:tr>
      <w:tr w:rsidR="004D538E" w:rsidRPr="006460C9" w14:paraId="4E62ED53" w14:textId="77777777" w:rsidTr="004D538E">
        <w:trPr>
          <w:tblCellSpacing w:w="15" w:type="dxa"/>
        </w:trPr>
        <w:tc>
          <w:tcPr>
            <w:tcW w:w="0" w:type="auto"/>
            <w:vAlign w:val="center"/>
            <w:hideMark/>
          </w:tcPr>
          <w:p w14:paraId="0CAEB1AF" w14:textId="77777777" w:rsidR="004D538E" w:rsidRPr="006460C9" w:rsidRDefault="004D538E" w:rsidP="004D538E">
            <w:pPr>
              <w:ind w:left="357"/>
              <w:jc w:val="both"/>
              <w:rPr>
                <w:rFonts w:ascii="Tahoma" w:hAnsi="Tahoma" w:cs="Tahoma"/>
              </w:rPr>
            </w:pPr>
            <w:r w:rsidRPr="006460C9">
              <w:rPr>
                <w:rFonts w:ascii="Tahoma" w:hAnsi="Tahoma" w:cs="Tahoma"/>
              </w:rPr>
              <w:t>3811Z</w:t>
            </w:r>
          </w:p>
        </w:tc>
        <w:tc>
          <w:tcPr>
            <w:tcW w:w="0" w:type="auto"/>
            <w:vAlign w:val="center"/>
            <w:hideMark/>
          </w:tcPr>
          <w:p w14:paraId="24E32CDD" w14:textId="6D697199" w:rsidR="004D538E" w:rsidRPr="006460C9" w:rsidRDefault="004D538E" w:rsidP="004D538E">
            <w:pPr>
              <w:ind w:left="357"/>
              <w:jc w:val="both"/>
              <w:rPr>
                <w:rFonts w:ascii="Tahoma" w:hAnsi="Tahoma" w:cs="Tahoma"/>
              </w:rPr>
            </w:pPr>
            <w:r w:rsidRPr="006460C9">
              <w:rPr>
                <w:rFonts w:ascii="Tahoma" w:hAnsi="Tahoma" w:cs="Tahoma"/>
              </w:rPr>
              <w:t>ZBIERANIE ODPADÓW INNYCH NIŻ NIEBEZPIECZNE</w:t>
            </w:r>
            <w:r w:rsidR="00B61F2D">
              <w:rPr>
                <w:rFonts w:ascii="Tahoma" w:hAnsi="Tahoma" w:cs="Tahoma"/>
              </w:rPr>
              <w:t xml:space="preserve"> </w:t>
            </w:r>
          </w:p>
        </w:tc>
        <w:tc>
          <w:tcPr>
            <w:tcW w:w="0" w:type="auto"/>
            <w:vAlign w:val="center"/>
            <w:hideMark/>
          </w:tcPr>
          <w:p w14:paraId="3A3CED28" w14:textId="77777777" w:rsidR="004D538E" w:rsidRPr="006460C9" w:rsidRDefault="004D538E" w:rsidP="004D538E">
            <w:pPr>
              <w:spacing w:line="360" w:lineRule="auto"/>
              <w:ind w:left="357"/>
              <w:jc w:val="both"/>
              <w:rPr>
                <w:rFonts w:ascii="Tahoma" w:hAnsi="Tahoma" w:cs="Tahoma"/>
              </w:rPr>
            </w:pPr>
          </w:p>
        </w:tc>
      </w:tr>
      <w:tr w:rsidR="004D538E" w:rsidRPr="006460C9" w14:paraId="4BAB2855" w14:textId="77777777" w:rsidTr="004D538E">
        <w:trPr>
          <w:tblCellSpacing w:w="15" w:type="dxa"/>
        </w:trPr>
        <w:tc>
          <w:tcPr>
            <w:tcW w:w="0" w:type="auto"/>
            <w:vAlign w:val="center"/>
            <w:hideMark/>
          </w:tcPr>
          <w:p w14:paraId="4437622B" w14:textId="77777777" w:rsidR="004D538E" w:rsidRPr="006460C9" w:rsidRDefault="004D538E" w:rsidP="004D538E">
            <w:pPr>
              <w:ind w:left="357"/>
              <w:jc w:val="both"/>
              <w:rPr>
                <w:rFonts w:ascii="Tahoma" w:hAnsi="Tahoma" w:cs="Tahoma"/>
              </w:rPr>
            </w:pPr>
            <w:r w:rsidRPr="006460C9">
              <w:rPr>
                <w:rFonts w:ascii="Tahoma" w:hAnsi="Tahoma" w:cs="Tahoma"/>
              </w:rPr>
              <w:t>3812Z</w:t>
            </w:r>
          </w:p>
        </w:tc>
        <w:tc>
          <w:tcPr>
            <w:tcW w:w="0" w:type="auto"/>
            <w:vAlign w:val="center"/>
            <w:hideMark/>
          </w:tcPr>
          <w:p w14:paraId="1BBDDD5F" w14:textId="77777777" w:rsidR="004D538E" w:rsidRPr="006460C9" w:rsidRDefault="004D538E" w:rsidP="004D538E">
            <w:pPr>
              <w:ind w:left="357"/>
              <w:jc w:val="both"/>
              <w:rPr>
                <w:rFonts w:ascii="Tahoma" w:hAnsi="Tahoma" w:cs="Tahoma"/>
              </w:rPr>
            </w:pPr>
            <w:r w:rsidRPr="006460C9">
              <w:rPr>
                <w:rFonts w:ascii="Tahoma" w:hAnsi="Tahoma" w:cs="Tahoma"/>
              </w:rPr>
              <w:t>ZBIERANIE ODPADÓW NIEBEZPIECZNYCH</w:t>
            </w:r>
          </w:p>
        </w:tc>
        <w:tc>
          <w:tcPr>
            <w:tcW w:w="0" w:type="auto"/>
            <w:vAlign w:val="center"/>
            <w:hideMark/>
          </w:tcPr>
          <w:p w14:paraId="5DE23F81" w14:textId="77777777" w:rsidR="004D538E" w:rsidRPr="006460C9" w:rsidRDefault="004D538E" w:rsidP="004D538E">
            <w:pPr>
              <w:spacing w:line="360" w:lineRule="auto"/>
              <w:ind w:left="357"/>
              <w:jc w:val="both"/>
              <w:rPr>
                <w:rFonts w:ascii="Tahoma" w:hAnsi="Tahoma" w:cs="Tahoma"/>
              </w:rPr>
            </w:pPr>
          </w:p>
        </w:tc>
      </w:tr>
      <w:tr w:rsidR="004D538E" w:rsidRPr="006460C9" w14:paraId="7D5B4E78" w14:textId="77777777" w:rsidTr="004D538E">
        <w:trPr>
          <w:tblCellSpacing w:w="15" w:type="dxa"/>
        </w:trPr>
        <w:tc>
          <w:tcPr>
            <w:tcW w:w="0" w:type="auto"/>
            <w:vAlign w:val="center"/>
            <w:hideMark/>
          </w:tcPr>
          <w:p w14:paraId="00371103" w14:textId="77777777" w:rsidR="004D538E" w:rsidRPr="006460C9" w:rsidRDefault="004D538E" w:rsidP="004D538E">
            <w:pPr>
              <w:ind w:left="357"/>
              <w:jc w:val="both"/>
              <w:rPr>
                <w:rFonts w:ascii="Tahoma" w:hAnsi="Tahoma" w:cs="Tahoma"/>
              </w:rPr>
            </w:pPr>
            <w:r w:rsidRPr="006460C9">
              <w:rPr>
                <w:rFonts w:ascii="Tahoma" w:hAnsi="Tahoma" w:cs="Tahoma"/>
              </w:rPr>
              <w:t>3900Z</w:t>
            </w:r>
          </w:p>
        </w:tc>
        <w:tc>
          <w:tcPr>
            <w:tcW w:w="0" w:type="auto"/>
            <w:vAlign w:val="center"/>
            <w:hideMark/>
          </w:tcPr>
          <w:p w14:paraId="5B94422E" w14:textId="77777777" w:rsidR="004D538E" w:rsidRPr="006460C9" w:rsidRDefault="004D538E" w:rsidP="004D538E">
            <w:pPr>
              <w:ind w:left="357"/>
              <w:jc w:val="both"/>
              <w:rPr>
                <w:rFonts w:ascii="Tahoma" w:hAnsi="Tahoma" w:cs="Tahoma"/>
              </w:rPr>
            </w:pPr>
            <w:r w:rsidRPr="006460C9">
              <w:rPr>
                <w:rFonts w:ascii="Tahoma" w:hAnsi="Tahoma" w:cs="Tahoma"/>
              </w:rPr>
              <w:t>DZIAŁALNOŚĆ ZWIĄZANA Z REKULTYWACJĄ I POZOSTAŁA DZIAŁALNOŚĆ USŁUGOWA ZWIĄZANA Z GOSPODARKĄ ODPADAMI</w:t>
            </w:r>
          </w:p>
        </w:tc>
        <w:tc>
          <w:tcPr>
            <w:tcW w:w="0" w:type="auto"/>
            <w:vAlign w:val="center"/>
            <w:hideMark/>
          </w:tcPr>
          <w:p w14:paraId="61BBD15A" w14:textId="77777777" w:rsidR="004D538E" w:rsidRPr="006460C9" w:rsidRDefault="004D538E" w:rsidP="004D538E">
            <w:pPr>
              <w:spacing w:line="360" w:lineRule="auto"/>
              <w:ind w:left="357"/>
              <w:jc w:val="both"/>
              <w:rPr>
                <w:rFonts w:ascii="Tahoma" w:hAnsi="Tahoma" w:cs="Tahoma"/>
              </w:rPr>
            </w:pPr>
          </w:p>
        </w:tc>
      </w:tr>
      <w:tr w:rsidR="004D538E" w:rsidRPr="006460C9" w14:paraId="055D646C" w14:textId="77777777" w:rsidTr="004D538E">
        <w:trPr>
          <w:tblCellSpacing w:w="15" w:type="dxa"/>
        </w:trPr>
        <w:tc>
          <w:tcPr>
            <w:tcW w:w="0" w:type="auto"/>
            <w:vAlign w:val="center"/>
            <w:hideMark/>
          </w:tcPr>
          <w:p w14:paraId="32DE5D90" w14:textId="77777777" w:rsidR="004D538E" w:rsidRPr="006460C9" w:rsidRDefault="004D538E" w:rsidP="004D538E">
            <w:pPr>
              <w:ind w:left="357"/>
              <w:jc w:val="both"/>
              <w:rPr>
                <w:rFonts w:ascii="Tahoma" w:hAnsi="Tahoma" w:cs="Tahoma"/>
              </w:rPr>
            </w:pPr>
            <w:r w:rsidRPr="006460C9">
              <w:rPr>
                <w:rFonts w:ascii="Tahoma" w:hAnsi="Tahoma" w:cs="Tahoma"/>
              </w:rPr>
              <w:t>4939Z</w:t>
            </w:r>
          </w:p>
        </w:tc>
        <w:tc>
          <w:tcPr>
            <w:tcW w:w="0" w:type="auto"/>
            <w:vAlign w:val="center"/>
            <w:hideMark/>
          </w:tcPr>
          <w:p w14:paraId="17B81C7B" w14:textId="77777777" w:rsidR="004D538E" w:rsidRPr="006460C9" w:rsidRDefault="004D538E" w:rsidP="004D538E">
            <w:pPr>
              <w:ind w:left="357"/>
              <w:jc w:val="both"/>
              <w:rPr>
                <w:rFonts w:ascii="Tahoma" w:hAnsi="Tahoma" w:cs="Tahoma"/>
              </w:rPr>
            </w:pPr>
            <w:r w:rsidRPr="006460C9">
              <w:rPr>
                <w:rFonts w:ascii="Tahoma" w:hAnsi="Tahoma" w:cs="Tahoma"/>
              </w:rPr>
              <w:t>POZOSTAŁY TRANSPORT LĄDOWY PASAŻERSKI, GDZIE INDZIEJ NIESKLASYFIKOWANY</w:t>
            </w:r>
          </w:p>
        </w:tc>
        <w:tc>
          <w:tcPr>
            <w:tcW w:w="0" w:type="auto"/>
            <w:vAlign w:val="center"/>
            <w:hideMark/>
          </w:tcPr>
          <w:p w14:paraId="0D2952E2" w14:textId="77777777" w:rsidR="004D538E" w:rsidRPr="006460C9" w:rsidRDefault="004D538E" w:rsidP="004D538E">
            <w:pPr>
              <w:spacing w:line="360" w:lineRule="auto"/>
              <w:ind w:left="357"/>
              <w:jc w:val="both"/>
              <w:rPr>
                <w:rFonts w:ascii="Tahoma" w:hAnsi="Tahoma" w:cs="Tahoma"/>
              </w:rPr>
            </w:pPr>
          </w:p>
        </w:tc>
      </w:tr>
      <w:tr w:rsidR="004D538E" w:rsidRPr="006460C9" w14:paraId="3C0AC3F0" w14:textId="77777777" w:rsidTr="004D538E">
        <w:trPr>
          <w:tblCellSpacing w:w="15" w:type="dxa"/>
        </w:trPr>
        <w:tc>
          <w:tcPr>
            <w:tcW w:w="0" w:type="auto"/>
            <w:vAlign w:val="center"/>
            <w:hideMark/>
          </w:tcPr>
          <w:p w14:paraId="6AE23F2D" w14:textId="77777777" w:rsidR="004D538E" w:rsidRPr="006460C9" w:rsidRDefault="004D538E" w:rsidP="004D538E">
            <w:pPr>
              <w:ind w:left="357"/>
              <w:jc w:val="both"/>
              <w:rPr>
                <w:rFonts w:ascii="Tahoma" w:hAnsi="Tahoma" w:cs="Tahoma"/>
              </w:rPr>
            </w:pPr>
            <w:r w:rsidRPr="006460C9">
              <w:rPr>
                <w:rFonts w:ascii="Tahoma" w:hAnsi="Tahoma" w:cs="Tahoma"/>
              </w:rPr>
              <w:t>4941Z</w:t>
            </w:r>
          </w:p>
        </w:tc>
        <w:tc>
          <w:tcPr>
            <w:tcW w:w="0" w:type="auto"/>
            <w:vAlign w:val="center"/>
            <w:hideMark/>
          </w:tcPr>
          <w:p w14:paraId="049E872E" w14:textId="3B57EC9E" w:rsidR="004D538E" w:rsidRPr="006460C9" w:rsidRDefault="004D538E" w:rsidP="004D538E">
            <w:pPr>
              <w:ind w:left="357"/>
              <w:jc w:val="both"/>
              <w:rPr>
                <w:rFonts w:ascii="Tahoma" w:hAnsi="Tahoma" w:cs="Tahoma"/>
              </w:rPr>
            </w:pPr>
            <w:r w:rsidRPr="006460C9">
              <w:rPr>
                <w:rFonts w:ascii="Tahoma" w:hAnsi="Tahoma" w:cs="Tahoma"/>
              </w:rPr>
              <w:t>TRANSPORT DROGOWY TOWARÓW</w:t>
            </w:r>
            <w:r w:rsidR="00B61F2D">
              <w:rPr>
                <w:rFonts w:ascii="Tahoma" w:hAnsi="Tahoma" w:cs="Tahoma"/>
              </w:rPr>
              <w:t xml:space="preserve"> </w:t>
            </w:r>
            <w:r w:rsidR="00B61F2D" w:rsidRPr="00B61F2D">
              <w:rPr>
                <w:rFonts w:ascii="Tahoma" w:hAnsi="Tahoma" w:cs="Tahoma"/>
                <w:i/>
              </w:rPr>
              <w:t>(Transport odpadów od właścicieli nieruchomości, rozwożenie pojemników na wskazane posesje, zimowe utrzymanie dróg-odśnieżanie)</w:t>
            </w:r>
          </w:p>
        </w:tc>
        <w:tc>
          <w:tcPr>
            <w:tcW w:w="0" w:type="auto"/>
            <w:vAlign w:val="center"/>
            <w:hideMark/>
          </w:tcPr>
          <w:p w14:paraId="50B49D7E" w14:textId="77777777" w:rsidR="004D538E" w:rsidRPr="006460C9" w:rsidRDefault="004D538E" w:rsidP="004D538E">
            <w:pPr>
              <w:spacing w:line="360" w:lineRule="auto"/>
              <w:ind w:left="357"/>
              <w:jc w:val="both"/>
              <w:rPr>
                <w:rFonts w:ascii="Tahoma" w:hAnsi="Tahoma" w:cs="Tahoma"/>
              </w:rPr>
            </w:pPr>
          </w:p>
        </w:tc>
      </w:tr>
      <w:tr w:rsidR="004D538E" w:rsidRPr="006460C9" w14:paraId="58B26B8D" w14:textId="77777777" w:rsidTr="004D538E">
        <w:trPr>
          <w:tblCellSpacing w:w="15" w:type="dxa"/>
        </w:trPr>
        <w:tc>
          <w:tcPr>
            <w:tcW w:w="0" w:type="auto"/>
            <w:vAlign w:val="center"/>
            <w:hideMark/>
          </w:tcPr>
          <w:p w14:paraId="040BADE0" w14:textId="77777777" w:rsidR="004D538E" w:rsidRPr="006460C9" w:rsidRDefault="004D538E" w:rsidP="004D538E">
            <w:pPr>
              <w:ind w:left="357"/>
              <w:jc w:val="both"/>
              <w:rPr>
                <w:rFonts w:ascii="Tahoma" w:hAnsi="Tahoma" w:cs="Tahoma"/>
              </w:rPr>
            </w:pPr>
            <w:r w:rsidRPr="006460C9">
              <w:rPr>
                <w:rFonts w:ascii="Tahoma" w:hAnsi="Tahoma" w:cs="Tahoma"/>
              </w:rPr>
              <w:t>8130Z</w:t>
            </w:r>
          </w:p>
        </w:tc>
        <w:tc>
          <w:tcPr>
            <w:tcW w:w="0" w:type="auto"/>
            <w:vAlign w:val="center"/>
            <w:hideMark/>
          </w:tcPr>
          <w:p w14:paraId="371D3D05" w14:textId="77777777" w:rsidR="004D538E" w:rsidRDefault="004D538E" w:rsidP="004D538E">
            <w:pPr>
              <w:ind w:left="357"/>
              <w:jc w:val="both"/>
              <w:rPr>
                <w:rFonts w:ascii="Tahoma" w:hAnsi="Tahoma" w:cs="Tahoma"/>
              </w:rPr>
            </w:pPr>
            <w:r w:rsidRPr="006460C9">
              <w:rPr>
                <w:rFonts w:ascii="Tahoma" w:hAnsi="Tahoma" w:cs="Tahoma"/>
              </w:rPr>
              <w:t>DZIAŁALNOŚĆ USŁUGOWA ZWIĄZANA Z ZAGOSPODAROWANIEM TERENÓW ZIELENI</w:t>
            </w:r>
          </w:p>
          <w:p w14:paraId="4F1A1C20" w14:textId="3270DF04" w:rsidR="00B61F2D" w:rsidRPr="00B61F2D" w:rsidRDefault="00B61F2D" w:rsidP="004D538E">
            <w:pPr>
              <w:ind w:left="357"/>
              <w:jc w:val="both"/>
              <w:rPr>
                <w:rFonts w:ascii="Tahoma" w:hAnsi="Tahoma" w:cs="Tahoma"/>
                <w:i/>
              </w:rPr>
            </w:pPr>
            <w:r w:rsidRPr="00B61F2D">
              <w:rPr>
                <w:rFonts w:ascii="Tahoma" w:hAnsi="Tahoma" w:cs="Tahoma"/>
                <w:i/>
              </w:rPr>
              <w:t>(aktualnie działalność  niewykonywana)</w:t>
            </w:r>
          </w:p>
        </w:tc>
        <w:tc>
          <w:tcPr>
            <w:tcW w:w="0" w:type="auto"/>
            <w:vAlign w:val="center"/>
            <w:hideMark/>
          </w:tcPr>
          <w:p w14:paraId="37B5E8D8" w14:textId="77777777" w:rsidR="004D538E" w:rsidRPr="006460C9" w:rsidRDefault="004D538E" w:rsidP="004D538E">
            <w:pPr>
              <w:spacing w:line="360" w:lineRule="auto"/>
              <w:ind w:left="357"/>
              <w:jc w:val="both"/>
              <w:rPr>
                <w:rFonts w:ascii="Tahoma" w:hAnsi="Tahoma" w:cs="Tahoma"/>
              </w:rPr>
            </w:pPr>
          </w:p>
        </w:tc>
      </w:tr>
    </w:tbl>
    <w:p w14:paraId="7570B00C" w14:textId="69BF985A" w:rsidR="001601A6" w:rsidRPr="003D0940" w:rsidRDefault="001601A6" w:rsidP="001601A6">
      <w:pPr>
        <w:spacing w:line="360" w:lineRule="auto"/>
        <w:ind w:firstLine="360"/>
        <w:jc w:val="both"/>
        <w:rPr>
          <w:rFonts w:ascii="Tahoma" w:hAnsi="Tahoma" w:cs="Tahoma"/>
        </w:rPr>
      </w:pPr>
      <w:r>
        <w:rPr>
          <w:rFonts w:ascii="Tahoma" w:hAnsi="Tahoma" w:cs="Tahoma"/>
        </w:rPr>
        <w:t>8129Z</w:t>
      </w:r>
      <w:r>
        <w:rPr>
          <w:rFonts w:ascii="Tahoma" w:hAnsi="Tahoma" w:cs="Tahoma"/>
        </w:rPr>
        <w:tab/>
      </w:r>
      <w:r w:rsidRPr="003D0940">
        <w:rPr>
          <w:rFonts w:ascii="Tahoma" w:hAnsi="Tahoma" w:cs="Tahoma"/>
        </w:rPr>
        <w:t>POZOSTAŁE SPRZĄTANIE (dot. zimowego utrzymania dróg)</w:t>
      </w:r>
    </w:p>
    <w:p w14:paraId="4FD4EC32" w14:textId="77777777" w:rsidR="004D538E" w:rsidRDefault="004D538E" w:rsidP="004D538E">
      <w:pPr>
        <w:spacing w:line="360" w:lineRule="auto"/>
        <w:ind w:left="357"/>
        <w:jc w:val="both"/>
        <w:rPr>
          <w:rFonts w:ascii="Tahoma" w:hAnsi="Tahoma" w:cs="Tahoma"/>
        </w:rPr>
      </w:pPr>
    </w:p>
    <w:p w14:paraId="660DF700" w14:textId="77777777" w:rsidR="001601A6" w:rsidRDefault="001601A6" w:rsidP="004D538E">
      <w:pPr>
        <w:spacing w:line="360" w:lineRule="auto"/>
        <w:ind w:left="357"/>
        <w:jc w:val="both"/>
        <w:rPr>
          <w:rFonts w:ascii="Tahoma" w:hAnsi="Tahoma" w:cs="Tahoma"/>
        </w:rPr>
      </w:pPr>
    </w:p>
    <w:p w14:paraId="36760A30" w14:textId="77777777" w:rsidR="004D538E" w:rsidRDefault="004D538E" w:rsidP="00EC6074">
      <w:pPr>
        <w:numPr>
          <w:ilvl w:val="0"/>
          <w:numId w:val="50"/>
        </w:numPr>
        <w:suppressAutoHyphens/>
        <w:spacing w:line="360" w:lineRule="auto"/>
        <w:jc w:val="both"/>
        <w:rPr>
          <w:rFonts w:ascii="Tahoma" w:hAnsi="Tahoma" w:cs="Tahoma"/>
        </w:rPr>
      </w:pPr>
      <w:r w:rsidRPr="000E41AF">
        <w:rPr>
          <w:rFonts w:ascii="Tahoma" w:hAnsi="Tahoma" w:cs="Tahoma"/>
        </w:rPr>
        <w:t>Charakterystyka działalności: (opisowa)</w:t>
      </w:r>
    </w:p>
    <w:p w14:paraId="6971ACF9" w14:textId="77777777" w:rsidR="004D538E" w:rsidRDefault="004D538E" w:rsidP="004D538E">
      <w:pPr>
        <w:spacing w:line="360" w:lineRule="auto"/>
        <w:jc w:val="both"/>
        <w:rPr>
          <w:rFonts w:ascii="Tahoma" w:hAnsi="Tahoma" w:cs="Tahoma"/>
        </w:rPr>
      </w:pPr>
      <w:r>
        <w:rPr>
          <w:rFonts w:ascii="Tahoma" w:hAnsi="Tahoma" w:cs="Tahoma"/>
        </w:rPr>
        <w:t>Gospodarka odpadami i transport odpadów od mieszkańców na zlecenie Związku Międzygminnego „Czysty Region”</w:t>
      </w:r>
    </w:p>
    <w:p w14:paraId="4905CEFB" w14:textId="77777777" w:rsidR="004D538E" w:rsidRDefault="004D538E" w:rsidP="004D538E">
      <w:pPr>
        <w:spacing w:line="360" w:lineRule="auto"/>
        <w:jc w:val="both"/>
        <w:rPr>
          <w:rFonts w:ascii="Tahoma" w:hAnsi="Tahoma" w:cs="Tahoma"/>
        </w:rPr>
      </w:pPr>
    </w:p>
    <w:p w14:paraId="7EE25D0E" w14:textId="77777777" w:rsidR="004D538E" w:rsidRPr="000E41AF" w:rsidRDefault="004D538E" w:rsidP="00EC6074">
      <w:pPr>
        <w:numPr>
          <w:ilvl w:val="0"/>
          <w:numId w:val="51"/>
        </w:numPr>
        <w:spacing w:line="360" w:lineRule="auto"/>
        <w:jc w:val="both"/>
        <w:rPr>
          <w:rFonts w:ascii="Tahoma" w:hAnsi="Tahoma" w:cs="Tahoma"/>
        </w:rPr>
      </w:pPr>
      <w:r w:rsidRPr="000E41AF">
        <w:rPr>
          <w:rFonts w:ascii="Tahoma" w:hAnsi="Tahoma" w:cs="Tahoma"/>
        </w:rPr>
        <w:t xml:space="preserve">Liczba zatrudnionych osób: </w:t>
      </w:r>
      <w:r>
        <w:rPr>
          <w:rFonts w:ascii="Tahoma" w:hAnsi="Tahoma" w:cs="Tahoma"/>
        </w:rPr>
        <w:t>100</w:t>
      </w:r>
    </w:p>
    <w:p w14:paraId="4D18D52D" w14:textId="77777777" w:rsidR="004D538E" w:rsidRPr="00A04F89" w:rsidRDefault="004D538E" w:rsidP="00EC6074">
      <w:pPr>
        <w:numPr>
          <w:ilvl w:val="0"/>
          <w:numId w:val="51"/>
        </w:numPr>
        <w:spacing w:line="360" w:lineRule="auto"/>
      </w:pPr>
      <w:r w:rsidRPr="003E2E9E">
        <w:rPr>
          <w:rFonts w:ascii="Arial" w:hAnsi="Arial" w:cs="Arial"/>
        </w:rPr>
        <w:t xml:space="preserve">Przychód za ostatnie 12 miesięcy </w:t>
      </w:r>
      <w:r>
        <w:rPr>
          <w:rFonts w:ascii="Arial" w:hAnsi="Arial" w:cs="Arial"/>
        </w:rPr>
        <w:t xml:space="preserve">/za ostatni zamknięty rok obrotowy/ </w:t>
      </w:r>
      <w:r w:rsidRPr="003E2E9E">
        <w:rPr>
          <w:rFonts w:ascii="Arial" w:hAnsi="Arial" w:cs="Arial"/>
        </w:rPr>
        <w:t>(w zł)</w:t>
      </w:r>
      <w:r>
        <w:rPr>
          <w:rFonts w:ascii="Arial" w:hAnsi="Arial" w:cs="Arial"/>
        </w:rPr>
        <w:t>: 17 223 100,00 zł</w:t>
      </w:r>
    </w:p>
    <w:p w14:paraId="4CB6F930" w14:textId="77777777" w:rsidR="004D538E" w:rsidRPr="00A04F89" w:rsidRDefault="004D538E" w:rsidP="00EC6074">
      <w:pPr>
        <w:numPr>
          <w:ilvl w:val="0"/>
          <w:numId w:val="51"/>
        </w:numPr>
        <w:spacing w:line="360" w:lineRule="auto"/>
      </w:pPr>
      <w:r w:rsidRPr="003E2E9E">
        <w:rPr>
          <w:rFonts w:ascii="Arial" w:hAnsi="Arial" w:cs="Arial"/>
        </w:rPr>
        <w:t>Planowany w 12</w:t>
      </w:r>
      <w:r>
        <w:rPr>
          <w:rFonts w:ascii="Arial" w:hAnsi="Arial" w:cs="Arial"/>
        </w:rPr>
        <w:t>-</w:t>
      </w:r>
      <w:r w:rsidRPr="003E2E9E">
        <w:rPr>
          <w:rFonts w:ascii="Arial" w:hAnsi="Arial" w:cs="Arial"/>
        </w:rPr>
        <w:t>miesięcznym okresie ubezpieczenia przychód (w zł)</w:t>
      </w:r>
      <w:r>
        <w:rPr>
          <w:rFonts w:ascii="Arial" w:hAnsi="Arial" w:cs="Arial"/>
        </w:rPr>
        <w:t>: 22 039 700,00 zł</w:t>
      </w:r>
    </w:p>
    <w:p w14:paraId="2282781D" w14:textId="77777777" w:rsidR="004D538E" w:rsidRDefault="004D538E" w:rsidP="004D538E">
      <w:pPr>
        <w:rPr>
          <w:rFonts w:ascii="Tahoma" w:hAnsi="Tahoma" w:cs="Tahoma"/>
          <w:b/>
        </w:rPr>
      </w:pPr>
    </w:p>
    <w:p w14:paraId="0246A391" w14:textId="77777777" w:rsidR="004D538E" w:rsidRDefault="004D538E" w:rsidP="004D538E">
      <w:pPr>
        <w:rPr>
          <w:rFonts w:ascii="Tahoma" w:hAnsi="Tahoma" w:cs="Tahoma"/>
          <w:b/>
        </w:rPr>
      </w:pPr>
    </w:p>
    <w:p w14:paraId="6AFD9989" w14:textId="77777777" w:rsidR="004D538E" w:rsidRPr="002C1F5C" w:rsidRDefault="004D538E" w:rsidP="004D538E">
      <w:pPr>
        <w:rPr>
          <w:rFonts w:ascii="Tahoma" w:hAnsi="Tahoma" w:cs="Tahoma"/>
          <w:b/>
        </w:rPr>
      </w:pPr>
      <w:r w:rsidRPr="002C1F5C">
        <w:rPr>
          <w:rFonts w:ascii="Tahoma" w:hAnsi="Tahoma" w:cs="Tahoma"/>
          <w:b/>
        </w:rPr>
        <w:t>Szkodowość zgodnie z tabelą w załączniku nr 6</w:t>
      </w:r>
    </w:p>
    <w:p w14:paraId="1DF80EE4" w14:textId="77777777" w:rsidR="004D538E" w:rsidRDefault="004D538E" w:rsidP="004D538E">
      <w:pPr>
        <w:pStyle w:val="WW-Tekstpodstawowy3"/>
        <w:rPr>
          <w:rFonts w:ascii="Tahoma" w:hAnsi="Tahoma" w:cs="Tahoma"/>
          <w:sz w:val="20"/>
          <w:highlight w:val="darkGreen"/>
        </w:rPr>
      </w:pPr>
    </w:p>
    <w:p w14:paraId="2045DEE7" w14:textId="77777777" w:rsidR="00F639EF" w:rsidRDefault="00F639EF" w:rsidP="00F639EF">
      <w:pPr>
        <w:pStyle w:val="WW-Tekstpodstawowy3"/>
        <w:rPr>
          <w:rFonts w:ascii="Tahoma" w:hAnsi="Tahoma" w:cs="Tahoma"/>
          <w:sz w:val="20"/>
          <w:highlight w:val="darkGreen"/>
        </w:rPr>
      </w:pPr>
    </w:p>
    <w:p w14:paraId="39935045" w14:textId="27B83F2F" w:rsidR="004D538E" w:rsidRDefault="004D538E" w:rsidP="004D538E">
      <w:pPr>
        <w:pStyle w:val="WW-Tekstpodstawowy3"/>
        <w:rPr>
          <w:rFonts w:ascii="Tahoma" w:hAnsi="Tahoma" w:cs="Tahoma"/>
          <w:sz w:val="20"/>
          <w:highlight w:val="darkGreen"/>
        </w:rPr>
      </w:pPr>
    </w:p>
    <w:p w14:paraId="625CBAE0" w14:textId="1A7A042F" w:rsidR="00F339D9" w:rsidRDefault="00F339D9" w:rsidP="004D538E">
      <w:pPr>
        <w:pStyle w:val="WW-Tekstpodstawowy3"/>
        <w:rPr>
          <w:rFonts w:ascii="Tahoma" w:hAnsi="Tahoma" w:cs="Tahoma"/>
          <w:sz w:val="20"/>
          <w:highlight w:val="darkGreen"/>
        </w:rPr>
      </w:pPr>
    </w:p>
    <w:p w14:paraId="55FF4CA0" w14:textId="3E2B6FE4" w:rsidR="00F339D9" w:rsidRDefault="00F339D9" w:rsidP="004D538E">
      <w:pPr>
        <w:pStyle w:val="WW-Tekstpodstawowy3"/>
        <w:rPr>
          <w:rFonts w:ascii="Tahoma" w:hAnsi="Tahoma" w:cs="Tahoma"/>
          <w:sz w:val="20"/>
          <w:highlight w:val="darkGreen"/>
        </w:rPr>
      </w:pPr>
    </w:p>
    <w:p w14:paraId="23704889" w14:textId="77777777" w:rsidR="00F339D9" w:rsidRPr="007D791F" w:rsidRDefault="00F339D9" w:rsidP="004D538E">
      <w:pPr>
        <w:pStyle w:val="WW-Tekstpodstawowy3"/>
        <w:rPr>
          <w:rFonts w:ascii="Tahoma" w:hAnsi="Tahoma" w:cs="Tahoma"/>
          <w:sz w:val="20"/>
          <w:highlight w:val="darkGreen"/>
        </w:rPr>
      </w:pPr>
    </w:p>
    <w:p w14:paraId="637B4733" w14:textId="77777777" w:rsidR="004D538E" w:rsidRPr="007D791F" w:rsidRDefault="004D538E" w:rsidP="004D538E">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0B674B18" w14:textId="77777777" w:rsidR="004D538E" w:rsidRPr="007D791F" w:rsidRDefault="004D538E" w:rsidP="004D538E">
      <w:pPr>
        <w:pStyle w:val="WW-Tekstpodstawowy3"/>
        <w:rPr>
          <w:rFonts w:ascii="Tahoma" w:hAnsi="Tahoma" w:cs="Tahoma"/>
          <w:sz w:val="20"/>
          <w:highlight w:val="darkGreen"/>
        </w:rPr>
      </w:pPr>
    </w:p>
    <w:p w14:paraId="14B889D9" w14:textId="77777777" w:rsidR="004D538E" w:rsidRDefault="004D538E" w:rsidP="004D538E">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w:t>
      </w:r>
      <w:r w:rsidRPr="000E41AF">
        <w:rPr>
          <w:rFonts w:ascii="Tahoma" w:hAnsi="Tahoma" w:cs="Tahoma"/>
          <w:sz w:val="20"/>
        </w:rPr>
        <w:t>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Dla celów niniejszej umowy za reprezentantów ubezpieczającego uważa się osoby lub organ wieloosobowy (zarząd), które zgodnie z obowiązującymi przepisami lub statutem uprawnione są do zarządzania ubezpieczonym podmiotem gospodarczym, z włączeniem prokurentów, ustanowionych przez ten podmiot. Dotyczy wszystkich ryzyk.</w:t>
      </w:r>
    </w:p>
    <w:p w14:paraId="068D112B" w14:textId="77777777" w:rsidR="004D538E" w:rsidRPr="00EF534B" w:rsidRDefault="004D538E" w:rsidP="004D538E">
      <w:pPr>
        <w:pStyle w:val="WW-Tekstpodstawowywcity2"/>
        <w:numPr>
          <w:ilvl w:val="0"/>
          <w:numId w:val="5"/>
        </w:numPr>
        <w:tabs>
          <w:tab w:val="num" w:pos="786"/>
          <w:tab w:val="num" w:pos="851"/>
          <w:tab w:val="num" w:pos="1212"/>
        </w:tabs>
        <w:ind w:left="851"/>
        <w:rPr>
          <w:rFonts w:ascii="Tahoma" w:hAnsi="Tahoma" w:cs="Tahoma"/>
          <w:sz w:val="20"/>
        </w:rPr>
      </w:pPr>
      <w:r w:rsidRPr="006476DE">
        <w:rPr>
          <w:rFonts w:ascii="Tahoma" w:hAnsi="Tahoma" w:cs="Tahoma"/>
          <w:b/>
          <w:sz w:val="20"/>
        </w:rPr>
        <w:t xml:space="preserve">Klauzula odstąpienia od prawa do regresu - </w:t>
      </w:r>
      <w:r w:rsidRPr="006476DE">
        <w:rPr>
          <w:rFonts w:ascii="Tahoma" w:hAnsi="Tahoma" w:cs="Tahoma"/>
          <w:sz w:val="20"/>
        </w:rPr>
        <w:t xml:space="preserve">Ubezpieczyciel zrzeka się prawa do regresu </w:t>
      </w:r>
      <w:r w:rsidRPr="006476DE">
        <w:rPr>
          <w:rFonts w:ascii="Tahoma" w:hAnsi="Tahoma" w:cs="Tahoma"/>
          <w:sz w:val="20"/>
        </w:rPr>
        <w:br/>
        <w:t xml:space="preserve">w stosunku </w:t>
      </w:r>
      <w:r w:rsidRPr="00EF534B">
        <w:rPr>
          <w:rFonts w:ascii="Tahoma" w:hAnsi="Tahoma" w:cs="Tahoma"/>
          <w:sz w:val="20"/>
        </w:rPr>
        <w:t>do następujących osób za szkody wyrządzone przez te osoby:</w:t>
      </w:r>
    </w:p>
    <w:p w14:paraId="6CD84F19"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osoby fizyczne świadczące pracę na rzecz Ubezpieczonego, w tym także zatrudnione na podstawie umowy cywilnoprawnej,</w:t>
      </w:r>
    </w:p>
    <w:p w14:paraId="415F5FED"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osoby fizyczne prowadzące działalność gospodarczą wyłącznie na rzecz Ubezpieczonego,</w:t>
      </w:r>
    </w:p>
    <w:p w14:paraId="02EFEC08"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xml:space="preserve">- osoby fizyczne, z którymi Ubezpieczony pozostaje we wspólnym gospodarstwie domowym, </w:t>
      </w:r>
    </w:p>
    <w:p w14:paraId="493E95B8" w14:textId="77777777" w:rsidR="004D538E" w:rsidRPr="00EF534B" w:rsidRDefault="004D538E" w:rsidP="004D538E">
      <w:pPr>
        <w:pStyle w:val="Akapitzlist"/>
        <w:rPr>
          <w:rFonts w:ascii="Tahoma" w:hAnsi="Tahoma" w:cs="Tahoma"/>
          <w:sz w:val="20"/>
          <w:szCs w:val="20"/>
        </w:rPr>
      </w:pPr>
      <w:r w:rsidRPr="00EF534B">
        <w:rPr>
          <w:rFonts w:ascii="Tahoma" w:hAnsi="Tahoma" w:cs="Tahoma"/>
          <w:sz w:val="20"/>
          <w:szCs w:val="20"/>
        </w:rPr>
        <w:t xml:space="preserve">- podmioty powiązane kapitałowo z Ubezpieczonym. </w:t>
      </w:r>
    </w:p>
    <w:p w14:paraId="687EDE1C" w14:textId="77777777" w:rsidR="000C482C" w:rsidRDefault="004D538E" w:rsidP="000C482C">
      <w:pPr>
        <w:pStyle w:val="WW-Tekstpodstawowywcity2"/>
        <w:tabs>
          <w:tab w:val="num" w:pos="928"/>
          <w:tab w:val="num" w:pos="1070"/>
          <w:tab w:val="num" w:pos="1212"/>
        </w:tabs>
        <w:ind w:left="708"/>
        <w:rPr>
          <w:rFonts w:ascii="Tahoma" w:hAnsi="Tahoma" w:cs="Tahoma"/>
          <w:sz w:val="20"/>
        </w:rPr>
      </w:pPr>
      <w:r w:rsidRPr="00EF534B">
        <w:rPr>
          <w:rFonts w:ascii="Tahoma" w:hAnsi="Tahoma" w:cs="Tahoma"/>
          <w:sz w:val="20"/>
        </w:rPr>
        <w:t>Zrzeczenie się prawa do regresu nie ma zastosowania, gdy osoby</w:t>
      </w:r>
      <w:r w:rsidRPr="00C20754">
        <w:rPr>
          <w:rFonts w:ascii="Tahoma" w:hAnsi="Tahoma" w:cs="Tahoma"/>
          <w:sz w:val="20"/>
        </w:rPr>
        <w:t xml:space="preserve"> te wyrządziły szkodę umyślnie lub w stanie po spożyciu alkoholu albo pod wpływem środków odurzających, substancji psychotropowych lub środków zastępczych w rozumieniu przepisów o przeciwdziałaniu narkomanii. Dotyczy wszystkich ryzyk.</w:t>
      </w:r>
    </w:p>
    <w:p w14:paraId="6A9DC5AE" w14:textId="77777777" w:rsidR="000C482C" w:rsidRDefault="000C482C" w:rsidP="000C482C">
      <w:pPr>
        <w:pStyle w:val="WW-Tekstpodstawowywcity2"/>
        <w:tabs>
          <w:tab w:val="num" w:pos="928"/>
          <w:tab w:val="num" w:pos="1070"/>
          <w:tab w:val="num" w:pos="1212"/>
        </w:tabs>
        <w:ind w:left="708"/>
        <w:rPr>
          <w:rFonts w:ascii="Tahoma" w:hAnsi="Tahoma" w:cs="Tahoma"/>
          <w:sz w:val="20"/>
        </w:rPr>
      </w:pPr>
    </w:p>
    <w:p w14:paraId="0DB2BB69" w14:textId="54559BFB" w:rsidR="000C482C" w:rsidRPr="00C015D3" w:rsidRDefault="000C482C" w:rsidP="00C015D3">
      <w:pPr>
        <w:pStyle w:val="WW-Tekstpodstawowywcity2"/>
        <w:numPr>
          <w:ilvl w:val="0"/>
          <w:numId w:val="5"/>
        </w:numPr>
        <w:tabs>
          <w:tab w:val="clear" w:pos="928"/>
          <w:tab w:val="num" w:pos="568"/>
          <w:tab w:val="num" w:pos="851"/>
        </w:tabs>
        <w:ind w:hanging="361"/>
        <w:rPr>
          <w:rFonts w:ascii="Tahoma" w:hAnsi="Tahoma" w:cs="Tahoma"/>
          <w:sz w:val="20"/>
        </w:rPr>
      </w:pPr>
      <w:r w:rsidRPr="00C015D3">
        <w:rPr>
          <w:rFonts w:ascii="Tahoma" w:hAnsi="Tahoma" w:cs="Tahoma"/>
          <w:b/>
          <w:sz w:val="20"/>
        </w:rPr>
        <w:t xml:space="preserve">Klauzula przepięcia </w:t>
      </w:r>
      <w:r w:rsidRPr="00C015D3">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w:t>
      </w:r>
      <w:r w:rsidR="00C015D3" w:rsidRPr="00C015D3">
        <w:rPr>
          <w:rFonts w:ascii="Tahoma" w:hAnsi="Tahoma" w:cs="Tahoma"/>
          <w:sz w:val="20"/>
        </w:rPr>
        <w:t>200</w:t>
      </w:r>
      <w:r w:rsidRPr="00C015D3">
        <w:rPr>
          <w:rFonts w:ascii="Tahoma" w:hAnsi="Tahoma" w:cs="Tahoma"/>
          <w:sz w:val="20"/>
        </w:rPr>
        <w:t xml:space="preserve">.000,00 zł na jedno i wszystkie zdarzenia w rocznym okresie ubezpieczenia. Dotyczy ubezpieczenia mienia od ognia i innych zdarzeń losowych oraz ubezpieczenia sprzętu elektronicznego od wszystkich ryzyk. </w:t>
      </w:r>
      <w:r w:rsidRPr="00C015D3">
        <w:rPr>
          <w:rFonts w:ascii="Tahoma" w:eastAsia="Verdana" w:hAnsi="Tahoma" w:cs="Tahoma"/>
          <w:i/>
          <w:iCs/>
          <w:sz w:val="20"/>
        </w:rPr>
        <w:t>Zastosowane limity odpowiedzialności nie mają zastosowania do ryzyk, które w myśl zapisów OWU nie są limitowane.</w:t>
      </w:r>
    </w:p>
    <w:p w14:paraId="235BA417" w14:textId="77777777" w:rsidR="000C482C" w:rsidRPr="00C20754" w:rsidRDefault="000C482C" w:rsidP="004D538E">
      <w:pPr>
        <w:pStyle w:val="WW-Tekstpodstawowywcity2"/>
        <w:tabs>
          <w:tab w:val="num" w:pos="928"/>
          <w:tab w:val="num" w:pos="1070"/>
          <w:tab w:val="num" w:pos="1212"/>
        </w:tabs>
        <w:ind w:left="708"/>
        <w:rPr>
          <w:rFonts w:ascii="Tahoma" w:hAnsi="Tahoma" w:cs="Tahoma"/>
          <w:sz w:val="20"/>
        </w:rPr>
      </w:pPr>
    </w:p>
    <w:p w14:paraId="5A86954C" w14:textId="0AD94A57" w:rsidR="004D538E" w:rsidRPr="00F576F1"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662139">
        <w:rPr>
          <w:rFonts w:ascii="Tahoma" w:hAnsi="Tahoma" w:cs="Tahoma"/>
          <w:b/>
          <w:sz w:val="20"/>
        </w:rPr>
        <w:t xml:space="preserve">Klauzula przewłaszczenia mienia – </w:t>
      </w:r>
      <w:r w:rsidRPr="000E41AF">
        <w:rPr>
          <w:rFonts w:ascii="Tahoma" w:hAnsi="Tahoma" w:cs="Tahoma"/>
          <w:sz w:val="20"/>
        </w:rPr>
        <w:t>w przypadku przewłaszczenia na zabezpieczenie składników majątkowych przedsiębiorstwa, ochrona ubezpieczeniowa nie wygasa, lecz jest kontynuowana na dotychczasowych warunkach. Umowa ubezpieczenia nie wygasa również wskutek powrotnego przejścia na Ubezpieczającego własności mienia przewłaszczonego w wyniku spłaty długu. Umowa ubezpieczeniowa nie wygasa niezależnie od tego, ile razy dokonywane będą czynności określone w niniejszej klauzuli. Dotyczy wszystkich ryzyk</w:t>
      </w:r>
      <w:r>
        <w:rPr>
          <w:rFonts w:ascii="Tahoma" w:hAnsi="Tahoma" w:cs="Tahoma"/>
          <w:sz w:val="20"/>
        </w:rPr>
        <w:t>.</w:t>
      </w:r>
    </w:p>
    <w:p w14:paraId="781A7D8B" w14:textId="77777777" w:rsidR="004D538E" w:rsidRPr="00F576F1"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2B4F293F" w14:textId="77777777" w:rsidR="004D538E" w:rsidRPr="006318C2" w:rsidRDefault="004D538E" w:rsidP="004D538E">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likwidacyjna w sprzęcie elektronicznym - </w:t>
      </w:r>
      <w:r w:rsidRPr="00F576F1">
        <w:rPr>
          <w:rFonts w:ascii="Tahoma" w:hAnsi="Tahoma" w:cs="Tahoma"/>
          <w:sz w:val="20"/>
        </w:rPr>
        <w:t xml:space="preserve">odszkodowanie wypłacane jest </w:t>
      </w:r>
      <w:r w:rsidRPr="00F576F1">
        <w:rPr>
          <w:rFonts w:ascii="Tahoma" w:hAnsi="Tahoma" w:cs="Tahoma"/>
          <w:sz w:val="20"/>
        </w:rPr>
        <w:br/>
        <w:t xml:space="preserve">w wartości odtworzenia (maksymalnie do wysokości przyjętej sumy ubezpieczenia danego środka), rozumianej jako koszt zastąpienia ubezpieczonego sprzętu przez fabrycznie nowy, dostępny na rynku, możliwie jak </w:t>
      </w:r>
      <w:r w:rsidRPr="00C20754">
        <w:rPr>
          <w:rFonts w:ascii="Tahoma" w:hAnsi="Tahoma" w:cs="Tahoma"/>
          <w:sz w:val="20"/>
        </w:rPr>
        <w:t>najbardziej zbliżony parametrami jakości i wydajności do sprzętu zniszczonego, z uwzględnieniem kosztów transportu, demontażu i montażu oraz opłat celnych i innych tego typu należności, niezależnie od wieku i stopnia umorzenia sprzętu.</w:t>
      </w:r>
      <w:r w:rsidRPr="00C20754">
        <w:rPr>
          <w:rFonts w:ascii="Tahoma" w:hAnsi="Tahoma" w:cs="Tahoma"/>
          <w:b/>
          <w:sz w:val="20"/>
        </w:rPr>
        <w:t xml:space="preserve"> </w:t>
      </w:r>
      <w:r w:rsidRPr="00C20754">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16EE1128" w14:textId="77777777" w:rsidR="004D538E" w:rsidRPr="0094787F" w:rsidRDefault="004D538E" w:rsidP="004D538E">
      <w:pPr>
        <w:pStyle w:val="WW-Tekstpodstawowywcity2"/>
        <w:numPr>
          <w:ilvl w:val="0"/>
          <w:numId w:val="5"/>
        </w:numPr>
        <w:tabs>
          <w:tab w:val="num" w:pos="851"/>
        </w:tabs>
        <w:spacing w:before="112" w:after="248"/>
        <w:ind w:left="851"/>
        <w:rPr>
          <w:rFonts w:ascii="Tahoma" w:hAnsi="Tahoma" w:cs="Tahoma"/>
          <w:i/>
          <w:sz w:val="20"/>
        </w:rPr>
      </w:pPr>
      <w:r w:rsidRPr="00F16BF8">
        <w:rPr>
          <w:rFonts w:ascii="Tahoma" w:hAnsi="Tahoma" w:cs="Tahoma"/>
          <w:b/>
          <w:sz w:val="20"/>
        </w:rPr>
        <w:t xml:space="preserve">Klauzula automatycznego pokrycia w sprzęcie elektronicznym </w:t>
      </w:r>
      <w:r w:rsidRPr="00F16BF8">
        <w:rPr>
          <w:rFonts w:ascii="Tahoma" w:hAnsi="Tahoma" w:cs="Tahoma"/>
          <w:sz w:val="20"/>
        </w:rPr>
        <w:t xml:space="preserve">- ochroną ubezpieczeniową zostaje automatycznie objęty sprzęt </w:t>
      </w:r>
      <w:r w:rsidRPr="0094787F">
        <w:rPr>
          <w:rFonts w:ascii="Tahoma" w:hAnsi="Tahoma" w:cs="Tahoma"/>
          <w:sz w:val="20"/>
        </w:rPr>
        <w:t xml:space="preserve">elektroniczny, oraz dodatki i ulepszenia zgłoszonego do ubezpieczenia </w:t>
      </w:r>
      <w:r w:rsidRPr="0094787F">
        <w:rPr>
          <w:rFonts w:ascii="Tahoma" w:hAnsi="Tahoma" w:cs="Tahoma"/>
          <w:sz w:val="20"/>
        </w:rPr>
        <w:lastRenderedPageBreak/>
        <w:t xml:space="preserve">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94787F">
        <w:rPr>
          <w:rFonts w:ascii="Tahoma" w:hAnsi="Tahoma" w:cs="Tahoma"/>
          <w:sz w:val="20"/>
        </w:rPr>
        <w:t>bezskładkowy</w:t>
      </w:r>
      <w:proofErr w:type="spellEnd"/>
      <w:r w:rsidRPr="0094787F">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94787F">
        <w:rPr>
          <w:rFonts w:ascii="Tahoma" w:hAnsi="Tahoma" w:cs="Tahoma"/>
          <w:b/>
          <w:sz w:val="20"/>
        </w:rPr>
        <w:t xml:space="preserve">. </w:t>
      </w:r>
      <w:r w:rsidRPr="0094787F">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614F902" w14:textId="4D059EDB" w:rsidR="004D538E" w:rsidRPr="0094787F" w:rsidRDefault="004D538E" w:rsidP="004D538E">
      <w:pPr>
        <w:pStyle w:val="WW-Tekstpodstawowywcity2"/>
        <w:numPr>
          <w:ilvl w:val="0"/>
          <w:numId w:val="5"/>
        </w:numPr>
        <w:tabs>
          <w:tab w:val="num" w:pos="851"/>
          <w:tab w:val="num" w:pos="1212"/>
        </w:tabs>
        <w:spacing w:before="112" w:after="248"/>
        <w:ind w:left="851" w:hanging="425"/>
        <w:rPr>
          <w:rFonts w:ascii="Tahoma" w:hAnsi="Tahoma" w:cs="Tahoma"/>
          <w:i/>
          <w:sz w:val="20"/>
        </w:rPr>
      </w:pPr>
      <w:r w:rsidRPr="0094787F">
        <w:rPr>
          <w:rFonts w:ascii="Tahoma" w:hAnsi="Tahoma" w:cs="Tahoma"/>
          <w:b/>
          <w:sz w:val="20"/>
        </w:rPr>
        <w:t xml:space="preserve">Klauzula automatycznego pokrycia w środkach trwałych i wyposażeniu </w:t>
      </w:r>
      <w:r w:rsidRPr="0094787F">
        <w:rPr>
          <w:rFonts w:ascii="Tahoma" w:hAnsi="Tahoma"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w:t>
      </w:r>
      <w:r w:rsidRPr="0094787F">
        <w:rPr>
          <w:rFonts w:ascii="Tahoma" w:hAnsi="Tahoma" w:cs="Tahoma"/>
          <w:sz w:val="20"/>
        </w:rPr>
        <w:br/>
        <w:t xml:space="preserve">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94787F">
        <w:rPr>
          <w:rFonts w:ascii="Tahoma" w:hAnsi="Tahoma" w:cs="Tahoma"/>
          <w:sz w:val="20"/>
        </w:rPr>
        <w:t>bezskładkowy</w:t>
      </w:r>
      <w:proofErr w:type="spellEnd"/>
      <w:r w:rsidRPr="0094787F">
        <w:rPr>
          <w:rFonts w:ascii="Tahoma" w:hAnsi="Tahoma" w:cs="Tahoma"/>
          <w:sz w:val="20"/>
        </w:rPr>
        <w:t xml:space="preserve"> certyfikat potwierdzający ochronę ubezpieczeniową na mocy przedmiotowej klauzuli. Klauzula dotyczy </w:t>
      </w:r>
      <w:r w:rsidRPr="0094787F">
        <w:rPr>
          <w:rFonts w:ascii="Tahoma" w:hAnsi="Tahoma" w:cs="Tahoma"/>
          <w:color w:val="000000"/>
          <w:sz w:val="20"/>
        </w:rPr>
        <w:t xml:space="preserve">ubezpieczenia mienia od </w:t>
      </w:r>
      <w:r>
        <w:rPr>
          <w:rFonts w:ascii="Tahoma" w:hAnsi="Tahoma" w:cs="Tahoma"/>
          <w:color w:val="000000"/>
          <w:sz w:val="20"/>
        </w:rPr>
        <w:t>wszystkich ryzyk</w:t>
      </w:r>
      <w:r w:rsidRPr="0094787F">
        <w:rPr>
          <w:rFonts w:ascii="Tahoma" w:hAnsi="Tahoma" w:cs="Tahoma"/>
          <w:color w:val="FF0000"/>
          <w:sz w:val="20"/>
        </w:rPr>
        <w:t xml:space="preserve">. </w:t>
      </w:r>
      <w:r w:rsidRPr="0094787F">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94787F">
        <w:rPr>
          <w:rFonts w:ascii="Tahoma" w:hAnsi="Tahoma" w:cs="Tahoma"/>
          <w:b/>
          <w:sz w:val="20"/>
        </w:rPr>
        <w:t xml:space="preserve">. </w:t>
      </w:r>
      <w:r w:rsidRPr="0094787F">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 </w:t>
      </w:r>
    </w:p>
    <w:p w14:paraId="2DA19486" w14:textId="6FA8FBEE" w:rsidR="004D538E" w:rsidRPr="00E367B7" w:rsidRDefault="004D538E" w:rsidP="004D538E">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94787F">
        <w:rPr>
          <w:rFonts w:ascii="Tahoma" w:hAnsi="Tahoma" w:cs="Tahoma"/>
          <w:b/>
          <w:sz w:val="20"/>
        </w:rPr>
        <w:lastRenderedPageBreak/>
        <w:t xml:space="preserve">Klauzula likwidacyjna dotycząca środków trwałych - </w:t>
      </w:r>
      <w:r w:rsidRPr="0094787F">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częściowej. Bez względu na rodzaj wartości </w:t>
      </w:r>
      <w:r w:rsidRPr="00E60701">
        <w:rPr>
          <w:rFonts w:ascii="Tahoma" w:hAnsi="Tahoma" w:cs="Tahoma"/>
          <w:sz w:val="20"/>
        </w:rPr>
        <w:t xml:space="preserve">środka trwałego </w:t>
      </w:r>
      <w:r w:rsidRPr="004F5128">
        <w:rPr>
          <w:rFonts w:ascii="Tahoma" w:hAnsi="Tahoma" w:cs="Tahoma"/>
          <w:sz w:val="20"/>
        </w:rPr>
        <w:t xml:space="preserve">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4F5128">
        <w:rPr>
          <w:rFonts w:ascii="Tahoma" w:hAnsi="Tahoma" w:cs="Tahoma"/>
          <w:sz w:val="20"/>
          <w:lang w:eastAsia="ar-SA"/>
        </w:rPr>
        <w:t>obejmującej koszt naprawy, wymiany, nabycia lub odbudowy</w:t>
      </w:r>
      <w:r w:rsidRPr="00E367B7">
        <w:rPr>
          <w:rFonts w:ascii="Tahoma" w:hAnsi="Tahoma" w:cs="Tahoma"/>
          <w:sz w:val="20"/>
          <w:lang w:eastAsia="ar-SA"/>
        </w:rPr>
        <w:t xml:space="preserve"> z uwzględnieniem kosztów montażu, demontażu, transportu, ceł i innych opłat. </w:t>
      </w:r>
      <w:r w:rsidRPr="00E367B7">
        <w:rPr>
          <w:rFonts w:ascii="Tahoma" w:hAnsi="Tahoma" w:cs="Tahoma"/>
          <w:sz w:val="20"/>
        </w:rPr>
        <w:t>Klauzula ma</w:t>
      </w:r>
      <w:r w:rsidRPr="00803808">
        <w:rPr>
          <w:rFonts w:ascii="Tahoma" w:hAnsi="Tahoma" w:cs="Tahoma"/>
          <w:sz w:val="20"/>
        </w:rPr>
        <w:t xml:space="preserve"> </w:t>
      </w:r>
      <w:r w:rsidRPr="00E367B7">
        <w:rPr>
          <w:rFonts w:ascii="Tahoma" w:hAnsi="Tahoma" w:cs="Tahoma"/>
          <w:sz w:val="20"/>
        </w:rPr>
        <w:t xml:space="preserve">zastosowanie w ubezpieczeniu mienia od </w:t>
      </w:r>
      <w:r w:rsidR="00273A49">
        <w:rPr>
          <w:rFonts w:ascii="Tahoma" w:hAnsi="Tahoma" w:cs="Tahoma"/>
          <w:sz w:val="20"/>
        </w:rPr>
        <w:t>ognia i innych zdarzeń losowych</w:t>
      </w:r>
      <w:r w:rsidRPr="00E367B7">
        <w:rPr>
          <w:rFonts w:ascii="Tahoma" w:hAnsi="Tahoma" w:cs="Tahoma"/>
          <w:sz w:val="20"/>
        </w:rPr>
        <w:t xml:space="preserve">. </w:t>
      </w:r>
    </w:p>
    <w:p w14:paraId="2ACBA782" w14:textId="278AD89B" w:rsidR="004D538E" w:rsidRPr="00E367B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E367B7">
        <w:rPr>
          <w:rFonts w:ascii="Tahoma" w:hAnsi="Tahoma" w:cs="Tahoma"/>
          <w:b/>
          <w:sz w:val="20"/>
        </w:rPr>
        <w:t xml:space="preserve">Klauzula szybkiej likwidacji szkód </w:t>
      </w:r>
      <w:r w:rsidRPr="00E367B7">
        <w:rPr>
          <w:rFonts w:ascii="Tahoma" w:hAnsi="Tahoma" w:cs="Tahoma"/>
          <w:sz w:val="20"/>
        </w:rPr>
        <w:t xml:space="preserve">- w przypadku wystąpienia szkody w ubezpieczonym mieniu, którego </w:t>
      </w:r>
      <w:r w:rsidRPr="004F5128">
        <w:rPr>
          <w:rFonts w:ascii="Tahoma" w:hAnsi="Tahoma" w:cs="Tahoma"/>
          <w:sz w:val="20"/>
        </w:rPr>
        <w:t>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w:t>
      </w:r>
      <w:r w:rsidRPr="00E367B7">
        <w:rPr>
          <w:rFonts w:ascii="Tahoma" w:hAnsi="Tahoma" w:cs="Tahoma"/>
          <w:sz w:val="20"/>
        </w:rPr>
        <w:t xml:space="preserve"> ubezpieczenia mienia od </w:t>
      </w:r>
      <w:r w:rsidR="00273A49">
        <w:rPr>
          <w:rFonts w:ascii="Tahoma" w:hAnsi="Tahoma" w:cs="Tahoma"/>
          <w:sz w:val="20"/>
        </w:rPr>
        <w:t>ognia i innych zdarzeń losowych</w:t>
      </w:r>
      <w:r w:rsidRPr="00E367B7">
        <w:rPr>
          <w:rFonts w:ascii="Tahoma" w:hAnsi="Tahoma" w:cs="Tahoma"/>
          <w:sz w:val="20"/>
        </w:rPr>
        <w:t>, ubezpieczenia sprzętu elektronicznego od wszystkich ryzyk</w:t>
      </w:r>
      <w:r w:rsidRPr="00E367B7">
        <w:rPr>
          <w:rFonts w:ascii="Tahoma" w:hAnsi="Tahoma" w:cs="Tahoma"/>
          <w:color w:val="FF0000"/>
          <w:sz w:val="20"/>
        </w:rPr>
        <w:t>.</w:t>
      </w:r>
    </w:p>
    <w:p w14:paraId="61E5DCFF" w14:textId="77777777" w:rsidR="004D538E" w:rsidRPr="0012176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121768">
        <w:rPr>
          <w:rFonts w:ascii="Tahoma" w:hAnsi="Tahoma" w:cs="Tahoma"/>
          <w:b/>
          <w:sz w:val="20"/>
        </w:rPr>
        <w:t xml:space="preserve">Klauzula niezawiadomienia w terminie o szkodzie – </w:t>
      </w:r>
      <w:r w:rsidRPr="0012176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4A5C1A5F" w14:textId="3A3153FF" w:rsidR="004D538E" w:rsidRPr="00E367B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zostaje </w:t>
      </w:r>
      <w:r w:rsidRPr="000C482C">
        <w:rPr>
          <w:rFonts w:ascii="Tahoma" w:hAnsi="Tahoma" w:cs="Tahoma"/>
          <w:sz w:val="20"/>
        </w:rPr>
        <w:t>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w:t>
      </w:r>
      <w:r w:rsidRPr="004F5128">
        <w:rPr>
          <w:rFonts w:ascii="Tahoma" w:hAnsi="Tahoma" w:cs="Tahoma"/>
          <w:sz w:val="20"/>
        </w:rPr>
        <w:t xml:space="preserve"> ubezpieczonych w systemie na sumy stałe lub pokryciu wysokości powstałej szkody w przypadku kiedy suma ubezpieczenia danego składnika majątkowego</w:t>
      </w:r>
      <w:r w:rsidRPr="0094787F">
        <w:rPr>
          <w:rFonts w:ascii="Tahoma" w:hAnsi="Tahoma" w:cs="Tahoma"/>
          <w:sz w:val="20"/>
        </w:rPr>
        <w:t xml:space="preserve"> przyjęta w wartości księgowej brutto będzie niższa niż wysokość szkody określona na podstawie kosztorysu wewnętrznego lub zewnętrznego. Limit odpowiedzialności każdorazowo ulega pomniejszeniu o wypłacone na podstawie tej klauzuli odszkodowanie. Maksymalna wysokość</w:t>
      </w:r>
      <w:r w:rsidRPr="007D5104">
        <w:rPr>
          <w:rFonts w:ascii="Tahoma" w:hAnsi="Tahoma" w:cs="Tahoma"/>
          <w:sz w:val="20"/>
        </w:rPr>
        <w:t xml:space="preserve"> odszkodowania wypłaconego przy zastosowaniu niniejszej klauzuli z tytułu wystąpienia szkody w mieniu Ubezpieczającego/Ubezpieczonego nie może przekroczyć jego wartości odtworzeniowej. Dotyczy ubezpieczenia mienia </w:t>
      </w:r>
      <w:r w:rsidR="00273A49">
        <w:rPr>
          <w:rFonts w:ascii="Tahoma" w:hAnsi="Tahoma" w:cs="Tahoma"/>
          <w:sz w:val="20"/>
        </w:rPr>
        <w:t>i innych zdarzeń losowych</w:t>
      </w:r>
      <w:r w:rsidRPr="007D5104">
        <w:rPr>
          <w:rFonts w:ascii="Tahoma" w:hAnsi="Tahoma" w:cs="Tahoma"/>
          <w:sz w:val="20"/>
        </w:rPr>
        <w:t xml:space="preserve"> oraz ubezpieczenia sprzętu elektronicznego od wszystkich ryzyk</w:t>
      </w:r>
      <w:r w:rsidRPr="00E367B7">
        <w:rPr>
          <w:rFonts w:ascii="Tahoma" w:hAnsi="Tahoma" w:cs="Tahoma"/>
          <w:sz w:val="20"/>
        </w:rPr>
        <w:t>.</w:t>
      </w:r>
    </w:p>
    <w:p w14:paraId="4A6C9264" w14:textId="77777777" w:rsidR="004D538E"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Ochrona ubezpieczeniowa zostaje zachowana, mimo, że ubezpieczający nie przystosował środka trwałego lub sprzętu elektronicznego do pracy (np. sprzęt nie został rozpakowany</w:t>
      </w:r>
      <w:r w:rsidRPr="0094787F">
        <w:rPr>
          <w:rFonts w:ascii="Tahoma" w:hAnsi="Tahoma" w:cs="Tahoma"/>
          <w:sz w:val="20"/>
        </w:rPr>
        <w:t>) oraz w sytuacji przenoszenia środka trwałego lub sprzętu elektronicznego z jednego miejsca na inne w obrębie danej lokalizacji. Ochroną</w:t>
      </w:r>
      <w:r w:rsidRPr="005429E3">
        <w:rPr>
          <w:rFonts w:ascii="Tahoma" w:hAnsi="Tahoma" w:cs="Tahoma"/>
          <w:sz w:val="20"/>
        </w:rPr>
        <w:t xml:space="preserve"> objęty jest również sprzęt, który przez dłuższy okres znajduje się w lokalizacji objętej ochroną,</w:t>
      </w:r>
      <w:r>
        <w:rPr>
          <w:rFonts w:ascii="Tahoma" w:hAnsi="Tahoma" w:cs="Tahoma"/>
          <w:sz w:val="20"/>
        </w:rPr>
        <w:t xml:space="preserve"> jednak nie jest eksploatowany.</w:t>
      </w:r>
    </w:p>
    <w:p w14:paraId="4238E50A" w14:textId="77777777" w:rsidR="004D538E" w:rsidRPr="00F54CE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6D1E54">
        <w:rPr>
          <w:rFonts w:ascii="Tahoma" w:hAnsi="Tahoma" w:cs="Tahoma"/>
          <w:sz w:val="20"/>
        </w:rPr>
        <w:t xml:space="preserve">odtworzenia dokumentacji niezbędnej do prowadzenia działalności (w tym m.in. koszty uzyskania kopii dokumentów z materiałów źródłowych kontrahentów, koszty uzyskania kopii lub </w:t>
      </w:r>
      <w:r w:rsidRPr="006D1E54">
        <w:rPr>
          <w:rFonts w:ascii="Tahoma" w:hAnsi="Tahoma" w:cs="Tahoma"/>
          <w:sz w:val="20"/>
        </w:rPr>
        <w:lastRenderedPageBreak/>
        <w:t>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w:t>
      </w:r>
      <w:r w:rsidRPr="00C20754">
        <w:rPr>
          <w:rFonts w:ascii="Tahoma" w:hAnsi="Tahoma" w:cs="Tahoma"/>
          <w:sz w:val="20"/>
        </w:rPr>
        <w:t xml:space="preserve">, dokumenty urzędowe, umowy cywilnoprawne, wypisy z ksiąg wieczystych, dokumentacja przechowywana w archiwum, księgi rachunkowe, faktury, rachunki, dokumentacja techniczna budynków, licencje, zezwolenia. W ramach </w:t>
      </w:r>
      <w:r w:rsidRPr="00A95A95">
        <w:rPr>
          <w:rFonts w:ascii="Tahoma" w:hAnsi="Tahoma" w:cs="Tahoma"/>
          <w:sz w:val="20"/>
        </w:rPr>
        <w:t>niniejszej klauzuli ubezpieczyciel pokryje również koszty zabezpieczenia dokumentów przed szkodą w przypadku bezpośredniego zagrożenia. Limit</w:t>
      </w:r>
      <w:r w:rsidRPr="00C20754">
        <w:rPr>
          <w:rFonts w:ascii="Tahoma" w:hAnsi="Tahoma" w:cs="Tahoma"/>
          <w:sz w:val="20"/>
        </w:rPr>
        <w:t xml:space="preserve"> odpowiedzialności na pierwsze </w:t>
      </w:r>
      <w:r w:rsidRPr="00F54CE1">
        <w:rPr>
          <w:rFonts w:ascii="Tahoma" w:hAnsi="Tahoma" w:cs="Tahoma"/>
          <w:sz w:val="20"/>
        </w:rPr>
        <w:t>ryzyko: 50.000,00 zł na jedno i wszystkie zdarzenia w rocznym okresie ubezpieczenia.</w:t>
      </w:r>
    </w:p>
    <w:p w14:paraId="1BB77AE4" w14:textId="77777777" w:rsidR="004D538E" w:rsidRPr="00EF534B"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C20754">
        <w:rPr>
          <w:rFonts w:ascii="Tahoma" w:hAnsi="Tahoma" w:cs="Tahoma"/>
          <w:b/>
          <w:sz w:val="20"/>
        </w:rPr>
        <w:t xml:space="preserve">Klauzula warunków i taryf - </w:t>
      </w:r>
      <w:r w:rsidRPr="00C20754">
        <w:rPr>
          <w:rFonts w:ascii="Tahoma" w:hAnsi="Tahoma" w:cs="Tahoma"/>
          <w:sz w:val="20"/>
        </w:rPr>
        <w:t xml:space="preserve">w przypadku </w:t>
      </w:r>
      <w:proofErr w:type="spellStart"/>
      <w:r w:rsidRPr="00C20754">
        <w:rPr>
          <w:rFonts w:ascii="Tahoma" w:hAnsi="Tahoma" w:cs="Tahoma"/>
          <w:sz w:val="20"/>
        </w:rPr>
        <w:t>doubezpieczania</w:t>
      </w:r>
      <w:proofErr w:type="spellEnd"/>
      <w:r w:rsidRPr="005429E3">
        <w:rPr>
          <w:rFonts w:ascii="Tahoma" w:hAnsi="Tahoma" w:cs="Tahoma"/>
          <w:sz w:val="20"/>
        </w:rPr>
        <w:t xml:space="preserve"> lub podwyższania sumy ubezpieczenia w okresie ubezpieczenia, zastosowanie będą miały warunki umowy oraz składki/stawki nie mniej korzystne niż obowiązujące w ofercie </w:t>
      </w:r>
      <w:r w:rsidRPr="006D1E54">
        <w:rPr>
          <w:rFonts w:ascii="Tahoma" w:hAnsi="Tahoma" w:cs="Tahoma"/>
          <w:sz w:val="20"/>
        </w:rPr>
        <w:t>Ubezpieczyciela. Wszelkie zwroty składek wynikające ze zmniejszenia sum ubezpieczenia z tytułu sprzedaży lub likwidacji poszczególnych</w:t>
      </w:r>
      <w:r w:rsidRPr="005429E3">
        <w:rPr>
          <w:rFonts w:ascii="Tahoma" w:hAnsi="Tahoma" w:cs="Tahoma"/>
          <w:sz w:val="20"/>
        </w:rPr>
        <w:t xml:space="preserve"> składników majątku w okresie ubezpieczenia oraz dopłaty składek z tytułu </w:t>
      </w:r>
      <w:r w:rsidRPr="00EF534B">
        <w:rPr>
          <w:rFonts w:ascii="Tahoma" w:hAnsi="Tahoma" w:cs="Tahoma"/>
          <w:sz w:val="20"/>
        </w:rPr>
        <w:t xml:space="preserve">realizowanych </w:t>
      </w:r>
      <w:proofErr w:type="spellStart"/>
      <w:r w:rsidRPr="00EF534B">
        <w:rPr>
          <w:rFonts w:ascii="Tahoma" w:hAnsi="Tahoma" w:cs="Tahoma"/>
          <w:sz w:val="20"/>
        </w:rPr>
        <w:t>doubezpieczeń</w:t>
      </w:r>
      <w:proofErr w:type="spellEnd"/>
      <w:r w:rsidRPr="00EF534B">
        <w:rPr>
          <w:rFonts w:ascii="Tahoma" w:hAnsi="Tahoma" w:cs="Tahoma"/>
          <w:sz w:val="20"/>
        </w:rPr>
        <w:t xml:space="preserve"> będą wyliczane systemem pro rata za każdy dzień udzielonej ochrony. Klauzula nie dotyczy przypadków uregulowanych w art. 816 </w:t>
      </w:r>
      <w:proofErr w:type="spellStart"/>
      <w:r w:rsidRPr="00EF534B">
        <w:rPr>
          <w:rFonts w:ascii="Tahoma" w:hAnsi="Tahoma" w:cs="Tahoma"/>
          <w:sz w:val="20"/>
        </w:rPr>
        <w:t>kc</w:t>
      </w:r>
      <w:proofErr w:type="spellEnd"/>
      <w:r w:rsidRPr="00EF534B">
        <w:rPr>
          <w:rFonts w:ascii="Tahoma" w:hAnsi="Tahoma" w:cs="Tahoma"/>
          <w:sz w:val="20"/>
        </w:rPr>
        <w:t xml:space="preserve"> oraz ubezpieczeń zawartych w systemie na pierwsze ryzyko. Klauzula dotyczy wszystkich ryzyk </w:t>
      </w:r>
      <w:r w:rsidRPr="00EF534B">
        <w:rPr>
          <w:rFonts w:ascii="Tahoma" w:hAnsi="Tahoma" w:cs="Tahoma"/>
          <w:sz w:val="20"/>
        </w:rPr>
        <w:br/>
        <w:t>z wyjątkiem ubezpieczenia odpowiedzialności cywilnej ubezpieczonego (OC działalności).</w:t>
      </w:r>
    </w:p>
    <w:p w14:paraId="68F23087" w14:textId="0080F0E1"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803808">
        <w:rPr>
          <w:rFonts w:ascii="Tahoma" w:hAnsi="Tahoma" w:cs="Tahoma"/>
          <w:color w:val="262626"/>
          <w:sz w:val="20"/>
        </w:rPr>
        <w:t xml:space="preserve">płynnej, </w:t>
      </w:r>
      <w:r w:rsidRPr="00803808">
        <w:rPr>
          <w:rFonts w:ascii="Tahoma" w:hAnsi="Tahoma" w:cs="Tahoma"/>
          <w:sz w:val="20"/>
        </w:rPr>
        <w:t>należących do ubezpieczonego oraz znajdujących się w obrębie lokalizacji objętej ochroną na mocy niniejszej umowy ubezpieczenia,</w:t>
      </w:r>
      <w:r w:rsidRPr="00803808">
        <w:rPr>
          <w:rFonts w:ascii="Tahoma" w:hAnsi="Tahoma" w:cs="Tahoma"/>
          <w:color w:val="0070C0"/>
          <w:sz w:val="20"/>
        </w:rPr>
        <w:t xml:space="preserve"> </w:t>
      </w:r>
      <w:r w:rsidRPr="00803808">
        <w:rPr>
          <w:rFonts w:ascii="Tahoma" w:hAnsi="Tahoma" w:cs="Tahoma"/>
          <w:color w:val="262626"/>
          <w:sz w:val="20"/>
        </w:rPr>
        <w:t>wskutek ich nagłego, samoczynnego lub spowodowanego zamarzaniem pęknięcia, łącznie z kosztami</w:t>
      </w:r>
      <w:r w:rsidRPr="00501884">
        <w:rPr>
          <w:rFonts w:ascii="Tahoma" w:hAnsi="Tahoma" w:cs="Tahoma"/>
          <w:color w:val="262626"/>
          <w:sz w:val="20"/>
        </w:rPr>
        <w:t xml:space="preserve"> robót pomocniczych związanych z ich naprawą i rozmrożeniem, w tym uzasadnione i </w:t>
      </w:r>
      <w:r w:rsidRPr="00BA2E64">
        <w:rPr>
          <w:rFonts w:ascii="Tahoma" w:hAnsi="Tahoma" w:cs="Tahoma"/>
          <w:color w:val="262626"/>
          <w:sz w:val="20"/>
        </w:rPr>
        <w:t xml:space="preserve">udokumentowane koszty poszukiwań miejsca powstania awarii. Limit odpowiedzialności dla niniejszej klauzuli wynosi 100.000,00 zł na jedno i wszystkie zdarzenia w rocznym okresie ubezpieczenia z </w:t>
      </w:r>
      <w:proofErr w:type="spellStart"/>
      <w:r w:rsidRPr="00BA2E64">
        <w:rPr>
          <w:rFonts w:ascii="Tahoma" w:hAnsi="Tahoma" w:cs="Tahoma"/>
          <w:color w:val="262626"/>
          <w:sz w:val="20"/>
        </w:rPr>
        <w:t>podlimitem</w:t>
      </w:r>
      <w:proofErr w:type="spellEnd"/>
      <w:r w:rsidRPr="00BA2E64">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w:t>
      </w:r>
      <w:r w:rsidR="00BE20F0">
        <w:rPr>
          <w:rFonts w:ascii="Tahoma" w:hAnsi="Tahoma" w:cs="Tahoma"/>
          <w:color w:val="262626"/>
          <w:sz w:val="20"/>
        </w:rPr>
        <w:t>ognia i innych zdarzeń losowych</w:t>
      </w:r>
      <w:r>
        <w:rPr>
          <w:rFonts w:ascii="Tahoma" w:eastAsia="Verdana,Italic" w:hAnsi="Tahoma" w:cs="Tahoma"/>
          <w:i/>
          <w:iCs/>
          <w:color w:val="000000"/>
          <w:sz w:val="20"/>
        </w:rPr>
        <w:t xml:space="preserve">. </w:t>
      </w:r>
      <w:r w:rsidRPr="00BA2E64">
        <w:rPr>
          <w:rFonts w:ascii="Tahoma" w:eastAsia="Verdana,Italic" w:hAnsi="Tahoma" w:cs="Tahoma"/>
          <w:i/>
          <w:iCs/>
          <w:color w:val="000000"/>
          <w:sz w:val="20"/>
        </w:rPr>
        <w:t xml:space="preserve">Zastosowane limity odpowiedzialności nie mają zastosowania do ryzyk, które w myśl zapisów OWU </w:t>
      </w:r>
      <w:r w:rsidRPr="0094787F">
        <w:rPr>
          <w:rFonts w:ascii="Tahoma" w:eastAsia="Verdana,Italic" w:hAnsi="Tahoma" w:cs="Tahoma"/>
          <w:i/>
          <w:iCs/>
          <w:color w:val="000000"/>
          <w:sz w:val="20"/>
        </w:rPr>
        <w:t>nie są limitowane.</w:t>
      </w:r>
    </w:p>
    <w:p w14:paraId="2E3C919F" w14:textId="77777777"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4787F">
        <w:rPr>
          <w:rFonts w:ascii="Tahoma" w:hAnsi="Tahoma" w:cs="Tahoma"/>
          <w:b/>
          <w:sz w:val="20"/>
        </w:rPr>
        <w:t xml:space="preserve">Klauzula zabezpieczeń przeciwpożarowych i </w:t>
      </w:r>
      <w:proofErr w:type="spellStart"/>
      <w:r w:rsidRPr="0094787F">
        <w:rPr>
          <w:rFonts w:ascii="Tahoma" w:hAnsi="Tahoma" w:cs="Tahoma"/>
          <w:b/>
          <w:sz w:val="20"/>
        </w:rPr>
        <w:t>przeciwkradzieżowych</w:t>
      </w:r>
      <w:proofErr w:type="spellEnd"/>
      <w:r w:rsidRPr="0094787F">
        <w:rPr>
          <w:rFonts w:ascii="Tahoma" w:hAnsi="Tahoma" w:cs="Tahoma"/>
          <w:b/>
          <w:sz w:val="20"/>
        </w:rPr>
        <w:t xml:space="preserve"> </w:t>
      </w:r>
      <w:r w:rsidRPr="0094787F">
        <w:rPr>
          <w:rFonts w:ascii="Tahoma" w:hAnsi="Tahoma" w:cs="Tahoma"/>
          <w:sz w:val="20"/>
        </w:rPr>
        <w:t xml:space="preserve">– Ubezpieczyciel uznaje istniejące u Ubezpieczonego na dzień zawarcia umowy ubezpieczenia we wszystkich funkcjonujących oraz nowych lokalizacjach  zabezpieczenia przeciwpożarowe i </w:t>
      </w:r>
      <w:proofErr w:type="spellStart"/>
      <w:r w:rsidRPr="0094787F">
        <w:rPr>
          <w:rFonts w:ascii="Tahoma" w:hAnsi="Tahoma" w:cs="Tahoma"/>
          <w:sz w:val="20"/>
        </w:rPr>
        <w:t>przeciwkradzieżowe</w:t>
      </w:r>
      <w:proofErr w:type="spellEnd"/>
      <w:r w:rsidRPr="0094787F">
        <w:rPr>
          <w:rFonts w:ascii="Tahoma" w:hAnsi="Tahoma" w:cs="Tahoma"/>
          <w:sz w:val="20"/>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t>
      </w:r>
      <w:r>
        <w:rPr>
          <w:rFonts w:ascii="Tahoma" w:hAnsi="Tahoma" w:cs="Tahoma"/>
          <w:sz w:val="20"/>
        </w:rPr>
        <w:t>wszystkich ryzyk</w:t>
      </w:r>
      <w:r w:rsidRPr="0094787F">
        <w:rPr>
          <w:rFonts w:ascii="Tahoma" w:hAnsi="Tahoma" w:cs="Tahoma"/>
          <w:sz w:val="20"/>
        </w:rPr>
        <w:t>, ubezpieczenia sprzętu elektronicznego od wszystkich ryzyk</w:t>
      </w:r>
      <w:r>
        <w:rPr>
          <w:rFonts w:ascii="Tahoma" w:hAnsi="Tahoma" w:cs="Tahoma"/>
          <w:sz w:val="20"/>
        </w:rPr>
        <w:t>.</w:t>
      </w:r>
    </w:p>
    <w:p w14:paraId="64AB4DC9" w14:textId="1FA92B4D" w:rsidR="004D538E" w:rsidRPr="00333A2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333A21">
        <w:rPr>
          <w:rFonts w:ascii="Tahoma" w:hAnsi="Tahoma" w:cs="Tahoma"/>
          <w:b/>
          <w:bCs/>
          <w:sz w:val="20"/>
        </w:rPr>
        <w:t>Klauzula rzeczoznawców</w:t>
      </w:r>
      <w:r w:rsidRPr="00333A21">
        <w:rPr>
          <w:rFonts w:ascii="Tahoma" w:hAnsi="Tahoma" w:cs="Tahoma"/>
          <w:sz w:val="20"/>
        </w:rPr>
        <w:t xml:space="preserve"> – z zachowaniem pozostałych, nie zmienionych niniejszą klauzulą, postanowień umowy ubezpieczenia określonych we wniosku </w:t>
      </w:r>
      <w:r w:rsidRPr="006D1E54">
        <w:rPr>
          <w:rFonts w:ascii="Tahoma" w:hAnsi="Tahoma" w:cs="Tahoma"/>
          <w:sz w:val="20"/>
        </w:rPr>
        <w:t xml:space="preserve">i ogólnych warunkach ubezpieczenia strony uzgodniły, że Ubezpieczyciel pokryje dodatkowo poniesione przez ubezpieczającego konieczne, uzasadnione </w:t>
      </w:r>
      <w:r w:rsidRPr="00A95A95">
        <w:rPr>
          <w:rFonts w:ascii="Tahoma" w:hAnsi="Tahoma" w:cs="Tahoma"/>
          <w:sz w:val="20"/>
        </w:rPr>
        <w:t>i udokumentowane koszty ekspertyz rzeczoznawców lub ekspertów związanych z ustaleniem przyczyny, zakresu</w:t>
      </w:r>
      <w:r>
        <w:rPr>
          <w:rFonts w:ascii="Tahoma" w:hAnsi="Tahoma" w:cs="Tahoma"/>
          <w:sz w:val="20"/>
        </w:rPr>
        <w:t xml:space="preserve"> </w:t>
      </w:r>
      <w:r w:rsidRPr="00333A21">
        <w:rPr>
          <w:rFonts w:ascii="Tahoma" w:hAnsi="Tahoma" w:cs="Tahoma"/>
          <w:sz w:val="20"/>
        </w:rPr>
        <w:t xml:space="preserve">i rozmiaru </w:t>
      </w:r>
      <w:r w:rsidRPr="001A5BF0">
        <w:rPr>
          <w:rFonts w:ascii="Tahoma" w:hAnsi="Tahoma" w:cs="Tahoma"/>
          <w:sz w:val="20"/>
        </w:rPr>
        <w:t xml:space="preserve">szkody oraz koszty nadzoru </w:t>
      </w:r>
      <w:r w:rsidRPr="00F54CE1">
        <w:rPr>
          <w:rFonts w:ascii="Tahoma" w:hAnsi="Tahoma" w:cs="Tahoma"/>
          <w:sz w:val="20"/>
        </w:rPr>
        <w:t>budowlanego. Limit odpowiedzialności 50 000 zł na jedno i wszystkie zdarzenia w rocznym okresie ubezpieczen</w:t>
      </w:r>
      <w:r w:rsidRPr="00333A21">
        <w:rPr>
          <w:rFonts w:ascii="Tahoma" w:hAnsi="Tahoma" w:cs="Tahoma"/>
          <w:sz w:val="20"/>
        </w:rPr>
        <w:t xml:space="preserve">ia. Klauzula dotyczy ubezpieczenia mienia od </w:t>
      </w:r>
      <w:r w:rsidR="00BE20F0">
        <w:rPr>
          <w:rFonts w:ascii="Tahoma" w:hAnsi="Tahoma" w:cs="Tahoma"/>
          <w:sz w:val="20"/>
        </w:rPr>
        <w:t>ognia i innych zdarzeń losowych</w:t>
      </w:r>
      <w:r w:rsidRPr="00333A21">
        <w:rPr>
          <w:rFonts w:ascii="Tahoma" w:hAnsi="Tahoma" w:cs="Tahoma"/>
          <w:sz w:val="20"/>
        </w:rPr>
        <w:t xml:space="preserve"> oraz ubezpieczenia sprzętu elektronicznego od wszystkich ryzyk.</w:t>
      </w:r>
    </w:p>
    <w:p w14:paraId="1AD40DBC" w14:textId="24C6E9F5" w:rsidR="004D538E" w:rsidRPr="004F512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postanowień umowy ubezpieczenia określonych we wniosku i ogólnych warunkach ubezpieczenia strony </w:t>
      </w:r>
      <w:r w:rsidRPr="004F5128">
        <w:rPr>
          <w:rFonts w:ascii="Tahoma" w:hAnsi="Tahoma" w:cs="Tahoma"/>
          <w:sz w:val="20"/>
        </w:rPr>
        <w:t xml:space="preserve">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w:t>
      </w:r>
      <w:r w:rsidR="00BE20F0">
        <w:rPr>
          <w:rFonts w:ascii="Tahoma" w:hAnsi="Tahoma" w:cs="Tahoma"/>
          <w:sz w:val="20"/>
        </w:rPr>
        <w:t>od ognia i innych zdarzeń losowych</w:t>
      </w:r>
      <w:r w:rsidRPr="004F5128">
        <w:rPr>
          <w:rFonts w:ascii="Tahoma" w:hAnsi="Tahoma" w:cs="Tahoma"/>
          <w:sz w:val="20"/>
        </w:rPr>
        <w:t>.</w:t>
      </w:r>
    </w:p>
    <w:p w14:paraId="5D42BDEF" w14:textId="05888482" w:rsidR="004D538E" w:rsidRPr="0094787F"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A327C">
        <w:rPr>
          <w:rFonts w:ascii="Tahoma" w:hAnsi="Tahoma" w:cs="Tahoma"/>
          <w:b/>
          <w:sz w:val="20"/>
        </w:rPr>
        <w:lastRenderedPageBreak/>
        <w:t>Klauzula akceptacji zmiany wartości mienia</w:t>
      </w:r>
      <w:r w:rsidRPr="009A327C">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t>
      </w:r>
      <w:r w:rsidRPr="0094787F">
        <w:rPr>
          <w:rFonts w:ascii="Tahoma" w:hAnsi="Tahoma" w:cs="Tahoma"/>
          <w:sz w:val="20"/>
        </w:rPr>
        <w:t xml:space="preserve">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t>
      </w:r>
      <w:r w:rsidR="00BE20F0">
        <w:rPr>
          <w:rFonts w:ascii="Tahoma" w:hAnsi="Tahoma" w:cs="Tahoma"/>
          <w:sz w:val="20"/>
        </w:rPr>
        <w:t>ognia i innych zdarzeń losowych</w:t>
      </w:r>
      <w:r w:rsidRPr="0094787F">
        <w:rPr>
          <w:rFonts w:ascii="Tahoma" w:hAnsi="Tahoma" w:cs="Tahoma"/>
          <w:sz w:val="20"/>
        </w:rPr>
        <w:t>.</w:t>
      </w:r>
    </w:p>
    <w:p w14:paraId="647D6053" w14:textId="77777777" w:rsidR="004D538E" w:rsidRPr="00567839"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567839">
        <w:rPr>
          <w:rFonts w:ascii="Tahoma" w:hAnsi="Tahoma" w:cs="Tahoma"/>
          <w:b/>
          <w:sz w:val="20"/>
        </w:rPr>
        <w:t xml:space="preserve">Klauzula zgłaszania szkód – </w:t>
      </w:r>
      <w:r w:rsidRPr="00567839">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38E53C93" w14:textId="4F6C75FD" w:rsidR="004D538E" w:rsidRPr="00D40C50"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1075F3">
        <w:rPr>
          <w:rFonts w:ascii="Tahoma" w:hAnsi="Tahoma" w:cs="Tahoma"/>
          <w:sz w:val="20"/>
        </w:rPr>
        <w:br/>
        <w:t xml:space="preserve">w systemie na pierwsze ryzyko maksymalny limit odpowiedzialności w poszczególnych ryzykach nie jest wyższy niż suma ubezpieczenia przyjęta dla poszczególnych składników mienia. </w:t>
      </w:r>
      <w:r w:rsidRPr="00567839">
        <w:rPr>
          <w:rFonts w:ascii="Tahoma" w:hAnsi="Tahoma" w:cs="Tahoma"/>
          <w:sz w:val="20"/>
        </w:rPr>
        <w:t>Ochrona ubezpieczeniowa obejmuje również szkody w ubezpieczonym mieniu znajdującym się poza miejscem ubezpieczenia w związku z jego wypożyczeniem, wynajmem, dzierżawą, adaptacją lub ekspozycją.</w:t>
      </w:r>
      <w:r>
        <w:rPr>
          <w:rFonts w:ascii="Tahoma" w:hAnsi="Tahoma" w:cs="Tahoma"/>
          <w:sz w:val="20"/>
        </w:rPr>
        <w:t xml:space="preserve"> </w:t>
      </w:r>
      <w:r w:rsidRPr="001075F3">
        <w:rPr>
          <w:rFonts w:ascii="Tahoma" w:hAnsi="Tahoma" w:cs="Tahoma"/>
          <w:sz w:val="20"/>
        </w:rPr>
        <w:t xml:space="preserve">Dotyczy </w:t>
      </w:r>
      <w:r w:rsidRPr="00D40C50">
        <w:rPr>
          <w:rFonts w:ascii="Tahoma" w:hAnsi="Tahoma" w:cs="Tahoma"/>
          <w:sz w:val="20"/>
        </w:rPr>
        <w:t>wszystkich ryzyk z wyłączeniem odpowiedzialności cywilnej.</w:t>
      </w:r>
    </w:p>
    <w:p w14:paraId="20E1862D" w14:textId="0EF7437B" w:rsidR="004D538E" w:rsidRPr="00156ED0"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bCs/>
          <w:sz w:val="20"/>
        </w:rPr>
        <w:t xml:space="preserve">Klauzula likwidacji drobnych szkód </w:t>
      </w:r>
      <w:r w:rsidRPr="00BC5627">
        <w:rPr>
          <w:rFonts w:ascii="Tahoma" w:hAnsi="Tahoma" w:cs="Tahoma"/>
          <w:sz w:val="20"/>
        </w:rPr>
        <w:t>– w</w:t>
      </w:r>
      <w:r>
        <w:rPr>
          <w:rFonts w:ascii="Tahoma" w:hAnsi="Tahoma" w:cs="Tahoma"/>
          <w:sz w:val="20"/>
        </w:rPr>
        <w:t xml:space="preserve"> przypadku szkód o </w:t>
      </w:r>
      <w:r w:rsidRPr="0099033B">
        <w:rPr>
          <w:rFonts w:ascii="Tahoma" w:hAnsi="Tahoma" w:cs="Tahoma"/>
          <w:sz w:val="20"/>
        </w:rPr>
        <w:t>wartości nieprzekraczającej</w:t>
      </w:r>
      <w:r w:rsidRPr="0099033B">
        <w:rPr>
          <w:rFonts w:ascii="Tahoma" w:hAnsi="Tahoma" w:cs="Tahoma"/>
          <w:sz w:val="20"/>
        </w:rPr>
        <w:br/>
      </w:r>
      <w:r>
        <w:rPr>
          <w:rFonts w:ascii="Tahoma" w:hAnsi="Tahoma" w:cs="Tahoma"/>
          <w:sz w:val="20"/>
        </w:rPr>
        <w:t>5</w:t>
      </w:r>
      <w:r w:rsidRPr="0099033B">
        <w:rPr>
          <w:rFonts w:ascii="Tahoma" w:hAnsi="Tahoma" w:cs="Tahoma"/>
          <w:sz w:val="20"/>
        </w:rPr>
        <w:t xml:space="preserve"> 000,00 zł Ubezpieczający/Ubezpieczony sam likwiduje szkodę przesyłając jednocześnie do</w:t>
      </w:r>
      <w:r w:rsidRPr="00BC5627">
        <w:rPr>
          <w:rFonts w:ascii="Tahoma" w:hAnsi="Tahoma" w:cs="Tahoma"/>
          <w:sz w:val="20"/>
        </w:rPr>
        <w:t xml:space="preserve">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BC5627">
        <w:rPr>
          <w:rFonts w:ascii="Tahoma" w:hAnsi="Tahoma" w:cs="Tahoma"/>
          <w:sz w:val="20"/>
        </w:rPr>
        <w:t xml:space="preserve">przekraczającej </w:t>
      </w:r>
      <w:r>
        <w:rPr>
          <w:rFonts w:ascii="Tahoma" w:hAnsi="Tahoma" w:cs="Tahoma"/>
          <w:sz w:val="20"/>
        </w:rPr>
        <w:t>5</w:t>
      </w:r>
      <w:r w:rsidRPr="00BC5627">
        <w:rPr>
          <w:rFonts w:ascii="Tahoma" w:hAnsi="Tahoma" w:cs="Tahoma"/>
          <w:sz w:val="20"/>
        </w:rPr>
        <w:t xml:space="preserve"> 000,00 zł Ubezpieczyciel odstępuje o oględzin, jednakże oględziny mogą </w:t>
      </w:r>
      <w:r w:rsidRPr="00156ED0">
        <w:rPr>
          <w:rFonts w:ascii="Tahoma" w:hAnsi="Tahoma" w:cs="Tahoma"/>
          <w:sz w:val="20"/>
        </w:rPr>
        <w:t>zostać przeprowadzone na wniosek Ubezpieczającego/Ubezpieczonego. Niniejsza klauzula nie ma zastosowania w ubezpieczeniu odpowiedzialności cywilnej.</w:t>
      </w:r>
    </w:p>
    <w:p w14:paraId="06E528AB" w14:textId="77777777" w:rsidR="004D538E" w:rsidRPr="00955054"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955054">
        <w:rPr>
          <w:rFonts w:ascii="Tahoma" w:hAnsi="Tahoma" w:cs="Tahoma"/>
          <w:b/>
          <w:bCs/>
          <w:sz w:val="20"/>
        </w:rPr>
        <w:t xml:space="preserve">Klauzula czasu ochrony </w:t>
      </w:r>
      <w:r w:rsidRPr="00955054">
        <w:rPr>
          <w:rFonts w:ascii="Tahoma" w:hAnsi="Tahoma" w:cs="Tahoma"/>
          <w:sz w:val="20"/>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w:t>
      </w:r>
    </w:p>
    <w:p w14:paraId="2055E411" w14:textId="0E6C70AE" w:rsidR="004D538E" w:rsidRPr="00BC5627"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color w:val="000000"/>
          <w:sz w:val="20"/>
        </w:rPr>
        <w:t>Klauzula ubezpieczenia dodatkowych kosztów związanych ze szkodą</w:t>
      </w:r>
      <w:r w:rsidRPr="00BC5627">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w:t>
      </w:r>
      <w:r w:rsidRPr="00F54CE1">
        <w:rPr>
          <w:rFonts w:ascii="Tahoma" w:hAnsi="Tahoma" w:cs="Tahoma"/>
          <w:sz w:val="20"/>
        </w:rPr>
        <w:t xml:space="preserve">przyjął odpowiedzialność na podstawie zawartej umowy ubezpieczenia. Limit odpowiedzialności dla niniejszej klauzuli wynosi 30.000,00 zł na jedno i wszystkie zdarzenia w okresie ubezpieczenia. Klauzula dotyczy </w:t>
      </w:r>
      <w:r w:rsidR="00AF585B">
        <w:rPr>
          <w:rFonts w:ascii="Tahoma" w:hAnsi="Tahoma" w:cs="Tahoma"/>
          <w:color w:val="000000"/>
          <w:sz w:val="20"/>
        </w:rPr>
        <w:t>wszystkich ryzyk</w:t>
      </w:r>
      <w:r w:rsidRPr="00BC5627">
        <w:rPr>
          <w:rFonts w:ascii="Tahoma" w:hAnsi="Tahoma" w:cs="Tahoma"/>
          <w:color w:val="000000"/>
          <w:sz w:val="20"/>
        </w:rPr>
        <w:t>.</w:t>
      </w:r>
    </w:p>
    <w:p w14:paraId="1A1B1FA5" w14:textId="630669BF" w:rsidR="004D538E" w:rsidRPr="00737D11"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C5627">
        <w:rPr>
          <w:rFonts w:ascii="Tahoma" w:hAnsi="Tahoma" w:cs="Tahoma"/>
          <w:b/>
          <w:sz w:val="20"/>
        </w:rPr>
        <w:t xml:space="preserve">Klauzula usunięcia pozostałości po szkodzie – </w:t>
      </w:r>
      <w:r w:rsidRPr="00BC5627">
        <w:rPr>
          <w:rFonts w:ascii="Tahoma" w:hAnsi="Tahoma" w:cs="Tahoma"/>
          <w:sz w:val="20"/>
        </w:rPr>
        <w:t xml:space="preserve">Ubezpieczyciel zwróci konieczne </w:t>
      </w:r>
      <w:r w:rsidRPr="00BC5627">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t>
      </w:r>
      <w:r w:rsidRPr="00BC5627">
        <w:rPr>
          <w:rFonts w:ascii="Tahoma" w:hAnsi="Tahoma" w:cs="Tahoma"/>
          <w:sz w:val="20"/>
        </w:rPr>
        <w:lastRenderedPageBreak/>
        <w:t xml:space="preserve">wartości powstałej szkody nie więcej niż </w:t>
      </w:r>
      <w:r w:rsidRPr="00F54CE1">
        <w:rPr>
          <w:rFonts w:ascii="Tahoma" w:hAnsi="Tahoma" w:cs="Tahoma"/>
          <w:sz w:val="20"/>
        </w:rPr>
        <w:t xml:space="preserve">do kwoty 300.000,00 zł. Powyższy 10% limit podwyższa sumę ubezpieczenia i jest niezależny (dodatkowy) od postanowień programu ubezpieczenia i OWU w tym zakresie. Dotyczy ubezpieczenia </w:t>
      </w:r>
      <w:r w:rsidR="00AF585B">
        <w:rPr>
          <w:rFonts w:ascii="Tahoma" w:hAnsi="Tahoma" w:cs="Tahoma"/>
          <w:sz w:val="20"/>
        </w:rPr>
        <w:t>wszystkich ryzyk</w:t>
      </w:r>
      <w:r>
        <w:rPr>
          <w:rFonts w:ascii="Tahoma" w:hAnsi="Tahoma" w:cs="Tahoma"/>
          <w:sz w:val="20"/>
        </w:rPr>
        <w:t>.</w:t>
      </w:r>
    </w:p>
    <w:p w14:paraId="1D99AAA6" w14:textId="5C4E3F7B" w:rsidR="004D538E" w:rsidRPr="004F5128"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BD54E7">
        <w:rPr>
          <w:rFonts w:ascii="Tahoma" w:hAnsi="Tahoma" w:cs="Tahoma"/>
          <w:b/>
          <w:bCs/>
          <w:color w:val="000000"/>
          <w:sz w:val="20"/>
        </w:rPr>
        <w:t xml:space="preserve">Klauzula transportu wewnętrznego - </w:t>
      </w:r>
      <w:r w:rsidRPr="00BD54E7">
        <w:rPr>
          <w:rFonts w:ascii="Tahoma" w:hAnsi="Tahoma" w:cs="Tahoma"/>
          <w:bCs/>
          <w:color w:val="000000"/>
          <w:sz w:val="20"/>
        </w:rPr>
        <w:t>n</w:t>
      </w:r>
      <w:r w:rsidRPr="00BD54E7">
        <w:rPr>
          <w:rFonts w:ascii="Tahoma" w:hAnsi="Tahoma" w:cs="Tahoma"/>
          <w:iCs/>
          <w:color w:val="000000"/>
          <w:sz w:val="20"/>
        </w:rPr>
        <w:t>a mocy niniejszej klauzuli strony uzgodniły, że</w:t>
      </w:r>
      <w:r w:rsidRPr="00BD54E7">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w:t>
      </w:r>
      <w:r w:rsidRPr="004F5128">
        <w:rPr>
          <w:rFonts w:ascii="Tahoma" w:hAnsi="Tahoma" w:cs="Tahoma"/>
          <w:sz w:val="20"/>
        </w:rPr>
        <w:t xml:space="preserve">przewożone. Limit odpowiedzialności wynosi 100.000,00 zł na jedno oraz 200.000,00 zł na wszystkie zdarzenia w rocznym okresie ubezpieczenia. Dotyczy ubezpieczenia </w:t>
      </w:r>
      <w:proofErr w:type="spellStart"/>
      <w:r w:rsidR="00BE20F0" w:rsidRPr="0094787F">
        <w:rPr>
          <w:rFonts w:ascii="Tahoma" w:hAnsi="Tahoma" w:cs="Tahoma"/>
          <w:sz w:val="20"/>
        </w:rPr>
        <w:t>ubezpieczenia</w:t>
      </w:r>
      <w:proofErr w:type="spellEnd"/>
      <w:r w:rsidR="00BE20F0" w:rsidRPr="0094787F">
        <w:rPr>
          <w:rFonts w:ascii="Tahoma" w:hAnsi="Tahoma" w:cs="Tahoma"/>
          <w:sz w:val="20"/>
        </w:rPr>
        <w:t xml:space="preserve"> mienia od </w:t>
      </w:r>
      <w:r w:rsidR="00BE20F0">
        <w:rPr>
          <w:rFonts w:ascii="Tahoma" w:hAnsi="Tahoma" w:cs="Tahoma"/>
          <w:sz w:val="20"/>
        </w:rPr>
        <w:t>ognia i innych zdarzeń losowych</w:t>
      </w:r>
      <w:r w:rsidRPr="004F5128">
        <w:rPr>
          <w:rFonts w:ascii="Tahoma" w:hAnsi="Tahoma" w:cs="Tahoma"/>
          <w:sz w:val="20"/>
        </w:rPr>
        <w:t xml:space="preserve"> oraz ubezpieczenia sprzętu elektronicznego od wszystkich ryzyk.</w:t>
      </w:r>
    </w:p>
    <w:p w14:paraId="2B347481" w14:textId="03E9CF02" w:rsidR="004D538E" w:rsidRPr="00AF585B" w:rsidRDefault="004D538E" w:rsidP="004D538E">
      <w:pPr>
        <w:pStyle w:val="WW-Tekstpodstawowywcity2"/>
        <w:numPr>
          <w:ilvl w:val="0"/>
          <w:numId w:val="5"/>
        </w:numPr>
        <w:tabs>
          <w:tab w:val="num" w:pos="786"/>
          <w:tab w:val="num" w:pos="851"/>
        </w:tabs>
        <w:spacing w:before="112" w:after="248"/>
        <w:ind w:left="851" w:hanging="425"/>
        <w:rPr>
          <w:rFonts w:ascii="Tahoma" w:hAnsi="Tahoma" w:cs="Tahoma"/>
          <w:sz w:val="20"/>
        </w:rPr>
      </w:pPr>
      <w:r w:rsidRPr="00AF585B">
        <w:rPr>
          <w:rFonts w:ascii="Tahoma" w:hAnsi="Tahoma" w:cs="Tahoma"/>
          <w:b/>
          <w:sz w:val="20"/>
        </w:rPr>
        <w:t>Klauzula transportowania</w:t>
      </w:r>
      <w:r w:rsidRPr="00AF585B">
        <w:rPr>
          <w:rFonts w:ascii="Tahoma" w:hAnsi="Tahoma" w:cs="Tahoma"/>
          <w:sz w:val="20"/>
        </w:rPr>
        <w:t xml:space="preserve"> – ochrona ubezpieczeniowa zostaje rozszerzona o szkody w środkach trwałych i mieniu </w:t>
      </w:r>
      <w:proofErr w:type="spellStart"/>
      <w:r w:rsidRPr="00AF585B">
        <w:rPr>
          <w:rFonts w:ascii="Tahoma" w:hAnsi="Tahoma" w:cs="Tahoma"/>
          <w:sz w:val="20"/>
        </w:rPr>
        <w:t>niskocennym</w:t>
      </w:r>
      <w:proofErr w:type="spellEnd"/>
      <w:r w:rsidRPr="00AF58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C015D3">
        <w:rPr>
          <w:rFonts w:ascii="Tahoma" w:hAnsi="Tahoma" w:cs="Tahoma"/>
          <w:sz w:val="20"/>
        </w:rPr>
        <w:t>50</w:t>
      </w:r>
      <w:r w:rsidRPr="00AF585B">
        <w:rPr>
          <w:rFonts w:ascii="Tahoma" w:hAnsi="Tahoma" w:cs="Tahoma"/>
          <w:sz w:val="20"/>
        </w:rPr>
        <w:t xml:space="preserve">.000,00 zł na jedno </w:t>
      </w:r>
      <w:r w:rsidRPr="00AF585B">
        <w:rPr>
          <w:rFonts w:ascii="Tahoma" w:hAnsi="Tahoma" w:cs="Tahoma"/>
          <w:sz w:val="20"/>
        </w:rPr>
        <w:br/>
        <w:t>i wszystkie zdarzenia w rocznym okresie ubezpieczenia. Dotyczy wszystkich ryzyk.</w:t>
      </w:r>
    </w:p>
    <w:p w14:paraId="1666364F" w14:textId="77777777" w:rsidR="004D538E" w:rsidRPr="00BC5627" w:rsidRDefault="004D538E" w:rsidP="004D538E">
      <w:pPr>
        <w:pStyle w:val="WW-Tekstpodstawowywcity2"/>
        <w:numPr>
          <w:ilvl w:val="0"/>
          <w:numId w:val="5"/>
        </w:numPr>
        <w:tabs>
          <w:tab w:val="num" w:pos="786"/>
          <w:tab w:val="num" w:pos="851"/>
        </w:tabs>
        <w:ind w:left="851" w:hanging="425"/>
        <w:rPr>
          <w:rFonts w:ascii="Tahoma" w:hAnsi="Tahoma" w:cs="Tahoma"/>
          <w:sz w:val="20"/>
        </w:rPr>
      </w:pPr>
      <w:r w:rsidRPr="00BC5627">
        <w:rPr>
          <w:rFonts w:ascii="Tahoma" w:hAnsi="Tahoma" w:cs="Tahoma"/>
          <w:b/>
          <w:color w:val="000000"/>
          <w:sz w:val="20"/>
        </w:rPr>
        <w:t>Klauzula wypowiedzenia umowy –</w:t>
      </w:r>
      <w:r w:rsidRPr="00BC5627">
        <w:rPr>
          <w:rFonts w:ascii="Tahoma" w:hAnsi="Tahoma" w:cs="Tahoma"/>
          <w:color w:val="FF0000"/>
          <w:sz w:val="20"/>
        </w:rPr>
        <w:t xml:space="preserve"> </w:t>
      </w:r>
      <w:r w:rsidRPr="00BC5627">
        <w:rPr>
          <w:rFonts w:ascii="Tahoma" w:hAnsi="Tahoma" w:cs="Tahoma"/>
          <w:sz w:val="20"/>
        </w:rPr>
        <w:t>na mocy niniejszej klauzuli za ważne powody wypowiedzenia umowy ubezpieczenia przez Ubezpieczyciela uważa się wyłącznie:</w:t>
      </w:r>
    </w:p>
    <w:p w14:paraId="6A3E2613"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xml:space="preserve">- utratę licencji, zezwolenia, koncesji na prowadzenie działalności, </w:t>
      </w:r>
    </w:p>
    <w:p w14:paraId="6D479BA3"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niewyrażenie przez Ubezpieczonego zgody na dokonanie lustracji ryzyka lub utrudnianie jej przeprowadzenia,</w:t>
      </w:r>
    </w:p>
    <w:p w14:paraId="6F2ABC44" w14:textId="77777777" w:rsidR="004D538E" w:rsidRPr="00BC5627" w:rsidRDefault="004D538E" w:rsidP="004D538E">
      <w:pPr>
        <w:pStyle w:val="WW-Tekstpodstawowywcity2"/>
        <w:ind w:left="928" w:firstLine="0"/>
        <w:rPr>
          <w:rFonts w:ascii="Tahoma" w:hAnsi="Tahoma" w:cs="Tahoma"/>
          <w:sz w:val="20"/>
        </w:rPr>
      </w:pPr>
      <w:r w:rsidRPr="00BC5627">
        <w:rPr>
          <w:rFonts w:ascii="Tahoma" w:hAnsi="Tahoma" w:cs="Tahoma"/>
          <w:sz w:val="20"/>
        </w:rPr>
        <w:t xml:space="preserve">- wyłudzenie lub próbę wyłudzenia przez Ubezpieczonego odszkodowania lub świadczenia z zawartej z Ubezpieczycielem umowy ubezpieczenia. </w:t>
      </w:r>
    </w:p>
    <w:p w14:paraId="558566E0"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r w:rsidRPr="00BC5627">
        <w:rPr>
          <w:rFonts w:ascii="Tahoma" w:hAnsi="Tahoma" w:cs="Tahoma"/>
          <w:sz w:val="20"/>
        </w:rPr>
        <w:t>Klauzula dotyczy wszystkich ryzyk.</w:t>
      </w:r>
    </w:p>
    <w:p w14:paraId="79C8880C"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p>
    <w:p w14:paraId="1D182B0C" w14:textId="7F59565E" w:rsidR="004D538E" w:rsidRPr="00AF585B" w:rsidRDefault="004D538E" w:rsidP="004D538E">
      <w:pPr>
        <w:pStyle w:val="WW-Tekstpodstawowywcity2"/>
        <w:numPr>
          <w:ilvl w:val="0"/>
          <w:numId w:val="5"/>
        </w:numPr>
        <w:tabs>
          <w:tab w:val="num" w:pos="709"/>
        </w:tabs>
        <w:spacing w:before="112" w:after="248"/>
        <w:ind w:left="851" w:hanging="425"/>
        <w:rPr>
          <w:rFonts w:ascii="Tahoma" w:hAnsi="Tahoma" w:cs="Tahoma"/>
          <w:sz w:val="20"/>
        </w:rPr>
      </w:pPr>
      <w:r w:rsidRPr="00AF585B">
        <w:rPr>
          <w:rFonts w:ascii="Tahoma" w:hAnsi="Tahoma" w:cs="Tahoma"/>
          <w:b/>
          <w:sz w:val="20"/>
        </w:rPr>
        <w:t xml:space="preserve">Klauzula </w:t>
      </w:r>
      <w:proofErr w:type="spellStart"/>
      <w:r w:rsidRPr="00AF585B">
        <w:rPr>
          <w:rFonts w:ascii="Tahoma" w:hAnsi="Tahoma" w:cs="Tahoma"/>
          <w:b/>
          <w:sz w:val="20"/>
        </w:rPr>
        <w:t>zalaniowa</w:t>
      </w:r>
      <w:proofErr w:type="spellEnd"/>
      <w:r w:rsidRPr="00AF585B">
        <w:rPr>
          <w:rFonts w:ascii="Tahoma" w:hAnsi="Tahoma" w:cs="Tahoma"/>
          <w:sz w:val="20"/>
        </w:rPr>
        <w:t xml:space="preserve"> – </w:t>
      </w:r>
      <w:r w:rsidRPr="00AF585B">
        <w:rPr>
          <w:rFonts w:ascii="Tahoma" w:hAnsi="Tahoma" w:cs="Tahoma"/>
          <w:sz w:val="20"/>
          <w:shd w:val="clear" w:color="auto" w:fill="FFFFFF"/>
        </w:rPr>
        <w:t xml:space="preserve">Ubezpieczyciel ponosi odpowiedzialność za szkody spowodowane </w:t>
      </w:r>
      <w:proofErr w:type="spellStart"/>
      <w:r w:rsidRPr="00AF585B">
        <w:rPr>
          <w:rFonts w:ascii="Tahoma" w:hAnsi="Tahoma" w:cs="Tahoma"/>
          <w:sz w:val="20"/>
          <w:shd w:val="clear" w:color="auto" w:fill="FFFFFF"/>
        </w:rPr>
        <w:t>zalaniami</w:t>
      </w:r>
      <w:proofErr w:type="spellEnd"/>
      <w:r w:rsidRPr="00AF585B">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AF585B">
        <w:rPr>
          <w:rFonts w:ascii="Tahoma" w:hAnsi="Tahoma" w:cs="Tahoma"/>
          <w:sz w:val="20"/>
          <w:shd w:val="clear" w:color="auto" w:fill="FFFFFF"/>
        </w:rPr>
        <w:t>zalaniowych</w:t>
      </w:r>
      <w:proofErr w:type="spellEnd"/>
      <w:r w:rsidRPr="00AF585B">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AF585B">
        <w:rPr>
          <w:rFonts w:ascii="Tahoma" w:hAnsi="Tahoma" w:cs="Tahoma"/>
          <w:sz w:val="20"/>
        </w:rPr>
        <w:t xml:space="preserve">wiedzialności na jedno i wszystkie zdarzenia w rocznym okresie ubezpieczenia: </w:t>
      </w:r>
      <w:r w:rsidR="00C015D3">
        <w:rPr>
          <w:rFonts w:ascii="Tahoma" w:hAnsi="Tahoma" w:cs="Tahoma"/>
          <w:sz w:val="20"/>
        </w:rPr>
        <w:t>30</w:t>
      </w:r>
      <w:r w:rsidRPr="00AF585B">
        <w:rPr>
          <w:rFonts w:ascii="Tahoma" w:hAnsi="Tahoma" w:cs="Tahoma"/>
          <w:sz w:val="20"/>
        </w:rPr>
        <w:t xml:space="preserve">.000,00 zł. Klauzula dotyczy </w:t>
      </w:r>
      <w:r w:rsidR="00AF585B" w:rsidRPr="00AF585B">
        <w:rPr>
          <w:rFonts w:ascii="Tahoma" w:hAnsi="Tahoma" w:cs="Tahoma"/>
          <w:sz w:val="20"/>
        </w:rPr>
        <w:t>wszystkich ryzyk</w:t>
      </w:r>
      <w:r w:rsidRPr="00AF585B">
        <w:rPr>
          <w:rFonts w:ascii="Tahoma" w:hAnsi="Tahoma" w:cs="Tahoma"/>
          <w:sz w:val="20"/>
        </w:rPr>
        <w:t>.</w:t>
      </w:r>
    </w:p>
    <w:p w14:paraId="43383A69" w14:textId="0C7ECBD4" w:rsidR="004D538E" w:rsidRPr="00C243CC" w:rsidRDefault="004D538E" w:rsidP="004D538E">
      <w:pPr>
        <w:pStyle w:val="WW-Tekstpodstawowywcity2"/>
        <w:numPr>
          <w:ilvl w:val="0"/>
          <w:numId w:val="5"/>
        </w:numPr>
        <w:tabs>
          <w:tab w:val="num" w:pos="709"/>
        </w:tabs>
        <w:spacing w:before="112" w:after="248"/>
        <w:ind w:left="851" w:hanging="425"/>
        <w:rPr>
          <w:rFonts w:ascii="Tahoma" w:hAnsi="Tahoma" w:cs="Tahoma"/>
          <w:sz w:val="20"/>
        </w:rPr>
      </w:pPr>
      <w:r w:rsidRPr="00C243CC">
        <w:rPr>
          <w:rFonts w:ascii="Tahoma" w:hAnsi="Tahoma" w:cs="Tahoma"/>
          <w:b/>
          <w:bCs/>
          <w:sz w:val="20"/>
        </w:rPr>
        <w:t xml:space="preserve">Klauzula przywrócenia sumy ubezpieczenia po szkodzie </w:t>
      </w:r>
      <w:r w:rsidRPr="00C243CC">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 Dotyczy </w:t>
      </w:r>
      <w:r>
        <w:rPr>
          <w:rFonts w:ascii="Tahoma" w:hAnsi="Tahoma" w:cs="Tahoma"/>
          <w:sz w:val="20"/>
        </w:rPr>
        <w:t>wszystkich ryzyk</w:t>
      </w:r>
      <w:r w:rsidRPr="00C243CC">
        <w:rPr>
          <w:rFonts w:ascii="Tahoma" w:hAnsi="Tahoma" w:cs="Tahoma"/>
          <w:sz w:val="20"/>
        </w:rPr>
        <w:t xml:space="preserve">. </w:t>
      </w:r>
    </w:p>
    <w:p w14:paraId="5F2599D2" w14:textId="77777777" w:rsidR="004D538E" w:rsidRPr="00C243CC" w:rsidRDefault="004D538E" w:rsidP="004D538E">
      <w:pPr>
        <w:numPr>
          <w:ilvl w:val="0"/>
          <w:numId w:val="5"/>
        </w:numPr>
        <w:tabs>
          <w:tab w:val="left" w:pos="851"/>
        </w:tabs>
        <w:autoSpaceDE w:val="0"/>
        <w:autoSpaceDN w:val="0"/>
        <w:adjustRightInd w:val="0"/>
        <w:ind w:left="851" w:hanging="425"/>
        <w:jc w:val="both"/>
        <w:rPr>
          <w:rFonts w:ascii="Tahoma" w:hAnsi="Tahoma" w:cs="Tahoma"/>
          <w:color w:val="000000"/>
        </w:rPr>
      </w:pPr>
      <w:r w:rsidRPr="00C243CC">
        <w:rPr>
          <w:rFonts w:ascii="Tahoma" w:hAnsi="Tahoma" w:cs="Tahoma"/>
          <w:b/>
          <w:color w:val="000000"/>
        </w:rPr>
        <w:t xml:space="preserve">Klauzula szkód mechanicznych </w:t>
      </w:r>
      <w:r w:rsidRPr="00C243CC">
        <w:rPr>
          <w:rFonts w:ascii="Tahoma" w:hAnsi="Tahoma" w:cs="Tahoma"/>
          <w:b/>
          <w:color w:val="FF0000"/>
        </w:rPr>
        <w:t xml:space="preserve"> </w:t>
      </w:r>
      <w:r w:rsidRPr="00C243CC">
        <w:rPr>
          <w:rFonts w:ascii="Tahoma" w:hAnsi="Tahoma" w:cs="Tahoma"/>
          <w:b/>
          <w:color w:val="000000"/>
        </w:rPr>
        <w:t>–</w:t>
      </w:r>
      <w:r w:rsidRPr="00C243CC">
        <w:rPr>
          <w:rFonts w:ascii="Tahoma" w:hAnsi="Tahoma" w:cs="Tahoma"/>
          <w:color w:val="000000"/>
        </w:rPr>
        <w:t xml:space="preserve"> na mocy niniejszej klauzuli Ubezpieczyciel rozszerza zakres ochrony ubezpieczeniowej o szkody mechaniczne w maszynach, urządzeniach i aparatach, spowodowane:</w:t>
      </w:r>
    </w:p>
    <w:p w14:paraId="408AF8A9"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działaniem człowieka,</w:t>
      </w:r>
    </w:p>
    <w:p w14:paraId="2E725066"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wadami produkcyjnymi,</w:t>
      </w:r>
    </w:p>
    <w:p w14:paraId="72832D32" w14:textId="77777777" w:rsidR="004D538E" w:rsidRPr="00C243CC" w:rsidRDefault="004D538E" w:rsidP="00EC6074">
      <w:pPr>
        <w:numPr>
          <w:ilvl w:val="1"/>
          <w:numId w:val="27"/>
        </w:numPr>
        <w:tabs>
          <w:tab w:val="num" w:pos="993"/>
          <w:tab w:val="num" w:pos="1070"/>
        </w:tabs>
        <w:suppressAutoHyphens/>
        <w:ind w:left="851" w:firstLine="0"/>
        <w:jc w:val="both"/>
        <w:rPr>
          <w:rFonts w:ascii="Tahoma" w:hAnsi="Tahoma" w:cs="Tahoma"/>
          <w:color w:val="000000"/>
        </w:rPr>
      </w:pPr>
      <w:r w:rsidRPr="00C243CC">
        <w:rPr>
          <w:rFonts w:ascii="Tahoma" w:hAnsi="Tahoma" w:cs="Tahoma"/>
          <w:color w:val="000000"/>
        </w:rPr>
        <w:t>przyczynami eksploatacyjnymi.</w:t>
      </w:r>
    </w:p>
    <w:p w14:paraId="2D69D6B2"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działaniem człowieka</w:t>
      </w:r>
      <w:r w:rsidRPr="00C243CC">
        <w:rPr>
          <w:rFonts w:ascii="Tahoma" w:hAnsi="Tahoma" w:cs="Tahoma"/>
          <w:color w:val="000000"/>
        </w:rPr>
        <w:t xml:space="preserve"> uważa się szkody powstałe wskutek nieumyślnego błędu uprawnionych do obsługi osób oraz umyślnego uszkodzenia (zniszczenia) przez osoby trzecie. </w:t>
      </w:r>
    </w:p>
    <w:p w14:paraId="505E2422"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xml:space="preserve">Za szkody spowodowane </w:t>
      </w:r>
      <w:r w:rsidRPr="00C243CC">
        <w:rPr>
          <w:rFonts w:ascii="Tahoma" w:hAnsi="Tahoma" w:cs="Tahoma"/>
          <w:b/>
          <w:color w:val="000000"/>
        </w:rPr>
        <w:t>wadami produkcyjnymi</w:t>
      </w:r>
      <w:r w:rsidRPr="00C243CC">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469D1267"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lastRenderedPageBreak/>
        <w:t xml:space="preserve">Za szkody spowodowane </w:t>
      </w:r>
      <w:r w:rsidRPr="00C243CC">
        <w:rPr>
          <w:rFonts w:ascii="Tahoma" w:hAnsi="Tahoma" w:cs="Tahoma"/>
          <w:b/>
          <w:color w:val="000000"/>
        </w:rPr>
        <w:t>przyczynami eksploatacyjnymi</w:t>
      </w:r>
      <w:r w:rsidRPr="00C243CC">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12D7E265"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Ochrona ubezpieczeniowa nie obejmuje szkód:</w:t>
      </w:r>
    </w:p>
    <w:p w14:paraId="7F150285" w14:textId="77777777" w:rsidR="004D538E" w:rsidRPr="00C243CC" w:rsidRDefault="004D538E" w:rsidP="004D538E">
      <w:pPr>
        <w:tabs>
          <w:tab w:val="num" w:pos="993"/>
        </w:tabs>
        <w:autoSpaceDE w:val="0"/>
        <w:autoSpaceDN w:val="0"/>
        <w:adjustRightInd w:val="0"/>
        <w:ind w:left="993"/>
        <w:rPr>
          <w:rFonts w:ascii="Tahoma" w:hAnsi="Tahoma" w:cs="Tahoma"/>
          <w:color w:val="000000"/>
        </w:rPr>
      </w:pPr>
      <w:r w:rsidRPr="00C243CC">
        <w:rPr>
          <w:rFonts w:ascii="Tahoma" w:hAnsi="Tahoma" w:cs="Tahoma"/>
          <w:color w:val="000000"/>
        </w:rPr>
        <w:t xml:space="preserve">- w maszynach, urządzeniach i aparatach technicznych </w:t>
      </w:r>
      <w:r w:rsidRPr="004F5128">
        <w:rPr>
          <w:rFonts w:ascii="Tahoma" w:hAnsi="Tahoma" w:cs="Tahoma"/>
          <w:color w:val="000000"/>
        </w:rPr>
        <w:t>zamontowanych pod ziemią (nie dotyczy urządzeń i instalacji wodociągowo-kanalizacyjnych i innych instalacji, jeżeli są objęte ubezpieczeniem od zdarzeń losowych),</w:t>
      </w:r>
      <w:r w:rsidRPr="00464461">
        <w:rPr>
          <w:rFonts w:ascii="Tahoma" w:hAnsi="Tahoma" w:cs="Tahoma"/>
          <w:color w:val="000000"/>
        </w:rPr>
        <w:t xml:space="preserve"> </w:t>
      </w:r>
    </w:p>
    <w:p w14:paraId="640EB39B"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częściach i materiałach, które ulegają szybkiemu zużyciu lub z uwagi na swoje specyficzne funkcje podlegają okresowej wymianie w ramach konserwacji,</w:t>
      </w:r>
    </w:p>
    <w:p w14:paraId="230D34ED"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czasie naprawy dokonywanej przez zewnętrzne służby techniczne,</w:t>
      </w:r>
    </w:p>
    <w:p w14:paraId="4CB425FD"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będące następstwem naturalnego zużycia wskutek eksploatacji maszyny,</w:t>
      </w:r>
    </w:p>
    <w:p w14:paraId="36223619"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okresie gwarancyjnym, pokrywane przez producenta lub przez zewnętrzny warsztat naprawczy,</w:t>
      </w:r>
    </w:p>
    <w:p w14:paraId="59823918"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spowodowane wadami bądź usterkami ujawnionymi przed zawarciem ubezpieczenia,</w:t>
      </w:r>
    </w:p>
    <w:p w14:paraId="73D529A7" w14:textId="77777777" w:rsidR="004D538E" w:rsidRPr="00C243CC" w:rsidRDefault="004D538E" w:rsidP="004D538E">
      <w:pPr>
        <w:tabs>
          <w:tab w:val="num" w:pos="993"/>
          <w:tab w:val="num" w:pos="1070"/>
        </w:tabs>
        <w:suppressAutoHyphens/>
        <w:ind w:left="851"/>
        <w:jc w:val="both"/>
        <w:rPr>
          <w:rFonts w:ascii="Tahoma" w:hAnsi="Tahoma" w:cs="Tahoma"/>
          <w:color w:val="000000"/>
        </w:rPr>
      </w:pPr>
      <w:r w:rsidRPr="00C243CC">
        <w:rPr>
          <w:rFonts w:ascii="Tahoma" w:hAnsi="Tahoma" w:cs="Tahoma"/>
          <w:color w:val="000000"/>
        </w:rPr>
        <w:t>- o charakterze estetycznym, w tym zarysowania, zadrapania powierzchni, wgniecenia, obtłuczenia,</w:t>
      </w:r>
    </w:p>
    <w:p w14:paraId="53ABE700"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wynikające z wszelkich pośrednich i utraconych korzyści,</w:t>
      </w:r>
    </w:p>
    <w:p w14:paraId="04C9C43E"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C243CC">
        <w:rPr>
          <w:rFonts w:ascii="Tahoma" w:hAnsi="Tahoma" w:cs="Tahoma"/>
          <w:color w:val="000000"/>
        </w:rPr>
        <w:t>- w postaci utraty zysku.</w:t>
      </w:r>
    </w:p>
    <w:p w14:paraId="4B7A3ED0" w14:textId="42A71326" w:rsidR="004D538E" w:rsidRPr="00227E67" w:rsidRDefault="004D538E" w:rsidP="004D538E">
      <w:pPr>
        <w:tabs>
          <w:tab w:val="num" w:pos="993"/>
        </w:tabs>
        <w:autoSpaceDE w:val="0"/>
        <w:autoSpaceDN w:val="0"/>
        <w:adjustRightInd w:val="0"/>
        <w:ind w:left="851"/>
        <w:rPr>
          <w:rFonts w:ascii="Tahoma" w:hAnsi="Tahoma" w:cs="Tahoma"/>
          <w:color w:val="000000"/>
        </w:rPr>
      </w:pPr>
      <w:r w:rsidRPr="00227E67">
        <w:rPr>
          <w:rFonts w:ascii="Tahoma" w:hAnsi="Tahoma" w:cs="Tahoma"/>
          <w:color w:val="000000"/>
        </w:rPr>
        <w:t xml:space="preserve">Limit odpowiedzialności: do </w:t>
      </w:r>
      <w:r w:rsidR="000C482C" w:rsidRPr="00227E67">
        <w:rPr>
          <w:rFonts w:ascii="Tahoma" w:hAnsi="Tahoma" w:cs="Tahoma"/>
        </w:rPr>
        <w:t>400</w:t>
      </w:r>
      <w:r w:rsidRPr="00227E67">
        <w:rPr>
          <w:rFonts w:ascii="Tahoma" w:hAnsi="Tahoma" w:cs="Tahoma"/>
        </w:rPr>
        <w:t>.000,00 zł na</w:t>
      </w:r>
      <w:r w:rsidRPr="00227E67">
        <w:rPr>
          <w:rFonts w:ascii="Tahoma" w:hAnsi="Tahoma" w:cs="Tahoma"/>
          <w:color w:val="000000"/>
        </w:rPr>
        <w:t xml:space="preserve"> jedno i wszystkie zdarzenia w okresie ubezpieczenia.</w:t>
      </w:r>
    </w:p>
    <w:p w14:paraId="2BC8858F" w14:textId="77777777" w:rsidR="004D538E" w:rsidRPr="00C243CC" w:rsidRDefault="004D538E" w:rsidP="004D538E">
      <w:pPr>
        <w:tabs>
          <w:tab w:val="num" w:pos="993"/>
        </w:tabs>
        <w:autoSpaceDE w:val="0"/>
        <w:autoSpaceDN w:val="0"/>
        <w:adjustRightInd w:val="0"/>
        <w:ind w:left="851"/>
        <w:rPr>
          <w:rFonts w:ascii="Tahoma" w:hAnsi="Tahoma" w:cs="Tahoma"/>
          <w:color w:val="000000"/>
        </w:rPr>
      </w:pPr>
      <w:r w:rsidRPr="00227E67">
        <w:rPr>
          <w:rFonts w:ascii="Tahoma" w:hAnsi="Tahoma" w:cs="Tahoma"/>
          <w:color w:val="000000"/>
        </w:rPr>
        <w:t>Franszyza integralna: 200 zł</w:t>
      </w:r>
    </w:p>
    <w:p w14:paraId="46B88A2D" w14:textId="77777777" w:rsidR="004D538E" w:rsidRPr="00C243CC" w:rsidRDefault="004D538E" w:rsidP="004D538E">
      <w:pPr>
        <w:tabs>
          <w:tab w:val="num" w:pos="993"/>
        </w:tabs>
        <w:autoSpaceDE w:val="0"/>
        <w:autoSpaceDN w:val="0"/>
        <w:adjustRightInd w:val="0"/>
        <w:ind w:left="851"/>
        <w:rPr>
          <w:rFonts w:ascii="Tahoma" w:eastAsia="Verdana,Italic" w:hAnsi="Tahoma" w:cs="Tahoma"/>
          <w:i/>
          <w:iCs/>
          <w:color w:val="000000"/>
        </w:rPr>
      </w:pPr>
      <w:r w:rsidRPr="00C243CC">
        <w:rPr>
          <w:rFonts w:ascii="Tahoma" w:eastAsia="Verdana,Italic" w:hAnsi="Tahoma" w:cs="Tahoma"/>
          <w:i/>
          <w:iCs/>
          <w:color w:val="000000"/>
        </w:rPr>
        <w:t>Zastosowane limity odpowiedzialności nie mają zastosowania do ryzyk, które w myśl zapisów OWU</w:t>
      </w:r>
    </w:p>
    <w:p w14:paraId="3099C846" w14:textId="77777777" w:rsidR="004D538E" w:rsidRPr="00C243CC" w:rsidRDefault="004D538E" w:rsidP="004D538E">
      <w:pPr>
        <w:tabs>
          <w:tab w:val="num" w:pos="993"/>
          <w:tab w:val="num" w:pos="1070"/>
        </w:tabs>
        <w:suppressAutoHyphens/>
        <w:ind w:left="851"/>
        <w:jc w:val="both"/>
        <w:rPr>
          <w:rFonts w:ascii="Tahoma" w:eastAsia="Verdana,Italic" w:hAnsi="Tahoma" w:cs="Tahoma"/>
          <w:i/>
          <w:iCs/>
          <w:color w:val="000000"/>
        </w:rPr>
      </w:pPr>
      <w:r w:rsidRPr="00C243CC">
        <w:rPr>
          <w:rFonts w:ascii="Tahoma" w:eastAsia="Verdana,Italic" w:hAnsi="Tahoma" w:cs="Tahoma"/>
          <w:i/>
          <w:iCs/>
          <w:color w:val="000000"/>
        </w:rPr>
        <w:t xml:space="preserve">nie są limitowane. </w:t>
      </w:r>
    </w:p>
    <w:p w14:paraId="16A4FCCD" w14:textId="78BB65A6" w:rsidR="004D538E" w:rsidRPr="00C243CC" w:rsidRDefault="004D538E" w:rsidP="004D538E">
      <w:pPr>
        <w:widowControl w:val="0"/>
        <w:tabs>
          <w:tab w:val="num" w:pos="993"/>
          <w:tab w:val="left" w:pos="1276"/>
        </w:tabs>
        <w:snapToGrid w:val="0"/>
        <w:ind w:left="851"/>
        <w:jc w:val="both"/>
        <w:rPr>
          <w:rFonts w:ascii="Tahoma" w:hAnsi="Tahoma" w:cs="Tahoma"/>
          <w:color w:val="000000"/>
        </w:rPr>
      </w:pPr>
      <w:r w:rsidRPr="00C243CC">
        <w:rPr>
          <w:rFonts w:ascii="Tahoma" w:hAnsi="Tahoma" w:cs="Tahoma"/>
          <w:color w:val="000000"/>
        </w:rPr>
        <w:t xml:space="preserve">Klauzula dotyczy ubezpieczenia mienia </w:t>
      </w:r>
      <w:r w:rsidR="000C482C">
        <w:rPr>
          <w:rFonts w:ascii="Tahoma" w:hAnsi="Tahoma" w:cs="Tahoma"/>
          <w:color w:val="000000"/>
        </w:rPr>
        <w:t>ognia i innych zdarzeń losowych</w:t>
      </w:r>
      <w:r w:rsidRPr="00C243CC">
        <w:rPr>
          <w:rFonts w:ascii="Tahoma" w:hAnsi="Tahoma" w:cs="Tahoma"/>
          <w:color w:val="000000"/>
        </w:rPr>
        <w:t xml:space="preserve">. </w:t>
      </w:r>
    </w:p>
    <w:p w14:paraId="043E44A9" w14:textId="77777777" w:rsidR="004D538E" w:rsidRDefault="004D538E" w:rsidP="004D538E">
      <w:pPr>
        <w:pStyle w:val="WW-Tekstpodstawowywcity2"/>
        <w:tabs>
          <w:tab w:val="num" w:pos="851"/>
          <w:tab w:val="num" w:pos="928"/>
          <w:tab w:val="num" w:pos="1070"/>
        </w:tabs>
        <w:ind w:left="928" w:firstLine="0"/>
        <w:rPr>
          <w:rFonts w:ascii="Tahoma" w:hAnsi="Tahoma" w:cs="Tahoma"/>
          <w:sz w:val="20"/>
        </w:rPr>
      </w:pPr>
    </w:p>
    <w:p w14:paraId="63DCC941" w14:textId="77777777" w:rsidR="004D538E" w:rsidRDefault="004D538E" w:rsidP="004D538E">
      <w:pPr>
        <w:pStyle w:val="WW-Tekstpodstawowywcity2"/>
        <w:tabs>
          <w:tab w:val="num" w:pos="1070"/>
        </w:tabs>
        <w:ind w:left="1072" w:firstLine="0"/>
        <w:rPr>
          <w:rFonts w:ascii="Tahoma" w:hAnsi="Tahoma" w:cs="Tahoma"/>
          <w:sz w:val="20"/>
        </w:rPr>
      </w:pPr>
    </w:p>
    <w:p w14:paraId="2821B5DB" w14:textId="77777777" w:rsidR="004D538E" w:rsidRPr="00A95A95" w:rsidRDefault="004D538E" w:rsidP="004D538E">
      <w:pPr>
        <w:pStyle w:val="WW-Tekstpodstawowywcity2"/>
        <w:numPr>
          <w:ilvl w:val="0"/>
          <w:numId w:val="5"/>
        </w:numPr>
        <w:rPr>
          <w:rFonts w:ascii="Tahoma" w:hAnsi="Tahoma" w:cs="Tahoma"/>
          <w:sz w:val="20"/>
        </w:rPr>
      </w:pPr>
      <w:r w:rsidRPr="00A95A95">
        <w:rPr>
          <w:rFonts w:ascii="Tahoma" w:hAnsi="Tahoma" w:cs="Tahoma"/>
          <w:b/>
          <w:bCs/>
          <w:sz w:val="20"/>
          <w:shd w:val="clear" w:color="auto" w:fill="FFFFFF"/>
        </w:rPr>
        <w:t>Klauzula ubezpieczenia szkód elektrycznych</w:t>
      </w:r>
      <w:r w:rsidRPr="00A95A95">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04A53F9"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 xml:space="preserve">Poza </w:t>
      </w:r>
      <w:proofErr w:type="spellStart"/>
      <w:r w:rsidRPr="00A95A95">
        <w:rPr>
          <w:rFonts w:ascii="Tahoma" w:hAnsi="Tahoma" w:cs="Tahoma"/>
          <w:shd w:val="clear" w:color="auto" w:fill="FFFFFF"/>
        </w:rPr>
        <w:t>wyłączeniami</w:t>
      </w:r>
      <w:proofErr w:type="spellEnd"/>
      <w:r w:rsidRPr="00A95A95">
        <w:rPr>
          <w:rFonts w:ascii="Tahoma" w:hAnsi="Tahoma" w:cs="Tahoma"/>
          <w:shd w:val="clear" w:color="auto" w:fill="FFFFFF"/>
        </w:rPr>
        <w:t xml:space="preserve"> odpowiedzialności określonymi w umowie ubezpieczenia oraz / lub w ogólnych warunkach ubezpieczenia, ubezpieczeniem nie są objęte szkody:</w:t>
      </w:r>
    </w:p>
    <w:p w14:paraId="2E8440E3"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a) mechaniczne, chyba że powstały w następstwie szkody elektrycznej,</w:t>
      </w:r>
    </w:p>
    <w:p w14:paraId="22BA1E9B"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b) w okresie gwarancyjnym, pokrywane przez producenta lub przez zewnętrzny warsztat naprawczy,</w:t>
      </w:r>
    </w:p>
    <w:p w14:paraId="5934E77D"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5DA195AD"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d) we wszelkiego rodzaju miernikach (woltomierzach, amperomierzach, indykatorach, itp.) i licznikach,</w:t>
      </w:r>
    </w:p>
    <w:p w14:paraId="1AF803F0" w14:textId="77777777" w:rsidR="004D538E" w:rsidRPr="00A95A95" w:rsidRDefault="004D538E" w:rsidP="004D538E">
      <w:pPr>
        <w:ind w:left="993"/>
        <w:jc w:val="both"/>
        <w:rPr>
          <w:rFonts w:ascii="Tahoma" w:hAnsi="Tahoma" w:cs="Tahoma"/>
        </w:rPr>
      </w:pPr>
      <w:r w:rsidRPr="00A95A95">
        <w:rPr>
          <w:rFonts w:ascii="Tahoma" w:hAnsi="Tahoma" w:cs="Tahoma"/>
          <w:shd w:val="clear" w:color="auto" w:fill="FFFFFF"/>
        </w:rPr>
        <w:t>e) we wszelkiego rodzaju bezpiecznikach elektrycznych, stycznikach i odgromnikach oraz żarówkach, grzejnikach, lampach itp.,</w:t>
      </w:r>
    </w:p>
    <w:p w14:paraId="37BBCBDB" w14:textId="77777777" w:rsidR="004D538E" w:rsidRPr="00A95A95" w:rsidRDefault="004D538E" w:rsidP="004D538E">
      <w:pPr>
        <w:ind w:left="993"/>
        <w:rPr>
          <w:rFonts w:ascii="Tahoma" w:hAnsi="Tahoma" w:cs="Tahoma"/>
        </w:rPr>
      </w:pPr>
      <w:r w:rsidRPr="00A95A95">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A8856D8" w14:textId="77777777" w:rsidR="004D538E" w:rsidRDefault="004D538E" w:rsidP="004D538E">
      <w:pPr>
        <w:ind w:left="993"/>
        <w:rPr>
          <w:rFonts w:ascii="Tahoma" w:hAnsi="Tahoma" w:cs="Tahoma"/>
          <w:shd w:val="clear" w:color="auto" w:fill="FFFFFF"/>
        </w:rPr>
      </w:pPr>
      <w:r w:rsidRPr="00227E67">
        <w:rPr>
          <w:rFonts w:ascii="Tahoma" w:hAnsi="Tahoma" w:cs="Tahoma"/>
          <w:shd w:val="clear" w:color="auto" w:fill="FFFFFF"/>
        </w:rPr>
        <w:t xml:space="preserve">Limit odpowiedzialności na jedno i wszystkie zdarzenia w okresie ubezpieczenia: </w:t>
      </w:r>
      <w:r w:rsidRPr="00227E67">
        <w:rPr>
          <w:rFonts w:ascii="Tahoma" w:hAnsi="Tahoma" w:cs="Tahoma"/>
          <w:bCs/>
          <w:shd w:val="clear" w:color="auto" w:fill="FFFFFF"/>
        </w:rPr>
        <w:t>100.000,00 zł.</w:t>
      </w:r>
      <w:r w:rsidRPr="00227E67">
        <w:rPr>
          <w:rFonts w:ascii="Tahoma" w:hAnsi="Tahoma" w:cs="Tahoma"/>
          <w:shd w:val="clear" w:color="auto" w:fill="FFFFFF"/>
        </w:rPr>
        <w:t xml:space="preserve"> Dotyczy ubezpieczenia mienia od ognia i innych zdarzeń losowych.</w:t>
      </w:r>
    </w:p>
    <w:p w14:paraId="492CA355" w14:textId="77777777" w:rsidR="001108E8" w:rsidRPr="00560752" w:rsidRDefault="001108E8" w:rsidP="004D538E">
      <w:pPr>
        <w:ind w:left="993"/>
        <w:rPr>
          <w:rFonts w:ascii="Tahoma" w:hAnsi="Tahoma" w:cs="Tahoma"/>
          <w:shd w:val="clear" w:color="auto" w:fill="FFFFFF"/>
        </w:rPr>
      </w:pPr>
    </w:p>
    <w:p w14:paraId="1017A34F" w14:textId="77777777" w:rsidR="004D538E" w:rsidRPr="00AC6A5A" w:rsidRDefault="004D538E" w:rsidP="004D538E">
      <w:pPr>
        <w:pStyle w:val="WW-Tekstpodstawowywcity2"/>
        <w:numPr>
          <w:ilvl w:val="0"/>
          <w:numId w:val="5"/>
        </w:numPr>
        <w:rPr>
          <w:rFonts w:ascii="Tahoma" w:hAnsi="Tahoma" w:cs="Tahoma"/>
          <w:sz w:val="20"/>
        </w:rPr>
      </w:pPr>
      <w:r w:rsidRPr="00AC6A5A">
        <w:rPr>
          <w:rFonts w:ascii="Tahoma" w:hAnsi="Tahoma" w:cs="Tahoma"/>
          <w:b/>
          <w:sz w:val="20"/>
        </w:rPr>
        <w:t>Klauzula ubezpieczenia prac budowlano-montażowych</w:t>
      </w:r>
      <w:r w:rsidRPr="00AC6A5A">
        <w:rPr>
          <w:rFonts w:ascii="Tahoma" w:hAnsi="Tahoma" w:cs="Tahoma"/>
          <w:sz w:val="20"/>
        </w:rPr>
        <w:t xml:space="preserve"> – na mocy niniejszej klauzuli Ubezpieczyciel obejmuje ochroną szkody powstałe podczas prowadzenia </w:t>
      </w:r>
      <w:r w:rsidRPr="00AC6A5A">
        <w:rPr>
          <w:rFonts w:ascii="Tahoma" w:hAnsi="Tahoma" w:cs="Tahoma"/>
          <w:color w:val="000000"/>
          <w:sz w:val="20"/>
          <w:shd w:val="clear" w:color="auto" w:fill="FFFFFF"/>
        </w:rPr>
        <w:t xml:space="preserve">prac ziemnych i robót budowlano-montażowych, w </w:t>
      </w:r>
      <w:r w:rsidRPr="00AC6A5A">
        <w:rPr>
          <w:rFonts w:ascii="Tahoma" w:hAnsi="Tahoma" w:cs="Tahoma"/>
          <w:sz w:val="20"/>
          <w:shd w:val="clear" w:color="auto" w:fill="FFFFFF"/>
        </w:rPr>
        <w:t>tym również robót</w:t>
      </w:r>
      <w:r w:rsidRPr="00AC6A5A">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AC6A5A">
        <w:rPr>
          <w:rFonts w:ascii="Tahoma" w:hAnsi="Tahoma" w:cs="Tahoma"/>
          <w:sz w:val="20"/>
        </w:rPr>
        <w:t>związane z:</w:t>
      </w:r>
    </w:p>
    <w:p w14:paraId="75E0C239" w14:textId="77777777" w:rsidR="004D538E" w:rsidRPr="00AC6A5A" w:rsidRDefault="004D538E" w:rsidP="004D538E">
      <w:pPr>
        <w:ind w:left="851"/>
        <w:jc w:val="both"/>
        <w:rPr>
          <w:rFonts w:ascii="Tahoma" w:hAnsi="Tahoma" w:cs="Tahoma"/>
        </w:rPr>
      </w:pPr>
      <w:r w:rsidRPr="00AC6A5A">
        <w:rPr>
          <w:rFonts w:ascii="Tahoma" w:hAnsi="Tahoma" w:cs="Tahoma"/>
        </w:rPr>
        <w:t>-</w:t>
      </w:r>
      <w:r w:rsidRPr="00AC6A5A">
        <w:rPr>
          <w:rFonts w:ascii="Tahoma" w:hAnsi="Tahoma" w:cs="Tahoma"/>
        </w:rPr>
        <w:tab/>
        <w:t>naruszeniem konstrukcji dachu,</w:t>
      </w:r>
    </w:p>
    <w:p w14:paraId="4A87EB35" w14:textId="77777777" w:rsidR="004D538E" w:rsidRPr="00AC6A5A" w:rsidRDefault="004D538E" w:rsidP="004D538E">
      <w:pPr>
        <w:ind w:left="851"/>
        <w:jc w:val="both"/>
        <w:rPr>
          <w:rFonts w:ascii="Tahoma" w:hAnsi="Tahoma" w:cs="Tahoma"/>
        </w:rPr>
      </w:pPr>
      <w:r w:rsidRPr="00AC6A5A">
        <w:rPr>
          <w:rFonts w:ascii="Tahoma" w:hAnsi="Tahoma" w:cs="Tahoma"/>
        </w:rPr>
        <w:t xml:space="preserve">- </w:t>
      </w:r>
      <w:r w:rsidRPr="00AC6A5A">
        <w:rPr>
          <w:rFonts w:ascii="Tahoma" w:hAnsi="Tahoma" w:cs="Tahoma"/>
        </w:rPr>
        <w:tab/>
        <w:t>naruszeniem bądź usunięciem  pokrycia dachu,</w:t>
      </w:r>
    </w:p>
    <w:p w14:paraId="5B573CAC" w14:textId="77777777" w:rsidR="004D538E" w:rsidRPr="00AC6A5A" w:rsidRDefault="004D538E" w:rsidP="004D538E">
      <w:pPr>
        <w:ind w:left="851"/>
        <w:jc w:val="both"/>
        <w:rPr>
          <w:rFonts w:ascii="Tahoma" w:hAnsi="Tahoma" w:cs="Tahoma"/>
        </w:rPr>
      </w:pPr>
      <w:r w:rsidRPr="00AC6A5A">
        <w:rPr>
          <w:rFonts w:ascii="Tahoma" w:hAnsi="Tahoma" w:cs="Tahoma"/>
        </w:rPr>
        <w:t xml:space="preserve">- </w:t>
      </w:r>
      <w:r w:rsidRPr="00AC6A5A">
        <w:rPr>
          <w:rFonts w:ascii="Tahoma" w:hAnsi="Tahoma" w:cs="Tahoma"/>
        </w:rPr>
        <w:tab/>
        <w:t>szkody powstałe wskutek katastrofy budowlanej.</w:t>
      </w:r>
    </w:p>
    <w:p w14:paraId="3CBF8C51" w14:textId="77777777" w:rsidR="004D538E" w:rsidRPr="00AC6A5A" w:rsidRDefault="004D538E" w:rsidP="004D538E">
      <w:pPr>
        <w:ind w:left="851"/>
        <w:jc w:val="both"/>
        <w:rPr>
          <w:rFonts w:ascii="Tahoma" w:hAnsi="Tahoma" w:cs="Tahoma"/>
        </w:rPr>
      </w:pPr>
      <w:r w:rsidRPr="00AC6A5A">
        <w:rPr>
          <w:rFonts w:ascii="Tahoma" w:hAnsi="Tahoma" w:cs="Tahoma"/>
        </w:rPr>
        <w:t>Ubezpieczyciel obejmuje ochroną ww. szkody z następującymi limitami odpowiedzialności w rocznym okresie ubezpieczenia:</w:t>
      </w:r>
    </w:p>
    <w:p w14:paraId="1B76E69B"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AC6A5A">
        <w:rPr>
          <w:rFonts w:ascii="Tahoma" w:hAnsi="Tahoma" w:cs="Tahoma"/>
          <w:color w:val="000000"/>
          <w:shd w:val="clear" w:color="auto" w:fill="FFFFFF"/>
        </w:rPr>
        <w:t xml:space="preserve">szkody w mieniu będącym </w:t>
      </w:r>
      <w:r w:rsidRPr="00F54CE1">
        <w:rPr>
          <w:rFonts w:ascii="Tahoma" w:hAnsi="Tahoma" w:cs="Tahoma"/>
          <w:shd w:val="clear" w:color="auto" w:fill="FFFFFF"/>
        </w:rPr>
        <w:t>przedmiotem prac budowlano-montażowych – do limitu  1.000.000,00 zł na jedno i wszystkie zdarzenia w okresie ubezpieczenia;</w:t>
      </w:r>
    </w:p>
    <w:p w14:paraId="3B79805B"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shd w:val="clear" w:color="auto" w:fill="FFFFFF"/>
        </w:rPr>
        <w:lastRenderedPageBreak/>
        <w:t>szkody w pozostałym mieniu stanowiącym przedmiot ubezpieczenia do sum ubezpieczenia określonych w umowie ubezpieczenia;</w:t>
      </w:r>
    </w:p>
    <w:p w14:paraId="3F3DF7CE"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rPr>
        <w:t>szkody w nakładach i materiałach do limitu odpowiedzialności 100.000,00 zł (limit ten podwyższa sumę ubezpieczenia określoną w umowie ubezpieczenia);</w:t>
      </w:r>
    </w:p>
    <w:p w14:paraId="47585E05" w14:textId="77777777" w:rsidR="004D538E" w:rsidRPr="00F54CE1" w:rsidRDefault="004D538E" w:rsidP="00EC6074">
      <w:pPr>
        <w:numPr>
          <w:ilvl w:val="0"/>
          <w:numId w:val="11"/>
        </w:numPr>
        <w:tabs>
          <w:tab w:val="clear" w:pos="1069"/>
        </w:tabs>
        <w:ind w:left="851" w:firstLine="0"/>
        <w:jc w:val="both"/>
        <w:rPr>
          <w:rFonts w:ascii="Tahoma" w:hAnsi="Tahoma" w:cs="Tahoma"/>
        </w:rPr>
      </w:pPr>
      <w:r w:rsidRPr="00F54CE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241BCAE6" w14:textId="77777777" w:rsidR="004D538E" w:rsidRPr="00AC6A5A" w:rsidRDefault="004D538E" w:rsidP="004D538E">
      <w:pPr>
        <w:ind w:left="851"/>
        <w:jc w:val="both"/>
        <w:rPr>
          <w:rFonts w:ascii="Tahoma" w:hAnsi="Tahoma" w:cs="Tahoma"/>
        </w:rPr>
      </w:pPr>
      <w:r w:rsidRPr="00F54CE1">
        <w:rPr>
          <w:rFonts w:ascii="Tahoma" w:hAnsi="Tahoma" w:cs="Tahoma"/>
        </w:rPr>
        <w:t>Udział własny w szkodzie dla niniejszej kla</w:t>
      </w:r>
      <w:r w:rsidRPr="00AC6A5A">
        <w:rPr>
          <w:rFonts w:ascii="Tahoma" w:hAnsi="Tahoma" w:cs="Tahoma"/>
        </w:rPr>
        <w:t>uzuli: 1000,00 zł</w:t>
      </w:r>
    </w:p>
    <w:p w14:paraId="59438E4E" w14:textId="7A792958" w:rsidR="004D538E" w:rsidRPr="004F5128" w:rsidRDefault="004D538E" w:rsidP="004D538E">
      <w:pPr>
        <w:ind w:left="851"/>
        <w:jc w:val="both"/>
        <w:rPr>
          <w:rFonts w:ascii="Tahoma" w:hAnsi="Tahoma" w:cs="Tahoma"/>
        </w:rPr>
      </w:pPr>
      <w:r w:rsidRPr="004F5128">
        <w:rPr>
          <w:rFonts w:ascii="Tahoma" w:hAnsi="Tahoma" w:cs="Tahoma"/>
        </w:rPr>
        <w:t xml:space="preserve">Klauzula dotyczy ubezpieczenia mienia </w:t>
      </w:r>
      <w:r w:rsidR="00BE20F0" w:rsidRPr="0094787F">
        <w:rPr>
          <w:rFonts w:ascii="Tahoma" w:hAnsi="Tahoma" w:cs="Tahoma"/>
        </w:rPr>
        <w:t xml:space="preserve">od </w:t>
      </w:r>
      <w:r w:rsidR="00BE20F0">
        <w:rPr>
          <w:rFonts w:ascii="Tahoma" w:hAnsi="Tahoma" w:cs="Tahoma"/>
        </w:rPr>
        <w:t>ognia i innych zdarzeń losowych</w:t>
      </w:r>
      <w:r w:rsidRPr="004F5128">
        <w:rPr>
          <w:rFonts w:ascii="Tahoma" w:hAnsi="Tahoma" w:cs="Tahoma"/>
        </w:rPr>
        <w:t xml:space="preserve">. </w:t>
      </w:r>
    </w:p>
    <w:p w14:paraId="0FB71B62" w14:textId="77777777" w:rsidR="004D538E" w:rsidRPr="001108E8" w:rsidRDefault="004D538E" w:rsidP="004D538E">
      <w:pPr>
        <w:ind w:left="851"/>
        <w:jc w:val="both"/>
        <w:rPr>
          <w:rFonts w:ascii="Tahoma" w:hAnsi="Tahoma" w:cs="Tahoma"/>
        </w:rPr>
      </w:pPr>
      <w:r w:rsidRPr="004F5128">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r w:rsidRPr="001108E8">
        <w:rPr>
          <w:rFonts w:ascii="Tahoma" w:hAnsi="Tahoma" w:cs="Tahoma"/>
        </w:rPr>
        <w:t>.</w:t>
      </w:r>
    </w:p>
    <w:p w14:paraId="7EA2384B" w14:textId="77777777" w:rsidR="004D538E" w:rsidRPr="001108E8" w:rsidRDefault="004D538E" w:rsidP="004D538E">
      <w:pPr>
        <w:ind w:left="851"/>
        <w:jc w:val="both"/>
        <w:rPr>
          <w:rFonts w:ascii="Tahoma" w:hAnsi="Tahoma" w:cs="Tahoma"/>
        </w:rPr>
      </w:pPr>
    </w:p>
    <w:p w14:paraId="22746461" w14:textId="77777777" w:rsidR="004D538E" w:rsidRPr="00464461" w:rsidRDefault="004D538E" w:rsidP="004D538E">
      <w:pPr>
        <w:rPr>
          <w:rFonts w:ascii="Tahoma" w:hAnsi="Tahoma" w:cs="Tahoma"/>
          <w:b/>
          <w:u w:val="single"/>
        </w:rPr>
      </w:pPr>
    </w:p>
    <w:p w14:paraId="663BA0D2" w14:textId="77777777" w:rsidR="004D538E" w:rsidRDefault="004D538E" w:rsidP="004D538E">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Pr="0091145B">
        <w:rPr>
          <w:rFonts w:ascii="Tahoma" w:hAnsi="Tahoma" w:cs="Tahoma"/>
          <w:b/>
          <w:u w:val="single"/>
        </w:rPr>
        <w:t>19 S</w:t>
      </w:r>
      <w:r w:rsidRPr="00E04FA8">
        <w:rPr>
          <w:rFonts w:ascii="Tahoma" w:hAnsi="Tahoma" w:cs="Tahoma"/>
          <w:b/>
          <w:u w:val="single"/>
        </w:rPr>
        <w:t>IWZ</w:t>
      </w:r>
      <w:r w:rsidRPr="001075F3">
        <w:rPr>
          <w:rFonts w:ascii="Tahoma" w:hAnsi="Tahoma" w:cs="Tahoma"/>
          <w:b/>
          <w:u w:val="single"/>
        </w:rPr>
        <w:t>)</w:t>
      </w:r>
    </w:p>
    <w:p w14:paraId="0E934502" w14:textId="77777777" w:rsidR="001108E8" w:rsidRPr="00501884" w:rsidRDefault="001108E8" w:rsidP="004D538E">
      <w:pPr>
        <w:jc w:val="center"/>
        <w:rPr>
          <w:rFonts w:ascii="Tahoma" w:hAnsi="Tahoma" w:cs="Tahoma"/>
          <w:b/>
          <w:u w:val="single"/>
        </w:rPr>
      </w:pPr>
    </w:p>
    <w:p w14:paraId="1895925A" w14:textId="1533FC5F" w:rsidR="004D538E" w:rsidRDefault="004D538E" w:rsidP="004D538E">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3D1C360D" w14:textId="77777777" w:rsidR="004D538E" w:rsidRPr="00F54CE1" w:rsidRDefault="004D538E" w:rsidP="004D538E">
      <w:pPr>
        <w:pStyle w:val="WW-Tekstpodstawowywcity2"/>
        <w:numPr>
          <w:ilvl w:val="0"/>
          <w:numId w:val="5"/>
        </w:numPr>
        <w:rPr>
          <w:rFonts w:ascii="Tahoma" w:hAnsi="Tahoma" w:cs="Tahoma"/>
          <w:sz w:val="20"/>
        </w:rPr>
      </w:pPr>
      <w:r w:rsidRPr="00F54CE1">
        <w:rPr>
          <w:rFonts w:ascii="Tahoma" w:hAnsi="Tahoma" w:cs="Tahoma"/>
          <w:b/>
          <w:sz w:val="20"/>
        </w:rPr>
        <w:t>K</w:t>
      </w:r>
      <w:r w:rsidRPr="00F54CE1">
        <w:rPr>
          <w:rFonts w:ascii="Tahoma" w:hAnsi="Tahoma" w:cs="Tahoma"/>
          <w:b/>
          <w:bCs/>
          <w:sz w:val="20"/>
        </w:rPr>
        <w:t xml:space="preserve">lauzula aktów terroryzmu - </w:t>
      </w:r>
      <w:r w:rsidRPr="00F54CE1">
        <w:rPr>
          <w:rFonts w:ascii="Tahoma" w:hAnsi="Tahoma" w:cs="Tahoma"/>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E5262C4" w14:textId="77777777" w:rsidR="004D538E" w:rsidRPr="001A7F73" w:rsidRDefault="004D538E" w:rsidP="004D538E">
      <w:pPr>
        <w:ind w:left="993"/>
        <w:jc w:val="both"/>
        <w:rPr>
          <w:rFonts w:ascii="Tahoma" w:hAnsi="Tahoma" w:cs="Tahoma"/>
        </w:rPr>
      </w:pPr>
      <w:r w:rsidRPr="001A7F73">
        <w:rPr>
          <w:rFonts w:ascii="Tahoma" w:hAnsi="Tahoma" w:cs="Tahoma"/>
        </w:rPr>
        <w:t>Z zakresu ochrony wyłączone są szkody:</w:t>
      </w:r>
    </w:p>
    <w:p w14:paraId="39A3F56F"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620B8375"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6EBEFB10" w14:textId="77777777" w:rsidR="004D538E" w:rsidRPr="007F2FC9"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2FB293AB" w14:textId="77777777" w:rsidR="004D538E" w:rsidRPr="00560752" w:rsidRDefault="004D538E" w:rsidP="00EC6074">
      <w:pPr>
        <w:pStyle w:val="Akapitzlist"/>
        <w:numPr>
          <w:ilvl w:val="0"/>
          <w:numId w:val="24"/>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70D7CE86" w14:textId="2DE7D47C" w:rsidR="004D538E" w:rsidRPr="00F54CE1" w:rsidRDefault="004D538E" w:rsidP="004D538E">
      <w:pPr>
        <w:pStyle w:val="WW-Tekstpodstawowywcity2"/>
        <w:ind w:left="1070" w:firstLine="0"/>
        <w:rPr>
          <w:rFonts w:ascii="Tahoma" w:hAnsi="Tahoma" w:cs="Tahoma"/>
          <w:sz w:val="20"/>
        </w:rPr>
      </w:pPr>
      <w:r w:rsidRPr="001A7F73">
        <w:rPr>
          <w:rFonts w:ascii="Tahoma" w:hAnsi="Tahoma" w:cs="Tahoma"/>
          <w:sz w:val="20"/>
        </w:rPr>
        <w:t xml:space="preserve">Klauzula 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00BE20F0" w:rsidRPr="001A7F73">
        <w:rPr>
          <w:rFonts w:ascii="Tahoma" w:hAnsi="Tahoma" w:cs="Tahoma"/>
          <w:sz w:val="20"/>
        </w:rPr>
        <w:t xml:space="preserve"> </w:t>
      </w:r>
      <w:r w:rsidRPr="001A7F73">
        <w:rPr>
          <w:rFonts w:ascii="Tahoma" w:hAnsi="Tahoma" w:cs="Tahoma"/>
          <w:sz w:val="20"/>
        </w:rPr>
        <w:t xml:space="preserve">oraz </w:t>
      </w:r>
      <w:r w:rsidRPr="00F54CE1">
        <w:rPr>
          <w:rFonts w:ascii="Tahoma" w:hAnsi="Tahoma" w:cs="Tahoma"/>
          <w:sz w:val="20"/>
        </w:rPr>
        <w:t>ubezpieczenia sprzętu elektronicznego. Limit odpowiedzialności na jedno i wszystkie zdarzenia w rocznym okresie ubezpieczenia: 1.000.000,00 zł.</w:t>
      </w:r>
    </w:p>
    <w:p w14:paraId="221AEEDB" w14:textId="77777777" w:rsidR="004D538E" w:rsidRDefault="004D538E" w:rsidP="004D538E">
      <w:pPr>
        <w:pStyle w:val="WW-Tekstpodstawowywcity2"/>
        <w:ind w:left="1070" w:firstLine="0"/>
        <w:rPr>
          <w:rFonts w:ascii="Tahoma" w:hAnsi="Tahoma" w:cs="Tahoma"/>
          <w:sz w:val="20"/>
        </w:rPr>
      </w:pPr>
    </w:p>
    <w:p w14:paraId="7E4A0AEA" w14:textId="77777777" w:rsidR="004D538E" w:rsidRPr="003E7AA6" w:rsidRDefault="004D538E" w:rsidP="004D538E">
      <w:pPr>
        <w:numPr>
          <w:ilvl w:val="0"/>
          <w:numId w:val="5"/>
        </w:numPr>
        <w:tabs>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991BE85" w14:textId="77777777" w:rsidR="004D538E" w:rsidRPr="003E7AA6" w:rsidRDefault="004D538E" w:rsidP="004D538E">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6746FCE9"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9615595"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lastRenderedPageBreak/>
        <w:t>działanie legalnie ustanowionej władzy zmierzające do przywrócenia porządku publicznego lub zminimalizowania skutków zakłóceń;</w:t>
      </w:r>
    </w:p>
    <w:p w14:paraId="161CEDED"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6EE06ACC" w14:textId="77777777" w:rsidR="004D538E" w:rsidRPr="003E7AA6" w:rsidRDefault="004D538E" w:rsidP="00EC6074">
      <w:pPr>
        <w:numPr>
          <w:ilvl w:val="0"/>
          <w:numId w:val="26"/>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326DFBD0" w14:textId="77777777" w:rsidR="004D538E" w:rsidRPr="003E7AA6" w:rsidRDefault="004D538E" w:rsidP="004D538E">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40621D06"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0F004D71"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9A7AEDC"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50EBFA59" w14:textId="77777777" w:rsidR="004D538E" w:rsidRPr="003E7AA6" w:rsidRDefault="004D538E" w:rsidP="00EC6074">
      <w:pPr>
        <w:numPr>
          <w:ilvl w:val="1"/>
          <w:numId w:val="25"/>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07F00CAA" w14:textId="7CEAE4E6" w:rsidR="004D538E" w:rsidRPr="00F54CE1" w:rsidRDefault="004D538E" w:rsidP="004D538E">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00BE20F0" w:rsidRPr="009C24C0">
        <w:rPr>
          <w:rFonts w:ascii="Tahoma" w:hAnsi="Tahoma" w:cs="Tahoma"/>
          <w:sz w:val="20"/>
        </w:rPr>
        <w:t xml:space="preserve"> </w:t>
      </w:r>
      <w:r w:rsidRPr="009C24C0">
        <w:rPr>
          <w:rFonts w:ascii="Tahoma" w:hAnsi="Tahoma" w:cs="Tahoma"/>
          <w:sz w:val="20"/>
        </w:rPr>
        <w:t xml:space="preserve">oraz ubezpieczenia sprzętu elektronicznego. Limit odpowiedzialności na </w:t>
      </w:r>
      <w:r w:rsidRPr="00F54CE1">
        <w:rPr>
          <w:rFonts w:ascii="Tahoma" w:hAnsi="Tahoma" w:cs="Tahoma"/>
          <w:sz w:val="20"/>
        </w:rPr>
        <w:t>jedno i wszystkie zdarzenia w rocznym okresie ubezpieczenia: 1.000.000,00 zł.</w:t>
      </w:r>
    </w:p>
    <w:p w14:paraId="1F22918E" w14:textId="77777777" w:rsidR="004D538E" w:rsidRPr="00F54CE1" w:rsidRDefault="004D538E" w:rsidP="004D538E">
      <w:pPr>
        <w:pStyle w:val="WW-Tekstpodstawowywcity2"/>
        <w:ind w:left="1070" w:firstLine="0"/>
        <w:rPr>
          <w:rFonts w:ascii="Tahoma" w:hAnsi="Tahoma" w:cs="Tahoma"/>
          <w:sz w:val="20"/>
        </w:rPr>
      </w:pPr>
    </w:p>
    <w:p w14:paraId="0C36A61E" w14:textId="77777777" w:rsidR="004D538E" w:rsidRPr="0067525B" w:rsidRDefault="004D538E" w:rsidP="004D538E">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278F82D9" w14:textId="55219521" w:rsidR="004D538E" w:rsidRPr="00097A35" w:rsidRDefault="004D538E" w:rsidP="004D538E">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w:t>
      </w:r>
      <w:r w:rsidRPr="00097A35">
        <w:rPr>
          <w:rFonts w:ascii="Tahoma" w:hAnsi="Tahoma" w:cs="Tahoma"/>
          <w:color w:val="000000"/>
          <w:sz w:val="20"/>
        </w:rPr>
        <w:t>cele prewencyjne. Dotyczy wszystkich ryzyk</w:t>
      </w:r>
      <w:r w:rsidRPr="00097A35">
        <w:rPr>
          <w:rFonts w:ascii="Tahoma" w:hAnsi="Tahoma" w:cs="Tahoma"/>
          <w:sz w:val="20"/>
        </w:rPr>
        <w:t>.</w:t>
      </w:r>
    </w:p>
    <w:p w14:paraId="35FADEA4" w14:textId="77777777" w:rsidR="004D538E" w:rsidRPr="00097A35" w:rsidRDefault="004D538E" w:rsidP="004D538E">
      <w:pPr>
        <w:pStyle w:val="WW-Tekstpodstawowywcity2"/>
        <w:numPr>
          <w:ilvl w:val="0"/>
          <w:numId w:val="5"/>
        </w:numPr>
        <w:rPr>
          <w:rFonts w:ascii="Tahoma" w:hAnsi="Tahoma" w:cs="Tahoma"/>
          <w:sz w:val="20"/>
        </w:rPr>
      </w:pPr>
      <w:r w:rsidRPr="00097A35">
        <w:rPr>
          <w:rFonts w:ascii="Tahoma" w:hAnsi="Tahoma" w:cs="Tahoma"/>
          <w:b/>
          <w:sz w:val="20"/>
        </w:rPr>
        <w:t>Klauzula zniżki z tytułu niskiej szkodowości</w:t>
      </w:r>
      <w:r w:rsidRPr="00097A35">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097A35">
        <w:rPr>
          <w:rFonts w:ascii="Tahoma" w:hAnsi="Tahoma" w:cs="Tahoma"/>
          <w:sz w:val="20"/>
        </w:rPr>
        <w:t>W</w:t>
      </w:r>
      <w:r w:rsidRPr="00097A35">
        <w:rPr>
          <w:rFonts w:ascii="Tahoma" w:hAnsi="Tahoma" w:cs="Tahoma"/>
          <w:sz w:val="20"/>
          <w:vertAlign w:val="subscript"/>
        </w:rPr>
        <w:t>s</w:t>
      </w:r>
      <w:proofErr w:type="spellEnd"/>
      <w:r w:rsidRPr="00097A35">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 z wyłączeniem ubezpieczenia odpowiedzialności cywilnej.</w:t>
      </w:r>
    </w:p>
    <w:p w14:paraId="743C142A" w14:textId="77777777" w:rsidR="004D538E" w:rsidRPr="00097A35" w:rsidRDefault="004D538E" w:rsidP="004D538E">
      <w:pPr>
        <w:tabs>
          <w:tab w:val="num" w:pos="1070"/>
        </w:tabs>
        <w:spacing w:before="112" w:after="248"/>
        <w:ind w:left="786"/>
        <w:jc w:val="both"/>
        <w:rPr>
          <w:rFonts w:ascii="Tahoma" w:hAnsi="Tahoma" w:cs="Tahoma"/>
        </w:rPr>
      </w:pPr>
      <w:r w:rsidRPr="00097A35">
        <w:rPr>
          <w:rFonts w:ascii="Tahoma" w:hAnsi="Tahoma" w:cs="Tahoma"/>
        </w:rPr>
        <w:tab/>
        <w:t>Wskaźnik szkodowości (</w:t>
      </w:r>
      <w:proofErr w:type="spellStart"/>
      <w:r w:rsidRPr="00097A35">
        <w:rPr>
          <w:rFonts w:ascii="Tahoma" w:hAnsi="Tahoma" w:cs="Tahoma"/>
        </w:rPr>
        <w:t>W</w:t>
      </w:r>
      <w:r w:rsidRPr="00097A35">
        <w:rPr>
          <w:rFonts w:ascii="Tahoma" w:hAnsi="Tahoma" w:cs="Tahoma"/>
          <w:vertAlign w:val="subscript"/>
        </w:rPr>
        <w:t>s</w:t>
      </w:r>
      <w:proofErr w:type="spellEnd"/>
      <w:r w:rsidRPr="00097A35">
        <w:rPr>
          <w:rFonts w:ascii="Tahoma" w:hAnsi="Tahoma" w:cs="Tahoma"/>
          <w:vertAlign w:val="subscript"/>
        </w:rPr>
        <w:t>)</w:t>
      </w:r>
      <w:r w:rsidRPr="00097A35">
        <w:rPr>
          <w:rFonts w:ascii="Tahoma" w:hAnsi="Tahoma" w:cs="Tahoma"/>
        </w:rPr>
        <w:t>, o którym mowa wyżej zostanie wyliczony wg. poniższego wzoru:</w:t>
      </w:r>
    </w:p>
    <w:p w14:paraId="3FDE8040" w14:textId="77777777" w:rsidR="004D538E" w:rsidRPr="00097A35" w:rsidRDefault="004D538E" w:rsidP="004D538E">
      <w:pPr>
        <w:pStyle w:val="WW-Tekstpodstawowywcity2"/>
        <w:ind w:left="1070" w:firstLine="0"/>
        <w:rPr>
          <w:rFonts w:ascii="Tahoma" w:hAnsi="Tahoma" w:cs="Tahoma"/>
          <w:sz w:val="20"/>
        </w:rPr>
      </w:pPr>
      <w:proofErr w:type="spellStart"/>
      <w:r w:rsidRPr="00097A35">
        <w:rPr>
          <w:rFonts w:ascii="Tahoma" w:hAnsi="Tahoma" w:cs="Tahoma"/>
          <w:b/>
          <w:sz w:val="22"/>
          <w:szCs w:val="22"/>
        </w:rPr>
        <w:t>W</w:t>
      </w:r>
      <w:r w:rsidRPr="00097A35">
        <w:rPr>
          <w:rFonts w:ascii="Tahoma" w:hAnsi="Tahoma" w:cs="Tahoma"/>
          <w:b/>
          <w:sz w:val="22"/>
          <w:szCs w:val="22"/>
          <w:vertAlign w:val="subscript"/>
        </w:rPr>
        <w:t>s</w:t>
      </w:r>
      <w:proofErr w:type="spellEnd"/>
      <w:r w:rsidRPr="00097A3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55EAEDCB" w14:textId="77777777" w:rsidR="004D538E" w:rsidRPr="00097A35" w:rsidRDefault="004D538E" w:rsidP="004D538E">
      <w:pPr>
        <w:pStyle w:val="WW-Tekstpodstawowywcity2"/>
        <w:ind w:left="1070" w:firstLine="0"/>
        <w:rPr>
          <w:rFonts w:ascii="Tahoma" w:hAnsi="Tahoma" w:cs="Tahoma"/>
          <w:sz w:val="20"/>
        </w:rPr>
      </w:pPr>
    </w:p>
    <w:p w14:paraId="30B156B8" w14:textId="77777777" w:rsidR="004D538E" w:rsidRPr="00464461" w:rsidRDefault="004D538E" w:rsidP="004D538E">
      <w:pPr>
        <w:pStyle w:val="WW-Tekstpodstawowywcity2"/>
        <w:numPr>
          <w:ilvl w:val="0"/>
          <w:numId w:val="5"/>
        </w:numPr>
        <w:rPr>
          <w:rFonts w:ascii="Tahoma" w:hAnsi="Tahoma" w:cs="Tahoma"/>
          <w:sz w:val="20"/>
        </w:rPr>
      </w:pPr>
      <w:r w:rsidRPr="00097A35">
        <w:rPr>
          <w:rFonts w:ascii="Tahoma" w:hAnsi="Tahoma" w:cs="Tahoma"/>
          <w:b/>
          <w:sz w:val="20"/>
        </w:rPr>
        <w:t>Klauzula kompensacji</w:t>
      </w:r>
      <w:r w:rsidRPr="00464461">
        <w:rPr>
          <w:rFonts w:ascii="Tahoma" w:hAnsi="Tahoma" w:cs="Tahoma"/>
          <w:b/>
          <w:sz w:val="20"/>
        </w:rPr>
        <w:t xml:space="preserve">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589FBF" w14:textId="77777777" w:rsidR="004D538E" w:rsidRPr="00464461" w:rsidRDefault="004D538E" w:rsidP="004D538E">
      <w:pPr>
        <w:pStyle w:val="WW-Tekstpodstawowywcity2"/>
        <w:ind w:left="1070" w:firstLine="0"/>
        <w:rPr>
          <w:rFonts w:ascii="Tahoma" w:hAnsi="Tahoma" w:cs="Tahoma"/>
          <w:sz w:val="20"/>
        </w:rPr>
      </w:pPr>
    </w:p>
    <w:p w14:paraId="48F52021" w14:textId="20B3B028" w:rsidR="004D538E" w:rsidRDefault="004D538E" w:rsidP="004D538E">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w:t>
      </w:r>
      <w:r w:rsidRPr="00464461">
        <w:rPr>
          <w:rFonts w:ascii="Tahoma" w:hAnsi="Tahoma" w:cs="Tahoma"/>
          <w:sz w:val="20"/>
        </w:rPr>
        <w:lastRenderedPageBreak/>
        <w:t xml:space="preserve">Dotyczy </w:t>
      </w:r>
      <w:r w:rsidR="00BE20F0" w:rsidRPr="0094787F">
        <w:rPr>
          <w:rFonts w:ascii="Tahoma" w:hAnsi="Tahoma" w:cs="Tahoma"/>
          <w:sz w:val="20"/>
        </w:rPr>
        <w:t xml:space="preserve">ubezpieczenia mienia od </w:t>
      </w:r>
      <w:r w:rsidR="00BE20F0">
        <w:rPr>
          <w:rFonts w:ascii="Tahoma" w:hAnsi="Tahoma" w:cs="Tahoma"/>
          <w:sz w:val="20"/>
        </w:rPr>
        <w:t>ognia i innych zdarzeń losowych</w:t>
      </w:r>
      <w:r w:rsidRPr="00464461">
        <w:rPr>
          <w:rFonts w:ascii="Tahoma" w:hAnsi="Tahoma" w:cs="Tahoma"/>
          <w:sz w:val="20"/>
        </w:rPr>
        <w:t>, ubezpieczenia sprzętu elektronicznego od wszystkich ryzyk</w:t>
      </w:r>
      <w:r w:rsidRPr="00464461">
        <w:rPr>
          <w:rFonts w:ascii="Tahoma" w:hAnsi="Tahoma" w:cs="Tahoma"/>
          <w:color w:val="FF0000"/>
          <w:sz w:val="20"/>
        </w:rPr>
        <w:t>.</w:t>
      </w:r>
    </w:p>
    <w:p w14:paraId="7EDE5F3C" w14:textId="77777777" w:rsidR="004D538E" w:rsidRDefault="004D538E" w:rsidP="004D538E">
      <w:pPr>
        <w:pStyle w:val="Akapitzlist"/>
        <w:rPr>
          <w:rFonts w:ascii="Tahoma" w:hAnsi="Tahoma" w:cs="Tahoma"/>
          <w:color w:val="FF0000"/>
          <w:sz w:val="20"/>
        </w:rPr>
      </w:pPr>
    </w:p>
    <w:p w14:paraId="33F88B6A" w14:textId="77777777" w:rsidR="004D538E" w:rsidRPr="007F2FC9" w:rsidRDefault="004D538E" w:rsidP="004D538E">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61093CD8" w14:textId="77777777" w:rsidR="004D538E" w:rsidRPr="007F2FC9" w:rsidRDefault="004D538E" w:rsidP="004D538E">
      <w:pPr>
        <w:pStyle w:val="Akapitzlist"/>
        <w:rPr>
          <w:rFonts w:ascii="Tahoma" w:hAnsi="Tahoma" w:cs="Tahoma"/>
          <w:color w:val="FF0000"/>
          <w:sz w:val="20"/>
        </w:rPr>
      </w:pPr>
    </w:p>
    <w:p w14:paraId="3A70146B" w14:textId="77777777" w:rsidR="004D538E" w:rsidRPr="0067525B" w:rsidRDefault="004D538E" w:rsidP="004D538E">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67525B">
        <w:rPr>
          <w:rStyle w:val="Pogrubienie"/>
          <w:rFonts w:ascii="Tahoma" w:hAnsi="Tahoma" w:cs="Tahoma"/>
          <w:color w:val="000000"/>
          <w:sz w:val="20"/>
          <w:shd w:val="clear" w:color="auto" w:fill="FFFFFF"/>
        </w:rPr>
        <w:br/>
        <w:t>w okresie ubezpieczenia.</w:t>
      </w:r>
    </w:p>
    <w:p w14:paraId="78CC2090" w14:textId="77777777" w:rsidR="004D538E" w:rsidRPr="0067525B" w:rsidRDefault="004D538E" w:rsidP="004D538E">
      <w:pPr>
        <w:pStyle w:val="Akapitzlist"/>
        <w:rPr>
          <w:rFonts w:ascii="Tahoma" w:hAnsi="Tahoma" w:cs="Tahoma"/>
          <w:b/>
          <w:color w:val="FF0000"/>
          <w:sz w:val="20"/>
        </w:rPr>
      </w:pPr>
    </w:p>
    <w:p w14:paraId="4A0A3065" w14:textId="77777777" w:rsidR="004D538E" w:rsidRPr="00F54CE1" w:rsidRDefault="004D538E" w:rsidP="004D538E">
      <w:pPr>
        <w:pStyle w:val="WW-Tekstpodstawowywcity2"/>
        <w:numPr>
          <w:ilvl w:val="0"/>
          <w:numId w:val="5"/>
        </w:numPr>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swobodnego </w:t>
      </w:r>
      <w:r w:rsidRPr="00F54CE1">
        <w:rPr>
          <w:rFonts w:ascii="Arial" w:hAnsi="Arial" w:cs="Arial"/>
          <w:sz w:val="20"/>
        </w:rPr>
        <w:t>przepływu takich danych oraz uchylenia dyrektywy 95/46/WE – RODO)</w:t>
      </w:r>
      <w:r w:rsidRPr="00F54CE1">
        <w:rPr>
          <w:rFonts w:ascii="Tahoma" w:hAnsi="Tahoma" w:cs="Tahoma"/>
          <w:sz w:val="20"/>
        </w:rPr>
        <w:t>.</w:t>
      </w:r>
      <w:r w:rsidRPr="00F54CE1">
        <w:rPr>
          <w:rStyle w:val="Pogrubienie"/>
          <w:rFonts w:ascii="Tahoma" w:hAnsi="Tahoma" w:cs="Tahoma"/>
          <w:sz w:val="20"/>
          <w:shd w:val="clear" w:color="auto" w:fill="FFFFFF"/>
        </w:rPr>
        <w:t xml:space="preserve"> Limit odpowiedzialności 100 000,00 zł na jeden i wszystkie wypadki ubezpieczeniowe w okresie ubezpieczenia.</w:t>
      </w:r>
    </w:p>
    <w:p w14:paraId="03EF64BE" w14:textId="77777777" w:rsidR="004D538E" w:rsidRPr="0067525B" w:rsidRDefault="004D538E" w:rsidP="004D538E">
      <w:pPr>
        <w:pStyle w:val="Akapitzlist"/>
        <w:rPr>
          <w:rFonts w:ascii="Tahoma" w:hAnsi="Tahoma" w:cs="Tahoma"/>
          <w:b/>
          <w:sz w:val="20"/>
        </w:rPr>
      </w:pPr>
    </w:p>
    <w:p w14:paraId="04CE2708" w14:textId="77777777" w:rsidR="004D538E" w:rsidRPr="006C168F" w:rsidRDefault="004D538E" w:rsidP="004D538E">
      <w:pPr>
        <w:pStyle w:val="WW-Tekstpodstawowywcity2"/>
        <w:ind w:left="1070" w:firstLine="0"/>
        <w:rPr>
          <w:rFonts w:ascii="Tahoma" w:hAnsi="Tahoma" w:cs="Tahoma"/>
          <w:sz w:val="20"/>
        </w:rPr>
      </w:pPr>
    </w:p>
    <w:p w14:paraId="73BC052A" w14:textId="77777777" w:rsidR="004D538E" w:rsidRDefault="004D538E" w:rsidP="004D538E">
      <w:pPr>
        <w:pStyle w:val="WW-Tekstpodstawowywcity2"/>
        <w:ind w:left="1070" w:firstLine="0"/>
        <w:rPr>
          <w:rFonts w:ascii="Tahoma" w:hAnsi="Tahoma" w:cs="Tahoma"/>
          <w:sz w:val="20"/>
          <w:highlight w:val="yellow"/>
        </w:rPr>
      </w:pPr>
    </w:p>
    <w:p w14:paraId="0F1F235B" w14:textId="77777777" w:rsidR="004D538E" w:rsidRDefault="004D538E" w:rsidP="004D538E">
      <w:pPr>
        <w:ind w:left="1440"/>
        <w:rPr>
          <w:rFonts w:ascii="Tahoma" w:hAnsi="Tahoma" w:cs="Tahoma"/>
        </w:rPr>
      </w:pPr>
    </w:p>
    <w:p w14:paraId="389C20B7" w14:textId="77777777" w:rsidR="004D538E" w:rsidRDefault="004D538E" w:rsidP="004D538E">
      <w:pPr>
        <w:ind w:left="1440"/>
        <w:rPr>
          <w:rFonts w:ascii="Tahoma" w:hAnsi="Tahoma" w:cs="Tahoma"/>
        </w:rPr>
      </w:pPr>
    </w:p>
    <w:p w14:paraId="589FF155" w14:textId="77777777" w:rsidR="004D538E" w:rsidRDefault="004D538E" w:rsidP="004D538E">
      <w:pPr>
        <w:ind w:left="1440"/>
        <w:rPr>
          <w:rFonts w:ascii="Tahoma" w:hAnsi="Tahoma" w:cs="Tahoma"/>
        </w:rPr>
      </w:pPr>
    </w:p>
    <w:p w14:paraId="0AFA3674" w14:textId="77777777" w:rsidR="004D538E" w:rsidRDefault="004D538E" w:rsidP="004D538E">
      <w:pPr>
        <w:ind w:left="1440"/>
        <w:rPr>
          <w:rFonts w:ascii="Tahoma" w:hAnsi="Tahoma" w:cs="Tahoma"/>
        </w:rPr>
      </w:pPr>
    </w:p>
    <w:p w14:paraId="3C07BB2F" w14:textId="77777777" w:rsidR="004D538E" w:rsidRDefault="004D538E" w:rsidP="004D538E">
      <w:pPr>
        <w:ind w:left="1440"/>
        <w:rPr>
          <w:rFonts w:ascii="Tahoma" w:hAnsi="Tahoma" w:cs="Tahoma"/>
        </w:rPr>
      </w:pPr>
    </w:p>
    <w:p w14:paraId="0FA4D903" w14:textId="77777777" w:rsidR="004D538E" w:rsidRDefault="004D538E" w:rsidP="004D538E">
      <w:pPr>
        <w:ind w:left="1440"/>
        <w:rPr>
          <w:rFonts w:ascii="Tahoma" w:hAnsi="Tahoma" w:cs="Tahoma"/>
        </w:rPr>
      </w:pPr>
    </w:p>
    <w:p w14:paraId="422600E3" w14:textId="77777777" w:rsidR="004D538E" w:rsidRDefault="004D538E" w:rsidP="004D538E">
      <w:pPr>
        <w:ind w:left="1440"/>
        <w:rPr>
          <w:rFonts w:ascii="Tahoma" w:hAnsi="Tahoma" w:cs="Tahoma"/>
        </w:rPr>
      </w:pPr>
    </w:p>
    <w:p w14:paraId="46FCD22A" w14:textId="77777777" w:rsidR="004D538E" w:rsidRDefault="004D538E" w:rsidP="004D538E">
      <w:pPr>
        <w:ind w:left="1440"/>
        <w:rPr>
          <w:rFonts w:ascii="Tahoma" w:hAnsi="Tahoma" w:cs="Tahoma"/>
        </w:rPr>
      </w:pPr>
    </w:p>
    <w:p w14:paraId="6C177CF5" w14:textId="77777777" w:rsidR="004D538E" w:rsidRDefault="004D538E" w:rsidP="004D538E">
      <w:pPr>
        <w:ind w:left="1440"/>
        <w:rPr>
          <w:rFonts w:ascii="Tahoma" w:hAnsi="Tahoma" w:cs="Tahoma"/>
        </w:rPr>
      </w:pPr>
    </w:p>
    <w:p w14:paraId="5C21ABD4" w14:textId="77777777" w:rsidR="004D538E" w:rsidRDefault="004D538E" w:rsidP="004D538E">
      <w:pPr>
        <w:ind w:left="1440"/>
        <w:rPr>
          <w:rFonts w:ascii="Tahoma" w:hAnsi="Tahoma" w:cs="Tahoma"/>
        </w:rPr>
      </w:pPr>
    </w:p>
    <w:p w14:paraId="12C9C25A" w14:textId="77777777" w:rsidR="004D538E" w:rsidRDefault="004D538E" w:rsidP="004D538E">
      <w:pPr>
        <w:ind w:left="1440"/>
        <w:rPr>
          <w:rFonts w:ascii="Tahoma" w:hAnsi="Tahoma" w:cs="Tahoma"/>
        </w:rPr>
      </w:pPr>
    </w:p>
    <w:p w14:paraId="6131C478" w14:textId="77777777" w:rsidR="004D538E" w:rsidRDefault="004D538E" w:rsidP="004D538E">
      <w:pPr>
        <w:ind w:left="1440"/>
        <w:rPr>
          <w:rFonts w:ascii="Tahoma" w:hAnsi="Tahoma" w:cs="Tahoma"/>
        </w:rPr>
      </w:pPr>
    </w:p>
    <w:p w14:paraId="4D4B1E43" w14:textId="77777777" w:rsidR="004D538E" w:rsidRDefault="004D538E" w:rsidP="004D538E">
      <w:pPr>
        <w:ind w:left="1440"/>
        <w:rPr>
          <w:rFonts w:ascii="Tahoma" w:hAnsi="Tahoma" w:cs="Tahoma"/>
        </w:rPr>
      </w:pPr>
    </w:p>
    <w:p w14:paraId="55D4D50B" w14:textId="77777777" w:rsidR="004D538E" w:rsidRDefault="004D538E" w:rsidP="004D538E">
      <w:pPr>
        <w:ind w:left="1440"/>
        <w:rPr>
          <w:rFonts w:ascii="Tahoma" w:hAnsi="Tahoma" w:cs="Tahoma"/>
        </w:rPr>
      </w:pPr>
    </w:p>
    <w:p w14:paraId="60FDE5A1" w14:textId="77777777" w:rsidR="004D538E" w:rsidRDefault="004D538E" w:rsidP="004D538E">
      <w:pPr>
        <w:ind w:left="1440"/>
        <w:rPr>
          <w:rFonts w:ascii="Tahoma" w:hAnsi="Tahoma" w:cs="Tahoma"/>
        </w:rPr>
      </w:pPr>
    </w:p>
    <w:p w14:paraId="075F3B24" w14:textId="77777777" w:rsidR="004D538E" w:rsidRDefault="004D538E" w:rsidP="004D538E">
      <w:pPr>
        <w:pStyle w:val="WW-Tekstpodstawowy3"/>
        <w:rPr>
          <w:rFonts w:ascii="Tahoma" w:hAnsi="Tahoma" w:cs="Tahoma"/>
          <w:sz w:val="20"/>
          <w:highlight w:val="green"/>
        </w:rPr>
      </w:pPr>
    </w:p>
    <w:p w14:paraId="6B6C8BE6" w14:textId="77777777" w:rsidR="004D538E" w:rsidRDefault="004D538E" w:rsidP="004D538E">
      <w:pPr>
        <w:pStyle w:val="WW-Tekstpodstawowy3"/>
        <w:rPr>
          <w:rFonts w:ascii="Tahoma" w:hAnsi="Tahoma" w:cs="Tahoma"/>
          <w:sz w:val="20"/>
          <w:highlight w:val="green"/>
        </w:rPr>
      </w:pPr>
    </w:p>
    <w:p w14:paraId="3E3FDCC2" w14:textId="77777777" w:rsidR="004D538E" w:rsidRDefault="004D538E" w:rsidP="004D538E">
      <w:pPr>
        <w:pStyle w:val="WW-Tekstpodstawowy3"/>
        <w:rPr>
          <w:rFonts w:ascii="Tahoma" w:hAnsi="Tahoma" w:cs="Tahoma"/>
          <w:sz w:val="20"/>
          <w:highlight w:val="green"/>
        </w:rPr>
      </w:pPr>
    </w:p>
    <w:p w14:paraId="3304CF07" w14:textId="77777777" w:rsidR="004D538E" w:rsidRDefault="004D538E" w:rsidP="004D538E">
      <w:pPr>
        <w:pStyle w:val="WW-Tekstpodstawowy3"/>
        <w:rPr>
          <w:rFonts w:ascii="Tahoma" w:hAnsi="Tahoma" w:cs="Tahoma"/>
          <w:sz w:val="20"/>
          <w:highlight w:val="green"/>
        </w:rPr>
      </w:pPr>
    </w:p>
    <w:p w14:paraId="5A86FD22" w14:textId="77777777" w:rsidR="004D538E" w:rsidRDefault="004D538E" w:rsidP="004D538E">
      <w:pPr>
        <w:pStyle w:val="WW-Tekstpodstawowy3"/>
        <w:rPr>
          <w:rFonts w:ascii="Tahoma" w:hAnsi="Tahoma" w:cs="Tahoma"/>
          <w:sz w:val="20"/>
          <w:highlight w:val="green"/>
        </w:rPr>
      </w:pPr>
    </w:p>
    <w:p w14:paraId="07A9E708" w14:textId="77777777" w:rsidR="004D538E" w:rsidRDefault="004D538E" w:rsidP="004D538E">
      <w:pPr>
        <w:pStyle w:val="WW-Tekstpodstawowy3"/>
        <w:rPr>
          <w:rFonts w:ascii="Tahoma" w:hAnsi="Tahoma" w:cs="Tahoma"/>
          <w:sz w:val="20"/>
          <w:highlight w:val="green"/>
        </w:rPr>
      </w:pPr>
    </w:p>
    <w:p w14:paraId="1C10E40B" w14:textId="77777777" w:rsidR="004D538E" w:rsidRDefault="004D538E" w:rsidP="004D538E">
      <w:pPr>
        <w:pStyle w:val="WW-Tekstpodstawowy3"/>
        <w:rPr>
          <w:rFonts w:ascii="Tahoma" w:hAnsi="Tahoma" w:cs="Tahoma"/>
          <w:sz w:val="20"/>
          <w:highlight w:val="green"/>
        </w:rPr>
      </w:pPr>
    </w:p>
    <w:p w14:paraId="4F092E12" w14:textId="77777777" w:rsidR="004D538E" w:rsidRDefault="004D538E" w:rsidP="004D538E">
      <w:pPr>
        <w:pStyle w:val="WW-Tekstpodstawowy3"/>
        <w:rPr>
          <w:rFonts w:ascii="Tahoma" w:hAnsi="Tahoma" w:cs="Tahoma"/>
          <w:sz w:val="20"/>
          <w:highlight w:val="green"/>
        </w:rPr>
      </w:pPr>
    </w:p>
    <w:p w14:paraId="2E394B98" w14:textId="77777777" w:rsidR="004D538E" w:rsidRDefault="004D538E" w:rsidP="004D538E">
      <w:pPr>
        <w:pStyle w:val="WW-Tekstpodstawowy3"/>
        <w:rPr>
          <w:rFonts w:ascii="Tahoma" w:hAnsi="Tahoma" w:cs="Tahoma"/>
          <w:sz w:val="20"/>
          <w:highlight w:val="green"/>
        </w:rPr>
      </w:pPr>
    </w:p>
    <w:p w14:paraId="6715E500" w14:textId="77777777" w:rsidR="004D538E" w:rsidRDefault="004D538E" w:rsidP="004D538E">
      <w:pPr>
        <w:pStyle w:val="WW-Tekstpodstawowy3"/>
        <w:rPr>
          <w:rFonts w:ascii="Tahoma" w:hAnsi="Tahoma" w:cs="Tahoma"/>
          <w:sz w:val="20"/>
          <w:highlight w:val="green"/>
        </w:rPr>
      </w:pPr>
    </w:p>
    <w:p w14:paraId="4DFF2896" w14:textId="77777777" w:rsidR="004D538E" w:rsidRDefault="004D538E" w:rsidP="004D538E">
      <w:pPr>
        <w:pStyle w:val="WW-Tekstpodstawowy3"/>
        <w:rPr>
          <w:rFonts w:ascii="Tahoma" w:hAnsi="Tahoma" w:cs="Tahoma"/>
          <w:sz w:val="20"/>
          <w:highlight w:val="green"/>
        </w:rPr>
      </w:pPr>
    </w:p>
    <w:p w14:paraId="50C4D86F" w14:textId="77777777" w:rsidR="004D538E" w:rsidRDefault="004D538E" w:rsidP="004D538E">
      <w:pPr>
        <w:pStyle w:val="WW-Tekstpodstawowy3"/>
        <w:rPr>
          <w:rFonts w:ascii="Tahoma" w:hAnsi="Tahoma" w:cs="Tahoma"/>
          <w:sz w:val="20"/>
          <w:highlight w:val="green"/>
        </w:rPr>
      </w:pPr>
    </w:p>
    <w:p w14:paraId="2AB00147" w14:textId="77777777" w:rsidR="004D538E" w:rsidRDefault="004D538E" w:rsidP="004D538E">
      <w:pPr>
        <w:pStyle w:val="WW-Tekstpodstawowy3"/>
        <w:rPr>
          <w:rFonts w:ascii="Tahoma" w:hAnsi="Tahoma" w:cs="Tahoma"/>
          <w:sz w:val="20"/>
          <w:highlight w:val="green"/>
        </w:rPr>
      </w:pPr>
    </w:p>
    <w:p w14:paraId="6B7F429C" w14:textId="77777777" w:rsidR="001601A6" w:rsidRDefault="001601A6" w:rsidP="004D538E">
      <w:pPr>
        <w:pStyle w:val="WW-Tekstpodstawowy3"/>
        <w:rPr>
          <w:rFonts w:ascii="Tahoma" w:hAnsi="Tahoma" w:cs="Tahoma"/>
          <w:sz w:val="20"/>
          <w:highlight w:val="green"/>
        </w:rPr>
      </w:pPr>
    </w:p>
    <w:p w14:paraId="20B6A6B8" w14:textId="77777777" w:rsidR="004D538E" w:rsidRDefault="004D538E" w:rsidP="004D538E">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1A26A3E8" w14:textId="77777777" w:rsidR="004D538E" w:rsidRDefault="004D538E" w:rsidP="004D538E">
      <w:pPr>
        <w:rPr>
          <w:rFonts w:ascii="Tahoma" w:hAnsi="Tahoma" w:cs="Tahoma"/>
        </w:rPr>
      </w:pPr>
    </w:p>
    <w:p w14:paraId="576AC48F" w14:textId="77777777" w:rsidR="004D538E" w:rsidRDefault="004D538E" w:rsidP="004D538E">
      <w:pPr>
        <w:tabs>
          <w:tab w:val="left" w:pos="2835"/>
        </w:tabs>
        <w:jc w:val="both"/>
        <w:rPr>
          <w:rFonts w:ascii="Tahoma" w:hAnsi="Tahoma" w:cs="Tahoma"/>
          <w:b/>
        </w:rPr>
      </w:pPr>
    </w:p>
    <w:p w14:paraId="36039484" w14:textId="77777777" w:rsidR="004D538E" w:rsidRDefault="004D538E" w:rsidP="004D538E">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25.05.2020 do 24.05.2022</w:t>
      </w:r>
    </w:p>
    <w:p w14:paraId="42655B61" w14:textId="77777777" w:rsidR="004D538E" w:rsidRDefault="004D538E" w:rsidP="004D538E">
      <w:pPr>
        <w:tabs>
          <w:tab w:val="left" w:pos="2835"/>
        </w:tabs>
        <w:jc w:val="both"/>
        <w:rPr>
          <w:rFonts w:ascii="Tahoma" w:hAnsi="Tahoma" w:cs="Tahoma"/>
          <w:b/>
          <w:sz w:val="22"/>
          <w:szCs w:val="22"/>
        </w:rPr>
      </w:pPr>
    </w:p>
    <w:p w14:paraId="456F6065" w14:textId="77777777" w:rsidR="004D538E" w:rsidRPr="00F576F1" w:rsidRDefault="004D538E" w:rsidP="004D538E">
      <w:pPr>
        <w:tabs>
          <w:tab w:val="left" w:pos="2835"/>
        </w:tabs>
        <w:ind w:left="2835" w:hanging="2475"/>
        <w:jc w:val="both"/>
        <w:rPr>
          <w:rFonts w:ascii="Tahoma" w:hAnsi="Tahoma" w:cs="Tahoma"/>
        </w:rPr>
      </w:pPr>
    </w:p>
    <w:p w14:paraId="5CD1D975" w14:textId="77777777" w:rsidR="004D538E" w:rsidRPr="00ED3696" w:rsidRDefault="004D538E" w:rsidP="004D538E">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79904461" w14:textId="77777777" w:rsidR="004D538E" w:rsidRPr="00F576F1" w:rsidRDefault="004D538E" w:rsidP="004D538E">
      <w:pPr>
        <w:pStyle w:val="Wcicienormalne"/>
        <w:rPr>
          <w:rFonts w:ascii="Tahoma" w:hAnsi="Tahoma" w:cs="Tahoma"/>
        </w:rPr>
      </w:pPr>
    </w:p>
    <w:p w14:paraId="2E9C2624" w14:textId="77777777" w:rsidR="004D538E" w:rsidRPr="008F61D2" w:rsidRDefault="004D538E" w:rsidP="004D538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731291">
        <w:rPr>
          <w:rFonts w:ascii="Tahoma" w:hAnsi="Tahoma" w:cs="Tahoma"/>
          <w:i/>
        </w:rPr>
        <w:t xml:space="preserve">Ubezpieczenie dotyczy każdej lokalizacji, w której </w:t>
      </w:r>
      <w:r>
        <w:rPr>
          <w:rFonts w:ascii="Tahoma" w:hAnsi="Tahoma" w:cs="Tahoma"/>
          <w:i/>
        </w:rPr>
        <w:t>Ubezpieczony prowadzi</w:t>
      </w:r>
      <w:r w:rsidRPr="007F2FC9">
        <w:rPr>
          <w:rFonts w:ascii="Tahoma" w:hAnsi="Tahoma" w:cs="Tahoma"/>
          <w:i/>
        </w:rPr>
        <w:t xml:space="preserve"> działalność</w:t>
      </w:r>
      <w:r w:rsidRPr="008F61D2">
        <w:rPr>
          <w:rFonts w:ascii="Tahoma" w:hAnsi="Tahoma" w:cs="Tahoma"/>
          <w:i/>
        </w:rPr>
        <w:t>.</w:t>
      </w:r>
    </w:p>
    <w:p w14:paraId="376FF1F2" w14:textId="77777777" w:rsidR="004D538E" w:rsidRDefault="004D538E" w:rsidP="004D538E">
      <w:pPr>
        <w:tabs>
          <w:tab w:val="left" w:pos="1134"/>
        </w:tabs>
        <w:ind w:left="1134" w:hanging="1134"/>
        <w:jc w:val="both"/>
        <w:rPr>
          <w:rFonts w:ascii="Tahoma" w:hAnsi="Tahoma" w:cs="Tahoma"/>
          <w:b/>
        </w:rPr>
      </w:pPr>
    </w:p>
    <w:p w14:paraId="5CA19399" w14:textId="77777777" w:rsidR="004D538E" w:rsidRDefault="004D538E" w:rsidP="004D538E">
      <w:pPr>
        <w:tabs>
          <w:tab w:val="left" w:pos="1134"/>
        </w:tabs>
        <w:spacing w:line="360" w:lineRule="auto"/>
        <w:ind w:left="1134" w:hanging="1134"/>
        <w:jc w:val="both"/>
        <w:rPr>
          <w:rFonts w:ascii="Tahoma" w:hAnsi="Tahoma" w:cs="Tahoma"/>
          <w:b/>
        </w:rPr>
      </w:pPr>
      <w:r>
        <w:rPr>
          <w:rFonts w:ascii="Tahoma" w:hAnsi="Tahoma" w:cs="Tahoma"/>
          <w:b/>
        </w:rPr>
        <w:t>Rodzaj prowadzonej działalności i informacje do oceny ryzyka:</w:t>
      </w:r>
    </w:p>
    <w:p w14:paraId="3DA847BF" w14:textId="77777777" w:rsidR="004D538E" w:rsidRDefault="004D538E" w:rsidP="004D538E">
      <w:pPr>
        <w:spacing w:line="360" w:lineRule="auto"/>
        <w:jc w:val="both"/>
        <w:rPr>
          <w:rFonts w:ascii="Tahoma" w:hAnsi="Tahoma" w:cs="Tahoma"/>
        </w:rPr>
      </w:pPr>
      <w:r>
        <w:rPr>
          <w:rFonts w:ascii="Tahoma" w:hAnsi="Tahoma" w:cs="Tahoma"/>
        </w:rPr>
        <w:t>Działalność główna</w:t>
      </w:r>
      <w:r w:rsidRPr="000E41AF">
        <w:rPr>
          <w:rFonts w:ascii="Tahoma" w:hAnsi="Tahoma" w:cs="Tahom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
        <w:gridCol w:w="5819"/>
        <w:gridCol w:w="81"/>
      </w:tblGrid>
      <w:tr w:rsidR="004D538E" w:rsidRPr="00D52CC6" w14:paraId="052EE377" w14:textId="77777777" w:rsidTr="004D538E">
        <w:trPr>
          <w:tblCellSpacing w:w="15" w:type="dxa"/>
        </w:trPr>
        <w:tc>
          <w:tcPr>
            <w:tcW w:w="0" w:type="auto"/>
            <w:vAlign w:val="center"/>
            <w:hideMark/>
          </w:tcPr>
          <w:p w14:paraId="7BD54B31" w14:textId="77777777" w:rsidR="004D538E" w:rsidRPr="00D52CC6" w:rsidRDefault="004D538E" w:rsidP="004D538E">
            <w:pPr>
              <w:spacing w:line="360" w:lineRule="auto"/>
              <w:jc w:val="both"/>
              <w:rPr>
                <w:rFonts w:ascii="Tahoma" w:hAnsi="Tahoma" w:cs="Tahoma"/>
              </w:rPr>
            </w:pPr>
            <w:r w:rsidRPr="00D52CC6">
              <w:rPr>
                <w:rFonts w:ascii="Tahoma" w:hAnsi="Tahoma" w:cs="Tahoma"/>
              </w:rPr>
              <w:t>3821Z</w:t>
            </w:r>
          </w:p>
        </w:tc>
        <w:tc>
          <w:tcPr>
            <w:tcW w:w="0" w:type="auto"/>
            <w:vAlign w:val="center"/>
            <w:hideMark/>
          </w:tcPr>
          <w:p w14:paraId="40B28AB7" w14:textId="77777777" w:rsidR="004D538E" w:rsidRPr="00D52CC6" w:rsidRDefault="004D538E" w:rsidP="004D538E">
            <w:pPr>
              <w:spacing w:line="360" w:lineRule="auto"/>
              <w:jc w:val="both"/>
              <w:rPr>
                <w:rFonts w:ascii="Tahoma" w:hAnsi="Tahoma" w:cs="Tahoma"/>
              </w:rPr>
            </w:pPr>
            <w:r w:rsidRPr="00D52CC6">
              <w:rPr>
                <w:rFonts w:ascii="Tahoma" w:hAnsi="Tahoma" w:cs="Tahoma"/>
              </w:rPr>
              <w:t>OBRÓBKA I USUWANIE ODPADÓW INNYCH NIŻ NIEBEZPIECZNE</w:t>
            </w:r>
          </w:p>
        </w:tc>
        <w:tc>
          <w:tcPr>
            <w:tcW w:w="0" w:type="auto"/>
            <w:vAlign w:val="center"/>
            <w:hideMark/>
          </w:tcPr>
          <w:p w14:paraId="1C806852" w14:textId="77777777" w:rsidR="004D538E" w:rsidRPr="00D52CC6" w:rsidRDefault="004D538E" w:rsidP="004D538E">
            <w:pPr>
              <w:spacing w:line="360" w:lineRule="auto"/>
              <w:jc w:val="both"/>
              <w:rPr>
                <w:rFonts w:ascii="Tahoma" w:hAnsi="Tahoma" w:cs="Tahoma"/>
              </w:rPr>
            </w:pPr>
          </w:p>
        </w:tc>
      </w:tr>
    </w:tbl>
    <w:p w14:paraId="72D8FF41" w14:textId="77777777" w:rsidR="004D538E" w:rsidRDefault="004D538E" w:rsidP="004D538E">
      <w:pPr>
        <w:spacing w:line="360" w:lineRule="auto"/>
        <w:jc w:val="both"/>
        <w:rPr>
          <w:rFonts w:ascii="Tahoma" w:hAnsi="Tahoma" w:cs="Tahoma"/>
        </w:rPr>
      </w:pPr>
    </w:p>
    <w:p w14:paraId="09C55535" w14:textId="77777777" w:rsidR="004D538E" w:rsidRDefault="004D538E" w:rsidP="004D538E">
      <w:pPr>
        <w:spacing w:line="360" w:lineRule="auto"/>
        <w:jc w:val="both"/>
        <w:rPr>
          <w:rFonts w:ascii="Tahoma" w:hAnsi="Tahoma" w:cs="Tahoma"/>
        </w:rPr>
      </w:pPr>
      <w:r>
        <w:rPr>
          <w:rFonts w:ascii="Tahoma" w:hAnsi="Tahoma" w:cs="Tahoma"/>
        </w:rPr>
        <w:t xml:space="preserve">Działalność pozostała: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9031"/>
        <w:gridCol w:w="81"/>
      </w:tblGrid>
      <w:tr w:rsidR="001601A6" w:rsidRPr="006460C9" w14:paraId="3C2B8E98" w14:textId="77777777" w:rsidTr="009504CF">
        <w:trPr>
          <w:tblCellSpacing w:w="15" w:type="dxa"/>
        </w:trPr>
        <w:tc>
          <w:tcPr>
            <w:tcW w:w="0" w:type="auto"/>
            <w:vAlign w:val="center"/>
            <w:hideMark/>
          </w:tcPr>
          <w:p w14:paraId="1AD90A19" w14:textId="77777777" w:rsidR="001601A6" w:rsidRPr="006460C9" w:rsidRDefault="001601A6" w:rsidP="009504CF">
            <w:pPr>
              <w:ind w:left="357"/>
              <w:jc w:val="both"/>
              <w:rPr>
                <w:rFonts w:ascii="Tahoma" w:hAnsi="Tahoma" w:cs="Tahoma"/>
              </w:rPr>
            </w:pPr>
            <w:r w:rsidRPr="006460C9">
              <w:rPr>
                <w:rFonts w:ascii="Tahoma" w:hAnsi="Tahoma" w:cs="Tahoma"/>
              </w:rPr>
              <w:t>3511Z</w:t>
            </w:r>
          </w:p>
        </w:tc>
        <w:tc>
          <w:tcPr>
            <w:tcW w:w="0" w:type="auto"/>
            <w:vAlign w:val="center"/>
            <w:hideMark/>
          </w:tcPr>
          <w:p w14:paraId="13651DDA" w14:textId="77777777" w:rsidR="001601A6" w:rsidRPr="006460C9" w:rsidRDefault="001601A6" w:rsidP="009504CF">
            <w:pPr>
              <w:ind w:left="357"/>
              <w:jc w:val="both"/>
              <w:rPr>
                <w:rFonts w:ascii="Tahoma" w:hAnsi="Tahoma" w:cs="Tahoma"/>
              </w:rPr>
            </w:pPr>
            <w:r w:rsidRPr="006460C9">
              <w:rPr>
                <w:rFonts w:ascii="Tahoma" w:hAnsi="Tahoma" w:cs="Tahoma"/>
              </w:rPr>
              <w:t>WYTWARZANIE ENERGII ELEKTRYCZNEJ</w:t>
            </w:r>
            <w:r>
              <w:rPr>
                <w:rFonts w:ascii="Tahoma" w:hAnsi="Tahoma" w:cs="Tahoma"/>
              </w:rPr>
              <w:t xml:space="preserve"> </w:t>
            </w:r>
            <w:r w:rsidRPr="00B61F2D">
              <w:rPr>
                <w:rFonts w:ascii="Tahoma" w:hAnsi="Tahoma" w:cs="Tahoma"/>
                <w:i/>
              </w:rPr>
              <w:t>(na własne potrzeby)</w:t>
            </w:r>
          </w:p>
        </w:tc>
        <w:tc>
          <w:tcPr>
            <w:tcW w:w="0" w:type="auto"/>
            <w:vAlign w:val="center"/>
            <w:hideMark/>
          </w:tcPr>
          <w:p w14:paraId="2936F396" w14:textId="77777777" w:rsidR="001601A6" w:rsidRPr="006460C9" w:rsidRDefault="001601A6" w:rsidP="009504CF">
            <w:pPr>
              <w:spacing w:line="360" w:lineRule="auto"/>
              <w:ind w:left="357"/>
              <w:jc w:val="both"/>
              <w:rPr>
                <w:rFonts w:ascii="Tahoma" w:hAnsi="Tahoma" w:cs="Tahoma"/>
              </w:rPr>
            </w:pPr>
          </w:p>
        </w:tc>
      </w:tr>
      <w:tr w:rsidR="001601A6" w:rsidRPr="006460C9" w14:paraId="71C12D3B" w14:textId="77777777" w:rsidTr="009504CF">
        <w:trPr>
          <w:tblCellSpacing w:w="15" w:type="dxa"/>
        </w:trPr>
        <w:tc>
          <w:tcPr>
            <w:tcW w:w="0" w:type="auto"/>
            <w:vAlign w:val="center"/>
            <w:hideMark/>
          </w:tcPr>
          <w:p w14:paraId="6E0A3389" w14:textId="77777777" w:rsidR="001601A6" w:rsidRPr="006460C9" w:rsidRDefault="001601A6" w:rsidP="009504CF">
            <w:pPr>
              <w:ind w:left="357"/>
              <w:jc w:val="both"/>
              <w:rPr>
                <w:rFonts w:ascii="Tahoma" w:hAnsi="Tahoma" w:cs="Tahoma"/>
              </w:rPr>
            </w:pPr>
            <w:r w:rsidRPr="006460C9">
              <w:rPr>
                <w:rFonts w:ascii="Tahoma" w:hAnsi="Tahoma" w:cs="Tahoma"/>
              </w:rPr>
              <w:t>3512Z</w:t>
            </w:r>
          </w:p>
        </w:tc>
        <w:tc>
          <w:tcPr>
            <w:tcW w:w="0" w:type="auto"/>
            <w:vAlign w:val="center"/>
            <w:hideMark/>
          </w:tcPr>
          <w:p w14:paraId="1867F234" w14:textId="77777777" w:rsidR="001601A6" w:rsidRPr="006460C9" w:rsidRDefault="001601A6" w:rsidP="009504CF">
            <w:pPr>
              <w:ind w:left="357"/>
              <w:jc w:val="both"/>
              <w:rPr>
                <w:rFonts w:ascii="Tahoma" w:hAnsi="Tahoma" w:cs="Tahoma"/>
              </w:rPr>
            </w:pPr>
            <w:r w:rsidRPr="006460C9">
              <w:rPr>
                <w:rFonts w:ascii="Tahoma" w:hAnsi="Tahoma" w:cs="Tahoma"/>
              </w:rPr>
              <w:t>PRZESYŁANIE ENERGII ELEKTRYCZNEJ</w:t>
            </w:r>
            <w:r>
              <w:rPr>
                <w:rFonts w:ascii="Tahoma" w:hAnsi="Tahoma" w:cs="Tahoma"/>
              </w:rPr>
              <w:t xml:space="preserve"> </w:t>
            </w:r>
            <w:r w:rsidRPr="00B61F2D">
              <w:rPr>
                <w:rFonts w:ascii="Tahoma" w:hAnsi="Tahoma" w:cs="Tahoma"/>
                <w:i/>
              </w:rPr>
              <w:t>(na własne potrzeby)</w:t>
            </w:r>
          </w:p>
        </w:tc>
        <w:tc>
          <w:tcPr>
            <w:tcW w:w="0" w:type="auto"/>
            <w:vAlign w:val="center"/>
            <w:hideMark/>
          </w:tcPr>
          <w:p w14:paraId="66C369DD" w14:textId="77777777" w:rsidR="001601A6" w:rsidRPr="006460C9" w:rsidRDefault="001601A6" w:rsidP="009504CF">
            <w:pPr>
              <w:spacing w:line="360" w:lineRule="auto"/>
              <w:ind w:left="357"/>
              <w:jc w:val="both"/>
              <w:rPr>
                <w:rFonts w:ascii="Tahoma" w:hAnsi="Tahoma" w:cs="Tahoma"/>
              </w:rPr>
            </w:pPr>
          </w:p>
        </w:tc>
      </w:tr>
      <w:tr w:rsidR="001601A6" w:rsidRPr="006460C9" w14:paraId="6510400C" w14:textId="77777777" w:rsidTr="009504CF">
        <w:trPr>
          <w:tblCellSpacing w:w="15" w:type="dxa"/>
        </w:trPr>
        <w:tc>
          <w:tcPr>
            <w:tcW w:w="0" w:type="auto"/>
            <w:vAlign w:val="center"/>
            <w:hideMark/>
          </w:tcPr>
          <w:p w14:paraId="1AF12A7F" w14:textId="77777777" w:rsidR="001601A6" w:rsidRPr="006460C9" w:rsidRDefault="001601A6" w:rsidP="009504CF">
            <w:pPr>
              <w:ind w:left="357"/>
              <w:jc w:val="both"/>
              <w:rPr>
                <w:rFonts w:ascii="Tahoma" w:hAnsi="Tahoma" w:cs="Tahoma"/>
              </w:rPr>
            </w:pPr>
            <w:r w:rsidRPr="006460C9">
              <w:rPr>
                <w:rFonts w:ascii="Tahoma" w:hAnsi="Tahoma" w:cs="Tahoma"/>
              </w:rPr>
              <w:t>3514Z</w:t>
            </w:r>
          </w:p>
        </w:tc>
        <w:tc>
          <w:tcPr>
            <w:tcW w:w="0" w:type="auto"/>
            <w:vAlign w:val="center"/>
            <w:hideMark/>
          </w:tcPr>
          <w:p w14:paraId="30F7F991" w14:textId="77777777" w:rsidR="001601A6" w:rsidRPr="006460C9" w:rsidRDefault="001601A6" w:rsidP="009504CF">
            <w:pPr>
              <w:ind w:left="357"/>
              <w:jc w:val="both"/>
              <w:rPr>
                <w:rFonts w:ascii="Tahoma" w:hAnsi="Tahoma" w:cs="Tahoma"/>
              </w:rPr>
            </w:pPr>
            <w:r w:rsidRPr="006460C9">
              <w:rPr>
                <w:rFonts w:ascii="Tahoma" w:hAnsi="Tahoma" w:cs="Tahoma"/>
              </w:rPr>
              <w:t>HANDEL ENERGIĄ ELEKTRYCZNĄ</w:t>
            </w:r>
            <w:r>
              <w:rPr>
                <w:rFonts w:ascii="Tahoma" w:hAnsi="Tahoma" w:cs="Tahoma"/>
              </w:rPr>
              <w:t xml:space="preserve"> </w:t>
            </w:r>
            <w:r w:rsidRPr="00B61F2D">
              <w:rPr>
                <w:rFonts w:ascii="Tahoma" w:hAnsi="Tahoma" w:cs="Tahoma"/>
                <w:i/>
              </w:rPr>
              <w:t>(na własne potrzeby)</w:t>
            </w:r>
          </w:p>
        </w:tc>
        <w:tc>
          <w:tcPr>
            <w:tcW w:w="0" w:type="auto"/>
            <w:vAlign w:val="center"/>
            <w:hideMark/>
          </w:tcPr>
          <w:p w14:paraId="342E08B1" w14:textId="77777777" w:rsidR="001601A6" w:rsidRPr="006460C9" w:rsidRDefault="001601A6" w:rsidP="009504CF">
            <w:pPr>
              <w:spacing w:line="360" w:lineRule="auto"/>
              <w:ind w:left="357"/>
              <w:jc w:val="both"/>
              <w:rPr>
                <w:rFonts w:ascii="Tahoma" w:hAnsi="Tahoma" w:cs="Tahoma"/>
              </w:rPr>
            </w:pPr>
          </w:p>
        </w:tc>
      </w:tr>
      <w:tr w:rsidR="001601A6" w:rsidRPr="006460C9" w14:paraId="5A4AD43C" w14:textId="77777777" w:rsidTr="009504CF">
        <w:trPr>
          <w:tblCellSpacing w:w="15" w:type="dxa"/>
        </w:trPr>
        <w:tc>
          <w:tcPr>
            <w:tcW w:w="0" w:type="auto"/>
            <w:vAlign w:val="center"/>
            <w:hideMark/>
          </w:tcPr>
          <w:p w14:paraId="3B75ECB8" w14:textId="77777777" w:rsidR="001601A6" w:rsidRPr="006460C9" w:rsidRDefault="001601A6" w:rsidP="009504CF">
            <w:pPr>
              <w:ind w:left="357"/>
              <w:jc w:val="both"/>
              <w:rPr>
                <w:rFonts w:ascii="Tahoma" w:hAnsi="Tahoma" w:cs="Tahoma"/>
              </w:rPr>
            </w:pPr>
            <w:r w:rsidRPr="006460C9">
              <w:rPr>
                <w:rFonts w:ascii="Tahoma" w:hAnsi="Tahoma" w:cs="Tahoma"/>
              </w:rPr>
              <w:t>3811Z</w:t>
            </w:r>
          </w:p>
        </w:tc>
        <w:tc>
          <w:tcPr>
            <w:tcW w:w="0" w:type="auto"/>
            <w:vAlign w:val="center"/>
            <w:hideMark/>
          </w:tcPr>
          <w:p w14:paraId="360718F3" w14:textId="77777777" w:rsidR="001601A6" w:rsidRPr="006460C9" w:rsidRDefault="001601A6" w:rsidP="009504CF">
            <w:pPr>
              <w:ind w:left="357"/>
              <w:jc w:val="both"/>
              <w:rPr>
                <w:rFonts w:ascii="Tahoma" w:hAnsi="Tahoma" w:cs="Tahoma"/>
              </w:rPr>
            </w:pPr>
            <w:r w:rsidRPr="006460C9">
              <w:rPr>
                <w:rFonts w:ascii="Tahoma" w:hAnsi="Tahoma" w:cs="Tahoma"/>
              </w:rPr>
              <w:t>ZBIERANIE ODPADÓW INNYCH NIŻ NIEBEZPIECZNE</w:t>
            </w:r>
            <w:r>
              <w:rPr>
                <w:rFonts w:ascii="Tahoma" w:hAnsi="Tahoma" w:cs="Tahoma"/>
              </w:rPr>
              <w:t xml:space="preserve"> </w:t>
            </w:r>
          </w:p>
        </w:tc>
        <w:tc>
          <w:tcPr>
            <w:tcW w:w="0" w:type="auto"/>
            <w:vAlign w:val="center"/>
            <w:hideMark/>
          </w:tcPr>
          <w:p w14:paraId="4954EE67" w14:textId="77777777" w:rsidR="001601A6" w:rsidRPr="006460C9" w:rsidRDefault="001601A6" w:rsidP="009504CF">
            <w:pPr>
              <w:spacing w:line="360" w:lineRule="auto"/>
              <w:ind w:left="357"/>
              <w:jc w:val="both"/>
              <w:rPr>
                <w:rFonts w:ascii="Tahoma" w:hAnsi="Tahoma" w:cs="Tahoma"/>
              </w:rPr>
            </w:pPr>
          </w:p>
        </w:tc>
      </w:tr>
      <w:tr w:rsidR="001601A6" w:rsidRPr="006460C9" w14:paraId="637990E6" w14:textId="77777777" w:rsidTr="009504CF">
        <w:trPr>
          <w:tblCellSpacing w:w="15" w:type="dxa"/>
        </w:trPr>
        <w:tc>
          <w:tcPr>
            <w:tcW w:w="0" w:type="auto"/>
            <w:vAlign w:val="center"/>
            <w:hideMark/>
          </w:tcPr>
          <w:p w14:paraId="03BCF471" w14:textId="77777777" w:rsidR="001601A6" w:rsidRPr="006460C9" w:rsidRDefault="001601A6" w:rsidP="009504CF">
            <w:pPr>
              <w:ind w:left="357"/>
              <w:jc w:val="both"/>
              <w:rPr>
                <w:rFonts w:ascii="Tahoma" w:hAnsi="Tahoma" w:cs="Tahoma"/>
              </w:rPr>
            </w:pPr>
            <w:r w:rsidRPr="006460C9">
              <w:rPr>
                <w:rFonts w:ascii="Tahoma" w:hAnsi="Tahoma" w:cs="Tahoma"/>
              </w:rPr>
              <w:t>3812Z</w:t>
            </w:r>
          </w:p>
        </w:tc>
        <w:tc>
          <w:tcPr>
            <w:tcW w:w="0" w:type="auto"/>
            <w:vAlign w:val="center"/>
            <w:hideMark/>
          </w:tcPr>
          <w:p w14:paraId="02FA4315" w14:textId="77777777" w:rsidR="001601A6" w:rsidRPr="006460C9" w:rsidRDefault="001601A6" w:rsidP="009504CF">
            <w:pPr>
              <w:ind w:left="357"/>
              <w:jc w:val="both"/>
              <w:rPr>
                <w:rFonts w:ascii="Tahoma" w:hAnsi="Tahoma" w:cs="Tahoma"/>
              </w:rPr>
            </w:pPr>
            <w:r w:rsidRPr="006460C9">
              <w:rPr>
                <w:rFonts w:ascii="Tahoma" w:hAnsi="Tahoma" w:cs="Tahoma"/>
              </w:rPr>
              <w:t>ZBIERANIE ODPADÓW NIEBEZPIECZNYCH</w:t>
            </w:r>
          </w:p>
        </w:tc>
        <w:tc>
          <w:tcPr>
            <w:tcW w:w="0" w:type="auto"/>
            <w:vAlign w:val="center"/>
            <w:hideMark/>
          </w:tcPr>
          <w:p w14:paraId="55EC40AA" w14:textId="77777777" w:rsidR="001601A6" w:rsidRPr="006460C9" w:rsidRDefault="001601A6" w:rsidP="009504CF">
            <w:pPr>
              <w:spacing w:line="360" w:lineRule="auto"/>
              <w:ind w:left="357"/>
              <w:jc w:val="both"/>
              <w:rPr>
                <w:rFonts w:ascii="Tahoma" w:hAnsi="Tahoma" w:cs="Tahoma"/>
              </w:rPr>
            </w:pPr>
          </w:p>
        </w:tc>
      </w:tr>
      <w:tr w:rsidR="001601A6" w:rsidRPr="006460C9" w14:paraId="5E7E4292" w14:textId="77777777" w:rsidTr="009504CF">
        <w:trPr>
          <w:tblCellSpacing w:w="15" w:type="dxa"/>
        </w:trPr>
        <w:tc>
          <w:tcPr>
            <w:tcW w:w="0" w:type="auto"/>
            <w:vAlign w:val="center"/>
            <w:hideMark/>
          </w:tcPr>
          <w:p w14:paraId="49B8C1EA" w14:textId="77777777" w:rsidR="001601A6" w:rsidRPr="006460C9" w:rsidRDefault="001601A6" w:rsidP="009504CF">
            <w:pPr>
              <w:ind w:left="357"/>
              <w:jc w:val="both"/>
              <w:rPr>
                <w:rFonts w:ascii="Tahoma" w:hAnsi="Tahoma" w:cs="Tahoma"/>
              </w:rPr>
            </w:pPr>
            <w:r w:rsidRPr="006460C9">
              <w:rPr>
                <w:rFonts w:ascii="Tahoma" w:hAnsi="Tahoma" w:cs="Tahoma"/>
              </w:rPr>
              <w:t>3900Z</w:t>
            </w:r>
          </w:p>
        </w:tc>
        <w:tc>
          <w:tcPr>
            <w:tcW w:w="0" w:type="auto"/>
            <w:vAlign w:val="center"/>
            <w:hideMark/>
          </w:tcPr>
          <w:p w14:paraId="4FF3F93C" w14:textId="77777777" w:rsidR="001601A6" w:rsidRPr="006460C9" w:rsidRDefault="001601A6" w:rsidP="009504CF">
            <w:pPr>
              <w:ind w:left="357"/>
              <w:jc w:val="both"/>
              <w:rPr>
                <w:rFonts w:ascii="Tahoma" w:hAnsi="Tahoma" w:cs="Tahoma"/>
              </w:rPr>
            </w:pPr>
            <w:r w:rsidRPr="006460C9">
              <w:rPr>
                <w:rFonts w:ascii="Tahoma" w:hAnsi="Tahoma" w:cs="Tahoma"/>
              </w:rPr>
              <w:t>DZIAŁALNOŚĆ ZWIĄZANA Z REKULTYWACJĄ I POZOSTAŁA DZIAŁALNOŚĆ USŁUGOWA ZWIĄZANA Z GOSPODARKĄ ODPADAMI</w:t>
            </w:r>
          </w:p>
        </w:tc>
        <w:tc>
          <w:tcPr>
            <w:tcW w:w="0" w:type="auto"/>
            <w:vAlign w:val="center"/>
            <w:hideMark/>
          </w:tcPr>
          <w:p w14:paraId="5DAD5AB9" w14:textId="77777777" w:rsidR="001601A6" w:rsidRPr="006460C9" w:rsidRDefault="001601A6" w:rsidP="009504CF">
            <w:pPr>
              <w:spacing w:line="360" w:lineRule="auto"/>
              <w:ind w:left="357"/>
              <w:jc w:val="both"/>
              <w:rPr>
                <w:rFonts w:ascii="Tahoma" w:hAnsi="Tahoma" w:cs="Tahoma"/>
              </w:rPr>
            </w:pPr>
          </w:p>
        </w:tc>
      </w:tr>
      <w:tr w:rsidR="001601A6" w:rsidRPr="006460C9" w14:paraId="7FF6BE50" w14:textId="77777777" w:rsidTr="009504CF">
        <w:trPr>
          <w:tblCellSpacing w:w="15" w:type="dxa"/>
        </w:trPr>
        <w:tc>
          <w:tcPr>
            <w:tcW w:w="0" w:type="auto"/>
            <w:vAlign w:val="center"/>
            <w:hideMark/>
          </w:tcPr>
          <w:p w14:paraId="2CCCD34D" w14:textId="77777777" w:rsidR="001601A6" w:rsidRPr="006460C9" w:rsidRDefault="001601A6" w:rsidP="009504CF">
            <w:pPr>
              <w:ind w:left="357"/>
              <w:jc w:val="both"/>
              <w:rPr>
                <w:rFonts w:ascii="Tahoma" w:hAnsi="Tahoma" w:cs="Tahoma"/>
              </w:rPr>
            </w:pPr>
            <w:r w:rsidRPr="006460C9">
              <w:rPr>
                <w:rFonts w:ascii="Tahoma" w:hAnsi="Tahoma" w:cs="Tahoma"/>
              </w:rPr>
              <w:t>4939Z</w:t>
            </w:r>
          </w:p>
        </w:tc>
        <w:tc>
          <w:tcPr>
            <w:tcW w:w="0" w:type="auto"/>
            <w:vAlign w:val="center"/>
            <w:hideMark/>
          </w:tcPr>
          <w:p w14:paraId="48D2F8E7" w14:textId="77777777" w:rsidR="001601A6" w:rsidRPr="006460C9" w:rsidRDefault="001601A6" w:rsidP="009504CF">
            <w:pPr>
              <w:ind w:left="357"/>
              <w:jc w:val="both"/>
              <w:rPr>
                <w:rFonts w:ascii="Tahoma" w:hAnsi="Tahoma" w:cs="Tahoma"/>
              </w:rPr>
            </w:pPr>
            <w:r w:rsidRPr="006460C9">
              <w:rPr>
                <w:rFonts w:ascii="Tahoma" w:hAnsi="Tahoma" w:cs="Tahoma"/>
              </w:rPr>
              <w:t>POZOSTAŁY TRANSPORT LĄDOWY PASAŻERSKI, GDZIE INDZIEJ NIESKLASYFIKOWANY</w:t>
            </w:r>
          </w:p>
        </w:tc>
        <w:tc>
          <w:tcPr>
            <w:tcW w:w="0" w:type="auto"/>
            <w:vAlign w:val="center"/>
            <w:hideMark/>
          </w:tcPr>
          <w:p w14:paraId="60A39E24" w14:textId="77777777" w:rsidR="001601A6" w:rsidRPr="006460C9" w:rsidRDefault="001601A6" w:rsidP="009504CF">
            <w:pPr>
              <w:spacing w:line="360" w:lineRule="auto"/>
              <w:ind w:left="357"/>
              <w:jc w:val="both"/>
              <w:rPr>
                <w:rFonts w:ascii="Tahoma" w:hAnsi="Tahoma" w:cs="Tahoma"/>
              </w:rPr>
            </w:pPr>
          </w:p>
        </w:tc>
      </w:tr>
      <w:tr w:rsidR="001601A6" w:rsidRPr="006460C9" w14:paraId="252F1B89" w14:textId="77777777" w:rsidTr="009504CF">
        <w:trPr>
          <w:tblCellSpacing w:w="15" w:type="dxa"/>
        </w:trPr>
        <w:tc>
          <w:tcPr>
            <w:tcW w:w="0" w:type="auto"/>
            <w:vAlign w:val="center"/>
            <w:hideMark/>
          </w:tcPr>
          <w:p w14:paraId="37F01134" w14:textId="77777777" w:rsidR="001601A6" w:rsidRPr="006460C9" w:rsidRDefault="001601A6" w:rsidP="009504CF">
            <w:pPr>
              <w:ind w:left="357"/>
              <w:jc w:val="both"/>
              <w:rPr>
                <w:rFonts w:ascii="Tahoma" w:hAnsi="Tahoma" w:cs="Tahoma"/>
              </w:rPr>
            </w:pPr>
            <w:r w:rsidRPr="006460C9">
              <w:rPr>
                <w:rFonts w:ascii="Tahoma" w:hAnsi="Tahoma" w:cs="Tahoma"/>
              </w:rPr>
              <w:t>4941Z</w:t>
            </w:r>
          </w:p>
        </w:tc>
        <w:tc>
          <w:tcPr>
            <w:tcW w:w="0" w:type="auto"/>
            <w:vAlign w:val="center"/>
            <w:hideMark/>
          </w:tcPr>
          <w:p w14:paraId="0FD0C166" w14:textId="77777777" w:rsidR="001601A6" w:rsidRPr="006460C9" w:rsidRDefault="001601A6" w:rsidP="009504CF">
            <w:pPr>
              <w:ind w:left="357"/>
              <w:jc w:val="both"/>
              <w:rPr>
                <w:rFonts w:ascii="Tahoma" w:hAnsi="Tahoma" w:cs="Tahoma"/>
              </w:rPr>
            </w:pPr>
            <w:r w:rsidRPr="006460C9">
              <w:rPr>
                <w:rFonts w:ascii="Tahoma" w:hAnsi="Tahoma" w:cs="Tahoma"/>
              </w:rPr>
              <w:t>TRANSPORT DROGOWY TOWARÓW</w:t>
            </w:r>
            <w:r>
              <w:rPr>
                <w:rFonts w:ascii="Tahoma" w:hAnsi="Tahoma" w:cs="Tahoma"/>
              </w:rPr>
              <w:t xml:space="preserve"> </w:t>
            </w:r>
            <w:r w:rsidRPr="00B61F2D">
              <w:rPr>
                <w:rFonts w:ascii="Tahoma" w:hAnsi="Tahoma" w:cs="Tahoma"/>
                <w:i/>
              </w:rPr>
              <w:t>(Transport odpadów od właścicieli nieruchomości, rozwożenie pojemników na wskazane posesje, zimowe utrzymanie dróg-odśnieżanie)</w:t>
            </w:r>
          </w:p>
        </w:tc>
        <w:tc>
          <w:tcPr>
            <w:tcW w:w="0" w:type="auto"/>
            <w:vAlign w:val="center"/>
            <w:hideMark/>
          </w:tcPr>
          <w:p w14:paraId="569820CC" w14:textId="77777777" w:rsidR="001601A6" w:rsidRPr="006460C9" w:rsidRDefault="001601A6" w:rsidP="009504CF">
            <w:pPr>
              <w:spacing w:line="360" w:lineRule="auto"/>
              <w:ind w:left="357"/>
              <w:jc w:val="both"/>
              <w:rPr>
                <w:rFonts w:ascii="Tahoma" w:hAnsi="Tahoma" w:cs="Tahoma"/>
              </w:rPr>
            </w:pPr>
          </w:p>
        </w:tc>
      </w:tr>
      <w:tr w:rsidR="001601A6" w:rsidRPr="006460C9" w14:paraId="7BF0D581" w14:textId="77777777" w:rsidTr="009504CF">
        <w:trPr>
          <w:tblCellSpacing w:w="15" w:type="dxa"/>
        </w:trPr>
        <w:tc>
          <w:tcPr>
            <w:tcW w:w="0" w:type="auto"/>
            <w:vAlign w:val="center"/>
            <w:hideMark/>
          </w:tcPr>
          <w:p w14:paraId="1B40200D" w14:textId="77777777" w:rsidR="001601A6" w:rsidRPr="006460C9" w:rsidRDefault="001601A6" w:rsidP="009504CF">
            <w:pPr>
              <w:ind w:left="357"/>
              <w:jc w:val="both"/>
              <w:rPr>
                <w:rFonts w:ascii="Tahoma" w:hAnsi="Tahoma" w:cs="Tahoma"/>
              </w:rPr>
            </w:pPr>
            <w:r w:rsidRPr="006460C9">
              <w:rPr>
                <w:rFonts w:ascii="Tahoma" w:hAnsi="Tahoma" w:cs="Tahoma"/>
              </w:rPr>
              <w:t>8130Z</w:t>
            </w:r>
          </w:p>
        </w:tc>
        <w:tc>
          <w:tcPr>
            <w:tcW w:w="0" w:type="auto"/>
            <w:vAlign w:val="center"/>
            <w:hideMark/>
          </w:tcPr>
          <w:p w14:paraId="061A5EEE" w14:textId="77777777" w:rsidR="001601A6" w:rsidRDefault="001601A6" w:rsidP="009504CF">
            <w:pPr>
              <w:ind w:left="357"/>
              <w:jc w:val="both"/>
              <w:rPr>
                <w:rFonts w:ascii="Tahoma" w:hAnsi="Tahoma" w:cs="Tahoma"/>
              </w:rPr>
            </w:pPr>
            <w:r w:rsidRPr="006460C9">
              <w:rPr>
                <w:rFonts w:ascii="Tahoma" w:hAnsi="Tahoma" w:cs="Tahoma"/>
              </w:rPr>
              <w:t>DZIAŁALNOŚĆ USŁUGOWA ZWIĄZANA Z ZAGOSPODAROWANIEM TERENÓW ZIELENI</w:t>
            </w:r>
          </w:p>
          <w:p w14:paraId="3CB87986" w14:textId="77777777" w:rsidR="001601A6" w:rsidRPr="00B61F2D" w:rsidRDefault="001601A6" w:rsidP="009504CF">
            <w:pPr>
              <w:ind w:left="357"/>
              <w:jc w:val="both"/>
              <w:rPr>
                <w:rFonts w:ascii="Tahoma" w:hAnsi="Tahoma" w:cs="Tahoma"/>
                <w:i/>
              </w:rPr>
            </w:pPr>
            <w:r w:rsidRPr="00B61F2D">
              <w:rPr>
                <w:rFonts w:ascii="Tahoma" w:hAnsi="Tahoma" w:cs="Tahoma"/>
                <w:i/>
              </w:rPr>
              <w:t>(aktualnie działalność  niewykonywana)</w:t>
            </w:r>
          </w:p>
        </w:tc>
        <w:tc>
          <w:tcPr>
            <w:tcW w:w="0" w:type="auto"/>
            <w:vAlign w:val="center"/>
            <w:hideMark/>
          </w:tcPr>
          <w:p w14:paraId="0C1AD1D7" w14:textId="77777777" w:rsidR="001601A6" w:rsidRPr="006460C9" w:rsidRDefault="001601A6" w:rsidP="009504CF">
            <w:pPr>
              <w:spacing w:line="360" w:lineRule="auto"/>
              <w:ind w:left="357"/>
              <w:jc w:val="both"/>
              <w:rPr>
                <w:rFonts w:ascii="Tahoma" w:hAnsi="Tahoma" w:cs="Tahoma"/>
              </w:rPr>
            </w:pPr>
          </w:p>
        </w:tc>
      </w:tr>
    </w:tbl>
    <w:p w14:paraId="613BC31A" w14:textId="77777777" w:rsidR="001601A6" w:rsidRPr="003D0940" w:rsidRDefault="001601A6" w:rsidP="001601A6">
      <w:pPr>
        <w:spacing w:line="360" w:lineRule="auto"/>
        <w:ind w:firstLine="360"/>
        <w:jc w:val="both"/>
        <w:rPr>
          <w:rFonts w:ascii="Tahoma" w:hAnsi="Tahoma" w:cs="Tahoma"/>
        </w:rPr>
      </w:pPr>
      <w:r>
        <w:rPr>
          <w:rFonts w:ascii="Tahoma" w:hAnsi="Tahoma" w:cs="Tahoma"/>
        </w:rPr>
        <w:t>8129Z</w:t>
      </w:r>
      <w:r>
        <w:rPr>
          <w:rFonts w:ascii="Tahoma" w:hAnsi="Tahoma" w:cs="Tahoma"/>
        </w:rPr>
        <w:tab/>
      </w:r>
      <w:r w:rsidRPr="003D0940">
        <w:rPr>
          <w:rFonts w:ascii="Tahoma" w:hAnsi="Tahoma" w:cs="Tahoma"/>
        </w:rPr>
        <w:t>POZOSTAŁE SPRZĄTANIE (dot. zimowego utrzymania dróg)</w:t>
      </w:r>
    </w:p>
    <w:p w14:paraId="409DF141" w14:textId="77777777" w:rsidR="004D538E" w:rsidRPr="008F61D2" w:rsidRDefault="004D538E" w:rsidP="004D538E">
      <w:pPr>
        <w:tabs>
          <w:tab w:val="left" w:pos="1134"/>
        </w:tabs>
        <w:ind w:left="1134" w:hanging="1134"/>
        <w:jc w:val="both"/>
        <w:rPr>
          <w:rFonts w:ascii="Tahoma" w:hAnsi="Tahoma" w:cs="Tahoma"/>
          <w:b/>
        </w:rPr>
      </w:pPr>
    </w:p>
    <w:p w14:paraId="063D0F7A" w14:textId="77777777" w:rsidR="004D538E" w:rsidRPr="008F61D2" w:rsidRDefault="004D538E" w:rsidP="004D538E">
      <w:pPr>
        <w:tabs>
          <w:tab w:val="left" w:pos="1134"/>
        </w:tabs>
        <w:ind w:left="1134" w:hanging="1134"/>
        <w:jc w:val="both"/>
        <w:rPr>
          <w:rFonts w:ascii="Tahoma" w:hAnsi="Tahoma" w:cs="Tahoma"/>
          <w:b/>
        </w:rPr>
      </w:pPr>
      <w:r w:rsidRPr="008F61D2">
        <w:rPr>
          <w:rFonts w:ascii="Tahoma" w:hAnsi="Tahoma" w:cs="Tahoma"/>
          <w:b/>
        </w:rPr>
        <w:t>1. Wysokość franszyz i udziałów własnych</w:t>
      </w:r>
    </w:p>
    <w:p w14:paraId="6F876C05" w14:textId="77777777" w:rsidR="004D538E" w:rsidRPr="008F61D2" w:rsidRDefault="004D538E" w:rsidP="004D538E">
      <w:pPr>
        <w:tabs>
          <w:tab w:val="left" w:pos="284"/>
        </w:tabs>
        <w:ind w:left="284" w:hanging="284"/>
        <w:jc w:val="both"/>
        <w:rPr>
          <w:rFonts w:ascii="Tahoma" w:hAnsi="Tahoma" w:cs="Tahoma"/>
        </w:rPr>
      </w:pPr>
      <w:r w:rsidRPr="008F61D2">
        <w:rPr>
          <w:rFonts w:ascii="Tahoma" w:hAnsi="Tahoma" w:cs="Tahoma"/>
        </w:rPr>
        <w:tab/>
        <w:t>Franszyza integralna, franszyza redukcyjna, udział własny: brak (zarówno w szkodach rzeczowych jak i osobowych), z wyjątkiem czystych strat finansowych.</w:t>
      </w:r>
    </w:p>
    <w:p w14:paraId="3947FE91" w14:textId="77777777" w:rsidR="004D538E" w:rsidRPr="008F61D2" w:rsidRDefault="004D538E" w:rsidP="004D538E">
      <w:pPr>
        <w:tabs>
          <w:tab w:val="left" w:pos="284"/>
        </w:tabs>
        <w:ind w:left="284" w:hanging="284"/>
        <w:jc w:val="both"/>
        <w:rPr>
          <w:rFonts w:ascii="Tahoma" w:hAnsi="Tahoma" w:cs="Tahoma"/>
        </w:rPr>
      </w:pPr>
      <w:r w:rsidRPr="008F61D2">
        <w:rPr>
          <w:rFonts w:ascii="Tahoma" w:hAnsi="Tahoma" w:cs="Tahoma"/>
        </w:rPr>
        <w:tab/>
        <w:t>W ubezpieczeniu czystych strat finansowych – franszyza integralna: 1 000,00 zł</w:t>
      </w:r>
    </w:p>
    <w:p w14:paraId="19FDD92B" w14:textId="77777777" w:rsidR="004D538E" w:rsidRPr="008F61D2" w:rsidRDefault="004D538E" w:rsidP="004D538E">
      <w:pPr>
        <w:tabs>
          <w:tab w:val="left" w:pos="0"/>
        </w:tabs>
        <w:jc w:val="both"/>
        <w:rPr>
          <w:rFonts w:ascii="Tahoma" w:hAnsi="Tahoma" w:cs="Tahoma"/>
          <w:color w:val="FF0000"/>
          <w:highlight w:val="yellow"/>
        </w:rPr>
      </w:pPr>
    </w:p>
    <w:p w14:paraId="3A810DF4" w14:textId="77777777" w:rsidR="004D538E" w:rsidRPr="008F61D2" w:rsidRDefault="004D538E" w:rsidP="004D538E">
      <w:pPr>
        <w:tabs>
          <w:tab w:val="left" w:pos="1134"/>
        </w:tabs>
        <w:jc w:val="both"/>
        <w:rPr>
          <w:rFonts w:ascii="Tahoma" w:hAnsi="Tahoma" w:cs="Tahoma"/>
          <w:b/>
        </w:rPr>
      </w:pPr>
      <w:r w:rsidRPr="008F61D2">
        <w:rPr>
          <w:rFonts w:ascii="Tahoma" w:hAnsi="Tahoma" w:cs="Tahoma"/>
          <w:b/>
        </w:rPr>
        <w:t xml:space="preserve">2. Definicje dotyczące ubezpieczenia odpowiedzialności cywilnej: </w:t>
      </w:r>
    </w:p>
    <w:p w14:paraId="0401207D" w14:textId="77777777" w:rsidR="004D538E" w:rsidRPr="008F61D2" w:rsidRDefault="004D538E" w:rsidP="004D538E">
      <w:pPr>
        <w:jc w:val="both"/>
        <w:rPr>
          <w:rFonts w:ascii="Tahoma" w:hAnsi="Tahoma" w:cs="Tahoma"/>
          <w:b/>
          <w:bCs/>
          <w:i/>
          <w:iCs/>
        </w:rPr>
      </w:pPr>
    </w:p>
    <w:p w14:paraId="3A47FC87" w14:textId="77777777" w:rsidR="004D538E" w:rsidRPr="008F61D2" w:rsidRDefault="004D538E" w:rsidP="004D538E">
      <w:pPr>
        <w:jc w:val="both"/>
        <w:rPr>
          <w:rFonts w:ascii="Tahoma" w:hAnsi="Tahoma" w:cs="Tahoma"/>
          <w:bCs/>
          <w:i/>
          <w:iCs/>
        </w:rPr>
      </w:pPr>
      <w:r w:rsidRPr="008F61D2">
        <w:rPr>
          <w:rFonts w:ascii="Tahoma" w:hAnsi="Tahoma" w:cs="Tahoma"/>
          <w:b/>
          <w:bCs/>
          <w:i/>
          <w:iCs/>
        </w:rPr>
        <w:t xml:space="preserve">Wypadek ubezpieczeniowy </w:t>
      </w:r>
      <w:r w:rsidRPr="008F61D2">
        <w:rPr>
          <w:rFonts w:ascii="Tahoma" w:hAnsi="Tahoma" w:cs="Tahoma"/>
          <w:bCs/>
          <w:i/>
          <w:iCs/>
        </w:rPr>
        <w:t xml:space="preserve">– powstanie </w:t>
      </w:r>
      <w:r w:rsidRPr="008F61D2">
        <w:rPr>
          <w:rFonts w:ascii="Tahoma" w:hAnsi="Tahoma" w:cs="Tahoma"/>
          <w:b/>
          <w:bCs/>
          <w:i/>
          <w:iCs/>
        </w:rPr>
        <w:t xml:space="preserve">szkody </w:t>
      </w:r>
      <w:r w:rsidRPr="008F61D2">
        <w:rPr>
          <w:rFonts w:ascii="Tahoma" w:hAnsi="Tahoma" w:cs="Tahoma"/>
          <w:bCs/>
          <w:i/>
          <w:iCs/>
        </w:rPr>
        <w:t>w okresie ubezpieczenia.</w:t>
      </w:r>
    </w:p>
    <w:p w14:paraId="76AFABD2" w14:textId="77777777" w:rsidR="004D538E" w:rsidRPr="008F61D2" w:rsidRDefault="004D538E" w:rsidP="004D538E">
      <w:pPr>
        <w:autoSpaceDE w:val="0"/>
        <w:autoSpaceDN w:val="0"/>
      </w:pPr>
      <w:r w:rsidRPr="008F61D2">
        <w:rPr>
          <w:rFonts w:ascii="Tahoma" w:hAnsi="Tahoma" w:cs="Tahoma"/>
          <w:b/>
          <w:bCs/>
          <w:i/>
          <w:iCs/>
        </w:rPr>
        <w:t>Szkoda rzeczowa</w:t>
      </w:r>
      <w:r w:rsidRPr="008F61D2">
        <w:rPr>
          <w:rFonts w:ascii="Tahoma" w:hAnsi="Tahoma" w:cs="Tahoma"/>
          <w:i/>
          <w:iCs/>
        </w:rPr>
        <w:t xml:space="preserve"> – </w:t>
      </w:r>
      <w:r w:rsidRPr="008F61D2">
        <w:rPr>
          <w:rFonts w:ascii="Tahoma" w:hAnsi="Tahoma" w:cs="Tahoma"/>
          <w:bCs/>
          <w:i/>
          <w:iCs/>
        </w:rPr>
        <w:t>utrata, zniszczenie lub uszkodzenie mienia oraz wszelkie straty następcze poszkodowanego pozostające w związku przyczynowym, w tym także utracone korzyści.</w:t>
      </w:r>
    </w:p>
    <w:p w14:paraId="4C5F7CE4" w14:textId="77777777" w:rsidR="004D538E" w:rsidRPr="008F61D2" w:rsidRDefault="004D538E" w:rsidP="004D538E">
      <w:pPr>
        <w:jc w:val="both"/>
      </w:pPr>
      <w:r w:rsidRPr="008F61D2">
        <w:rPr>
          <w:rFonts w:ascii="Tahoma" w:hAnsi="Tahoma" w:cs="Tahoma"/>
          <w:b/>
          <w:bCs/>
          <w:i/>
          <w:iCs/>
        </w:rPr>
        <w:t xml:space="preserve">Szkoda osobowa </w:t>
      </w:r>
      <w:r w:rsidRPr="008F61D2">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6471C5C" w14:textId="77777777" w:rsidR="004D538E" w:rsidRPr="008F61D2" w:rsidRDefault="004D538E" w:rsidP="004D538E">
      <w:pPr>
        <w:jc w:val="both"/>
        <w:rPr>
          <w:rFonts w:ascii="Tahoma" w:hAnsi="Tahoma" w:cs="Tahoma"/>
          <w:i/>
          <w:iCs/>
          <w:color w:val="000000"/>
        </w:rPr>
      </w:pPr>
      <w:r w:rsidRPr="008F61D2">
        <w:rPr>
          <w:rFonts w:ascii="Tahoma" w:hAnsi="Tahoma" w:cs="Tahoma"/>
          <w:b/>
          <w:bCs/>
          <w:i/>
          <w:iCs/>
          <w:color w:val="000000"/>
        </w:rPr>
        <w:t>Szkoda</w:t>
      </w:r>
      <w:r w:rsidRPr="008F61D2">
        <w:rPr>
          <w:rFonts w:ascii="Tahoma" w:hAnsi="Tahoma" w:cs="Tahoma"/>
          <w:i/>
          <w:iCs/>
          <w:color w:val="000000"/>
        </w:rPr>
        <w:t xml:space="preserve"> – szkoda rzeczowa, szkoda osobowa, a także czysta strata finansowa (jeżeli ma zastosowanie).</w:t>
      </w:r>
    </w:p>
    <w:p w14:paraId="7117AD9E" w14:textId="77777777" w:rsidR="004D538E" w:rsidRPr="008F61D2" w:rsidRDefault="004D538E" w:rsidP="004D538E">
      <w:pPr>
        <w:jc w:val="both"/>
        <w:rPr>
          <w:rFonts w:ascii="Tahoma" w:hAnsi="Tahoma" w:cs="Tahoma"/>
          <w:i/>
        </w:rPr>
      </w:pPr>
      <w:r w:rsidRPr="008F61D2">
        <w:rPr>
          <w:rFonts w:ascii="Tahoma" w:hAnsi="Tahoma" w:cs="Tahoma"/>
          <w:b/>
          <w:i/>
        </w:rPr>
        <w:t xml:space="preserve">Czysta strata finansowa </w:t>
      </w:r>
      <w:r w:rsidRPr="008F61D2">
        <w:rPr>
          <w:rFonts w:ascii="Tahoma" w:hAnsi="Tahoma" w:cs="Tahoma"/>
          <w:i/>
        </w:rPr>
        <w:t>– strata niewynikająca ze szkody osobowej lub szkody rzeczowej.</w:t>
      </w:r>
    </w:p>
    <w:p w14:paraId="346C6914" w14:textId="77777777" w:rsidR="004D538E" w:rsidRPr="008F61D2" w:rsidRDefault="004D538E" w:rsidP="004D538E">
      <w:pPr>
        <w:tabs>
          <w:tab w:val="left" w:pos="6720"/>
        </w:tabs>
        <w:jc w:val="both"/>
        <w:rPr>
          <w:rFonts w:ascii="Tahoma" w:hAnsi="Tahoma" w:cs="Tahoma"/>
          <w:i/>
        </w:rPr>
      </w:pPr>
      <w:r w:rsidRPr="008F61D2">
        <w:rPr>
          <w:rFonts w:ascii="Tahoma" w:hAnsi="Tahoma" w:cs="Tahoma"/>
          <w:b/>
          <w:i/>
        </w:rPr>
        <w:t>Osoba trzecia</w:t>
      </w:r>
      <w:r w:rsidRPr="008F61D2">
        <w:rPr>
          <w:rFonts w:ascii="Tahoma" w:hAnsi="Tahoma" w:cs="Tahoma"/>
          <w:i/>
        </w:rPr>
        <w:t xml:space="preserve"> – każda osoba pozostająca poza stosunkiem ubezpieczeniowym. Osobą trzecią jest również pracownik Ubezpieczonego, niezależnie od formy zatrudnienia, jeżeli do szkody nie doszło </w:t>
      </w:r>
      <w:r w:rsidRPr="008F61D2">
        <w:rPr>
          <w:rFonts w:ascii="Tahoma" w:hAnsi="Tahoma" w:cs="Tahoma"/>
          <w:i/>
        </w:rPr>
        <w:br/>
        <w:t>w związku z wykonywaniem przez niego obowiązków służbowych na rzecz Ubezpieczonego.</w:t>
      </w:r>
    </w:p>
    <w:p w14:paraId="3E0806A6" w14:textId="77777777" w:rsidR="004D538E" w:rsidRPr="008F61D2" w:rsidRDefault="004D538E" w:rsidP="004D538E">
      <w:pPr>
        <w:jc w:val="both"/>
        <w:rPr>
          <w:rFonts w:ascii="Tahoma" w:hAnsi="Tahoma" w:cs="Tahoma"/>
          <w:i/>
        </w:rPr>
      </w:pPr>
      <w:r w:rsidRPr="008F61D2">
        <w:rPr>
          <w:rFonts w:ascii="Tahoma" w:hAnsi="Tahoma" w:cs="Tahoma"/>
          <w:i/>
        </w:rPr>
        <w:tab/>
      </w:r>
    </w:p>
    <w:p w14:paraId="54F3D4BD" w14:textId="77777777" w:rsidR="004D538E" w:rsidRPr="008F61D2" w:rsidRDefault="004D538E" w:rsidP="004D538E">
      <w:pPr>
        <w:rPr>
          <w:rFonts w:ascii="Tahoma" w:hAnsi="Tahoma" w:cs="Tahoma"/>
          <w:b/>
        </w:rPr>
      </w:pPr>
      <w:r w:rsidRPr="008F61D2">
        <w:rPr>
          <w:rFonts w:ascii="Tahoma" w:hAnsi="Tahoma" w:cs="Tahoma"/>
          <w:b/>
        </w:rPr>
        <w:t>3. Suma gwarancyjna (główny limit odpowiedzialności)</w:t>
      </w:r>
    </w:p>
    <w:p w14:paraId="2935269C" w14:textId="77777777" w:rsidR="004D538E" w:rsidRPr="008F61D2" w:rsidRDefault="004D538E" w:rsidP="004D538E">
      <w:pPr>
        <w:rPr>
          <w:rFonts w:ascii="Tahoma" w:hAnsi="Tahoma" w:cs="Tahoma"/>
          <w:b/>
        </w:rPr>
      </w:pPr>
    </w:p>
    <w:p w14:paraId="7717013D" w14:textId="77777777" w:rsidR="004D538E" w:rsidRPr="005C210D" w:rsidRDefault="004D538E" w:rsidP="004D538E">
      <w:pPr>
        <w:rPr>
          <w:rFonts w:ascii="Tahoma" w:hAnsi="Tahoma" w:cs="Tahoma"/>
          <w:b/>
        </w:rPr>
      </w:pPr>
      <w:r w:rsidRPr="003D0940">
        <w:rPr>
          <w:rFonts w:ascii="Tahoma" w:hAnsi="Tahoma" w:cs="Tahoma"/>
        </w:rPr>
        <w:t xml:space="preserve">Suma gwarancyjna na jeden i wszystkie wypadki ubezpieczeniowe: </w:t>
      </w:r>
      <w:r w:rsidRPr="003D0940">
        <w:rPr>
          <w:rFonts w:ascii="Tahoma" w:hAnsi="Tahoma" w:cs="Tahoma"/>
          <w:b/>
        </w:rPr>
        <w:t>2.000.000,00 zł</w:t>
      </w:r>
    </w:p>
    <w:p w14:paraId="489787CE" w14:textId="77777777" w:rsidR="004D538E" w:rsidRPr="008F61D2" w:rsidRDefault="004D538E" w:rsidP="004D538E">
      <w:pPr>
        <w:tabs>
          <w:tab w:val="left" w:pos="6720"/>
        </w:tabs>
        <w:jc w:val="both"/>
        <w:rPr>
          <w:rFonts w:ascii="Tahoma" w:hAnsi="Tahoma" w:cs="Tahoma"/>
          <w:i/>
        </w:rPr>
      </w:pPr>
      <w:r w:rsidRPr="008F61D2">
        <w:rPr>
          <w:rFonts w:ascii="Tahoma" w:hAnsi="Tahoma" w:cs="Tahoma"/>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7841D368" w14:textId="77777777" w:rsidR="004D538E" w:rsidRPr="008F61D2" w:rsidRDefault="004D538E" w:rsidP="004D538E">
      <w:pPr>
        <w:jc w:val="both"/>
        <w:rPr>
          <w:rFonts w:ascii="Tahoma" w:hAnsi="Tahoma" w:cs="Tahoma"/>
          <w:i/>
        </w:rPr>
      </w:pPr>
      <w:r w:rsidRPr="008F61D2">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0583A5D" w14:textId="77777777" w:rsidR="004D538E" w:rsidRPr="008F61D2" w:rsidRDefault="004D538E" w:rsidP="004D538E">
      <w:pPr>
        <w:jc w:val="both"/>
        <w:rPr>
          <w:rFonts w:ascii="Tahoma" w:hAnsi="Tahoma" w:cs="Tahoma"/>
          <w:b/>
        </w:rPr>
      </w:pPr>
    </w:p>
    <w:p w14:paraId="23C3C5BF" w14:textId="77777777" w:rsidR="004D538E" w:rsidRPr="008F61D2" w:rsidRDefault="004D538E" w:rsidP="004D538E">
      <w:pPr>
        <w:jc w:val="both"/>
        <w:rPr>
          <w:rFonts w:ascii="Tahoma" w:hAnsi="Tahoma" w:cs="Tahoma"/>
          <w:i/>
        </w:rPr>
      </w:pPr>
      <w:r w:rsidRPr="008F61D2">
        <w:rPr>
          <w:rFonts w:ascii="Tahoma" w:hAnsi="Tahoma" w:cs="Tahoma"/>
          <w:b/>
        </w:rPr>
        <w:t>4. Przedmiot i zakres ubezpieczenia</w:t>
      </w:r>
    </w:p>
    <w:p w14:paraId="28860090" w14:textId="77777777" w:rsidR="004D538E" w:rsidRPr="008F61D2" w:rsidRDefault="004D538E" w:rsidP="004D538E">
      <w:pPr>
        <w:jc w:val="both"/>
        <w:rPr>
          <w:rFonts w:ascii="Tahoma" w:hAnsi="Tahoma" w:cs="Tahoma"/>
        </w:rPr>
      </w:pPr>
      <w:r w:rsidRPr="008F61D2">
        <w:rPr>
          <w:rFonts w:ascii="Tahoma" w:hAnsi="Tahoma" w:cs="Tahoma"/>
        </w:rPr>
        <w:t xml:space="preserve">Zakres ubezpieczenia obejmuje odpowiedzialność </w:t>
      </w:r>
      <w:r w:rsidRPr="008F61D2">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8F61D2">
        <w:rPr>
          <w:rFonts w:ascii="Tahoma" w:hAnsi="Tahoma" w:cs="Tahoma"/>
        </w:rPr>
        <w:t xml:space="preserve">, ponoszoną przez Ubezpieczonego w związku z prowadzoną działalnością i posiadanym mieniem. Ochrona ubezpieczeniowa obejmuje </w:t>
      </w:r>
      <w:r w:rsidRPr="008F61D2">
        <w:rPr>
          <w:rFonts w:ascii="Tahoma" w:hAnsi="Tahoma" w:cs="Tahoma"/>
          <w:b/>
          <w:bCs/>
        </w:rPr>
        <w:t>wypadki ubezpieczeniowe</w:t>
      </w:r>
      <w:r w:rsidRPr="008F61D2">
        <w:rPr>
          <w:rFonts w:ascii="Tahoma" w:hAnsi="Tahoma" w:cs="Tahoma"/>
        </w:rPr>
        <w:t xml:space="preserve"> zaistniałe w okresie ubezpieczenia, niezależnie od chwili działania lub zaniechania będącego przyczyną </w:t>
      </w:r>
      <w:r w:rsidRPr="008F61D2">
        <w:rPr>
          <w:rFonts w:ascii="Tahoma" w:hAnsi="Tahoma" w:cs="Tahoma"/>
          <w:b/>
        </w:rPr>
        <w:t>szkody</w:t>
      </w:r>
      <w:r w:rsidRPr="008F61D2">
        <w:rPr>
          <w:rFonts w:ascii="Tahoma" w:hAnsi="Tahoma" w:cs="Tahoma"/>
        </w:rPr>
        <w:t xml:space="preserve">, a także chwili ujawnienia się </w:t>
      </w:r>
      <w:r w:rsidRPr="008F61D2">
        <w:rPr>
          <w:rFonts w:ascii="Tahoma" w:hAnsi="Tahoma" w:cs="Tahoma"/>
          <w:b/>
        </w:rPr>
        <w:t>szkody</w:t>
      </w:r>
      <w:r w:rsidRPr="008F61D2">
        <w:rPr>
          <w:rFonts w:ascii="Tahoma" w:hAnsi="Tahoma" w:cs="Tahoma"/>
        </w:rPr>
        <w:t xml:space="preserve"> oraz zgłoszenia roszczenia przez poszkodowanego, pod warunkiem zgłoszenia roszczenia przed upływem ustawowego terminu przedawnienia. </w:t>
      </w:r>
    </w:p>
    <w:p w14:paraId="37D0556D" w14:textId="77777777" w:rsidR="004D538E" w:rsidRPr="008F61D2" w:rsidRDefault="004D538E" w:rsidP="004D538E">
      <w:pPr>
        <w:jc w:val="both"/>
        <w:rPr>
          <w:rFonts w:ascii="Tahoma" w:hAnsi="Tahoma" w:cs="Tahoma"/>
        </w:rPr>
      </w:pPr>
      <w:r w:rsidRPr="008F61D2">
        <w:rPr>
          <w:rFonts w:ascii="Tahoma" w:hAnsi="Tahoma" w:cs="Tahoma"/>
          <w:b/>
        </w:rPr>
        <w:t>Szkody</w:t>
      </w:r>
      <w:r w:rsidRPr="008F61D2">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8F61D2">
        <w:rPr>
          <w:rFonts w:ascii="Tahoma" w:hAnsi="Tahoma" w:cs="Tahoma"/>
          <w:b/>
        </w:rPr>
        <w:t>szkody</w:t>
      </w:r>
      <w:r w:rsidRPr="008F61D2">
        <w:rPr>
          <w:rFonts w:ascii="Tahoma" w:hAnsi="Tahoma" w:cs="Tahoma"/>
        </w:rPr>
        <w:t xml:space="preserve">. </w:t>
      </w:r>
    </w:p>
    <w:p w14:paraId="4E6A0A84" w14:textId="77777777" w:rsidR="004D538E" w:rsidRPr="008F61D2" w:rsidRDefault="004D538E" w:rsidP="004D538E">
      <w:pPr>
        <w:jc w:val="both"/>
        <w:rPr>
          <w:rFonts w:ascii="Tahoma" w:hAnsi="Tahoma" w:cs="Tahoma"/>
        </w:rPr>
      </w:pPr>
      <w:r w:rsidRPr="008F61D2">
        <w:rPr>
          <w:rFonts w:ascii="Tahoma" w:hAnsi="Tahoma" w:cs="Tahoma"/>
        </w:rPr>
        <w:t xml:space="preserve">W razie wątpliwości co do momentu powstania </w:t>
      </w:r>
      <w:r w:rsidRPr="008F61D2">
        <w:rPr>
          <w:rFonts w:ascii="Tahoma" w:hAnsi="Tahoma" w:cs="Tahoma"/>
          <w:b/>
        </w:rPr>
        <w:t>szkody osobowej</w:t>
      </w:r>
      <w:r w:rsidRPr="008F61D2">
        <w:rPr>
          <w:rFonts w:ascii="Tahoma" w:hAnsi="Tahoma" w:cs="Tahoma"/>
        </w:rPr>
        <w:t>, uznaje się, że powstała ona w dniu, w którym poszkodowany po raz pierwszy skontaktował się z lekarzem w związku z objawami, które były podstawą roszczeń.</w:t>
      </w:r>
    </w:p>
    <w:p w14:paraId="55225493" w14:textId="77777777" w:rsidR="004D538E" w:rsidRPr="008F61D2" w:rsidRDefault="004D538E" w:rsidP="004D538E">
      <w:pPr>
        <w:jc w:val="both"/>
        <w:rPr>
          <w:rFonts w:ascii="Tahoma" w:hAnsi="Tahoma" w:cs="Tahoma"/>
        </w:rPr>
      </w:pPr>
      <w:r w:rsidRPr="008F61D2">
        <w:rPr>
          <w:rFonts w:ascii="Tahoma" w:hAnsi="Tahoma" w:cs="Tahoma"/>
        </w:rPr>
        <w:t xml:space="preserve">Ubezpieczenie dotyczy </w:t>
      </w:r>
      <w:r w:rsidRPr="008F61D2">
        <w:rPr>
          <w:rFonts w:ascii="Tahoma" w:hAnsi="Tahoma" w:cs="Tahoma"/>
          <w:b/>
          <w:bCs/>
        </w:rPr>
        <w:t>wypadków ubezpieczeniowych</w:t>
      </w:r>
      <w:r w:rsidRPr="008F61D2">
        <w:rPr>
          <w:rFonts w:ascii="Tahoma" w:hAnsi="Tahoma" w:cs="Tahoma"/>
        </w:rPr>
        <w:t xml:space="preserve"> powstałych na terytorium RP oraz </w:t>
      </w:r>
      <w:r w:rsidRPr="008F61D2">
        <w:rPr>
          <w:rFonts w:ascii="Arial" w:hAnsi="Arial" w:cs="Arial"/>
        </w:rPr>
        <w:t xml:space="preserve">za granicą </w:t>
      </w:r>
      <w:r w:rsidRPr="008F61D2">
        <w:rPr>
          <w:rFonts w:ascii="Arial" w:hAnsi="Arial" w:cs="Arial"/>
        </w:rPr>
        <w:br/>
        <w:t>z wyłączeniem USA, Kanady, Nowej Zelandii i Australii</w:t>
      </w:r>
      <w:r w:rsidRPr="008F61D2">
        <w:rPr>
          <w:rFonts w:ascii="Tahoma" w:hAnsi="Tahoma" w:cs="Tahoma"/>
        </w:rPr>
        <w:t xml:space="preserve"> (w przypadkach opisanych poniżej oraz podczas zagranicznych delegacji służbowych pracowników Ubezpieczonego w związku z wykonywaniem pracy /obowiązków służbowych/).</w:t>
      </w:r>
    </w:p>
    <w:p w14:paraId="21137773" w14:textId="77777777" w:rsidR="004D538E" w:rsidRPr="008F61D2" w:rsidRDefault="004D538E" w:rsidP="004D538E">
      <w:pPr>
        <w:tabs>
          <w:tab w:val="left" w:pos="5346"/>
          <w:tab w:val="left" w:pos="5986"/>
        </w:tabs>
        <w:jc w:val="both"/>
        <w:rPr>
          <w:rFonts w:ascii="Tahoma" w:hAnsi="Tahoma" w:cs="Tahoma"/>
          <w:bCs/>
        </w:rPr>
      </w:pPr>
      <w:r w:rsidRPr="008F61D2">
        <w:rPr>
          <w:rFonts w:ascii="Tahoma" w:hAnsi="Tahoma" w:cs="Tahoma"/>
        </w:rPr>
        <w:t xml:space="preserve">Ubezpieczenie obejmuje szkody wyrządzone wskutek rażącego niedbalstwa. </w:t>
      </w:r>
      <w:r w:rsidRPr="008F61D2">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02DA4DC6" w14:textId="77777777" w:rsidR="004D538E" w:rsidRPr="008F61D2" w:rsidRDefault="004D538E" w:rsidP="004D538E">
      <w:pPr>
        <w:jc w:val="both"/>
        <w:rPr>
          <w:rFonts w:ascii="Tahoma" w:hAnsi="Tahoma" w:cs="Tahoma"/>
          <w:iCs/>
        </w:rPr>
      </w:pPr>
    </w:p>
    <w:p w14:paraId="0BE653FD" w14:textId="77777777" w:rsidR="004D538E" w:rsidRPr="008F61D2" w:rsidRDefault="004D538E" w:rsidP="004D538E">
      <w:pPr>
        <w:jc w:val="both"/>
        <w:rPr>
          <w:rFonts w:ascii="Tahoma" w:hAnsi="Tahoma" w:cs="Tahoma"/>
          <w:iCs/>
        </w:rPr>
      </w:pPr>
      <w:r w:rsidRPr="008F61D2">
        <w:rPr>
          <w:rFonts w:ascii="Tahoma" w:hAnsi="Tahoma" w:cs="Tahoma"/>
          <w:iCs/>
        </w:rPr>
        <w:t xml:space="preserve">Ubezpieczenie obejmuje odpowiedzialność cywilną </w:t>
      </w:r>
      <w:r>
        <w:rPr>
          <w:rFonts w:ascii="Tahoma" w:hAnsi="Tahoma" w:cs="Tahoma"/>
          <w:iCs/>
        </w:rPr>
        <w:t>spółki Czysty Region Sp. z o.o.</w:t>
      </w:r>
      <w:r w:rsidRPr="008F61D2">
        <w:rPr>
          <w:rFonts w:ascii="Tahoma" w:hAnsi="Tahoma" w:cs="Tahoma"/>
          <w:iCs/>
        </w:rPr>
        <w:t xml:space="preserve"> za szkody wyrządzone osobom trzecim w związku z prowadzoną działalnością określoną </w:t>
      </w:r>
      <w:r w:rsidRPr="008F61D2">
        <w:rPr>
          <w:rFonts w:ascii="Tahoma" w:hAnsi="Tahoma" w:cs="Tahoma"/>
        </w:rPr>
        <w:t>w KRS</w:t>
      </w:r>
      <w:r w:rsidRPr="008F61D2">
        <w:rPr>
          <w:rFonts w:ascii="Tahoma" w:hAnsi="Tahoma" w:cs="Tahoma"/>
          <w:iCs/>
        </w:rPr>
        <w:t xml:space="preserve">, w statutach, regulaminach i innych dokumentach regulujących organizację i sposób działania Ubezpieczonego. </w:t>
      </w:r>
    </w:p>
    <w:p w14:paraId="1E30C717" w14:textId="77777777" w:rsidR="004D538E" w:rsidRPr="008F61D2" w:rsidRDefault="004D538E" w:rsidP="004D538E">
      <w:pPr>
        <w:jc w:val="both"/>
        <w:rPr>
          <w:rFonts w:ascii="Tahoma" w:hAnsi="Tahoma" w:cs="Tahoma"/>
          <w:iCs/>
        </w:rPr>
      </w:pPr>
      <w:r w:rsidRPr="008F61D2">
        <w:rPr>
          <w:rFonts w:ascii="Tahoma" w:hAnsi="Tahoma" w:cs="Tahoma"/>
          <w:iCs/>
        </w:rPr>
        <w:t>Ochrona ubezpieczeniowa obejmuje ustawową odpowiedzialność Ubezpieczonego bez umownego przejęcia lub rozszerzania odpowiedzialności.</w:t>
      </w:r>
    </w:p>
    <w:p w14:paraId="50526DF9" w14:textId="77777777" w:rsidR="004D538E" w:rsidRPr="008F61D2" w:rsidRDefault="004D538E" w:rsidP="004D538E">
      <w:pPr>
        <w:ind w:left="426"/>
        <w:jc w:val="both"/>
        <w:rPr>
          <w:rFonts w:ascii="Tahoma" w:hAnsi="Tahoma" w:cs="Tahoma"/>
          <w:iCs/>
        </w:rPr>
      </w:pPr>
    </w:p>
    <w:p w14:paraId="0551D5FF" w14:textId="77777777" w:rsidR="004D538E" w:rsidRPr="008F61D2" w:rsidRDefault="004D538E" w:rsidP="004D538E">
      <w:pPr>
        <w:tabs>
          <w:tab w:val="left" w:pos="5346"/>
          <w:tab w:val="left" w:pos="5986"/>
        </w:tabs>
        <w:jc w:val="both"/>
        <w:rPr>
          <w:rFonts w:ascii="Tahoma" w:hAnsi="Tahoma" w:cs="Tahoma"/>
        </w:rPr>
      </w:pPr>
      <w:r w:rsidRPr="008F61D2">
        <w:rPr>
          <w:rFonts w:ascii="Tahoma" w:hAnsi="Tahoma" w:cs="Tahoma"/>
          <w:bCs/>
          <w:iCs/>
        </w:rPr>
        <w:t xml:space="preserve">Ochrona ubezpieczeniowa nie obejmuje kar pieniężnych, kar umownych, grzywien sądowych </w:t>
      </w:r>
      <w:r w:rsidRPr="008F61D2">
        <w:rPr>
          <w:rFonts w:ascii="Tahoma" w:hAnsi="Tahoma" w:cs="Tahoma"/>
          <w:bCs/>
          <w:iCs/>
        </w:rPr>
        <w:br/>
        <w:t>i administracyjnych, zadatków, odszkodowań o charakterze karnym, jeżeli zostały nałożone wyłącznie na ubezpie</w:t>
      </w:r>
      <w:r w:rsidRPr="008F61D2">
        <w:rPr>
          <w:rFonts w:ascii="Tahoma" w:hAnsi="Tahoma" w:cs="Tahoma"/>
          <w:bCs/>
          <w:iCs/>
        </w:rPr>
        <w:softHyphen/>
        <w:t>czonego i nie mają one charakteru odszkodowawczego.</w:t>
      </w:r>
    </w:p>
    <w:p w14:paraId="2F8B3C0E" w14:textId="77777777" w:rsidR="004D538E" w:rsidRPr="008F61D2" w:rsidRDefault="004D538E" w:rsidP="004D538E">
      <w:pPr>
        <w:ind w:firstLine="426"/>
        <w:jc w:val="both"/>
        <w:rPr>
          <w:rFonts w:ascii="Tahoma" w:hAnsi="Tahoma" w:cs="Tahoma"/>
          <w:highlight w:val="yellow"/>
          <w:u w:val="single"/>
        </w:rPr>
      </w:pPr>
    </w:p>
    <w:p w14:paraId="0B8BA334" w14:textId="77777777" w:rsidR="004D538E" w:rsidRPr="008F61D2" w:rsidRDefault="004D538E" w:rsidP="004D538E">
      <w:pPr>
        <w:ind w:firstLine="426"/>
        <w:jc w:val="both"/>
        <w:rPr>
          <w:rFonts w:ascii="Tahoma" w:hAnsi="Tahoma" w:cs="Tahoma"/>
          <w:u w:val="single"/>
        </w:rPr>
      </w:pPr>
    </w:p>
    <w:p w14:paraId="0700CBA0" w14:textId="77777777" w:rsidR="004D538E" w:rsidRPr="008F61D2" w:rsidRDefault="004D538E" w:rsidP="004D538E">
      <w:pPr>
        <w:ind w:firstLine="426"/>
        <w:jc w:val="both"/>
        <w:rPr>
          <w:rFonts w:ascii="Tahoma" w:hAnsi="Tahoma" w:cs="Tahoma"/>
          <w:u w:val="single"/>
        </w:rPr>
      </w:pPr>
    </w:p>
    <w:p w14:paraId="44906269" w14:textId="77777777" w:rsidR="004D538E" w:rsidRPr="008F61D2" w:rsidRDefault="004D538E" w:rsidP="004D538E">
      <w:pPr>
        <w:jc w:val="both"/>
        <w:rPr>
          <w:rFonts w:ascii="Tahoma" w:hAnsi="Tahoma" w:cs="Tahoma"/>
          <w:u w:val="single"/>
        </w:rPr>
      </w:pPr>
      <w:r w:rsidRPr="008F61D2">
        <w:rPr>
          <w:rFonts w:ascii="Tahoma" w:hAnsi="Tahoma" w:cs="Tahoma"/>
          <w:u w:val="single"/>
        </w:rPr>
        <w:t>Koszty dodatkowe objęte ochroną ubezpieczeniową w ramach sumy gwarancyjnej:</w:t>
      </w:r>
    </w:p>
    <w:p w14:paraId="721C3334" w14:textId="77777777" w:rsidR="004D538E" w:rsidRPr="006007FA" w:rsidRDefault="004D538E" w:rsidP="00EC6074">
      <w:pPr>
        <w:numPr>
          <w:ilvl w:val="0"/>
          <w:numId w:val="34"/>
        </w:numPr>
        <w:jc w:val="both"/>
        <w:rPr>
          <w:rFonts w:ascii="Tahoma" w:hAnsi="Tahoma" w:cs="Tahoma"/>
        </w:rPr>
      </w:pPr>
      <w:r w:rsidRPr="008F61D2">
        <w:rPr>
          <w:rFonts w:ascii="Tahoma" w:hAnsi="Tahoma" w:cs="Tahoma"/>
        </w:rPr>
        <w:t>koszty działań podjętych przez ubezpieczającego/</w:t>
      </w:r>
      <w:r w:rsidRPr="006007FA">
        <w:rPr>
          <w:rFonts w:ascii="Tahoma" w:hAnsi="Tahoma" w:cs="Tahoma"/>
        </w:rPr>
        <w:t xml:space="preserve">ubezpieczonego w celu zapobieżenia szkodzie lub zmniejszenia jej rozmiarów, jeżeli działania te były celowe, chociażby okazały się bezskuteczne, </w:t>
      </w:r>
    </w:p>
    <w:p w14:paraId="3EE542A8" w14:textId="77777777" w:rsidR="004D538E" w:rsidRPr="008F61D2" w:rsidRDefault="004D538E" w:rsidP="00EC6074">
      <w:pPr>
        <w:numPr>
          <w:ilvl w:val="0"/>
          <w:numId w:val="34"/>
        </w:numPr>
        <w:jc w:val="both"/>
        <w:rPr>
          <w:rFonts w:ascii="Tahoma" w:hAnsi="Tahoma" w:cs="Tahoma"/>
        </w:rPr>
      </w:pPr>
      <w:r w:rsidRPr="006007FA">
        <w:rPr>
          <w:rFonts w:ascii="Tahoma" w:hAnsi="Tahoma" w:cs="Tahoma"/>
        </w:rPr>
        <w:t>koszty wynagrodzenia rzeczoznawców i ekspertów powołanych za zgodą Ubezpieczyciela w celu ustalenia</w:t>
      </w:r>
      <w:r w:rsidRPr="008F61D2">
        <w:rPr>
          <w:rFonts w:ascii="Tahoma" w:hAnsi="Tahoma" w:cs="Tahoma"/>
        </w:rPr>
        <w:t xml:space="preserve"> okoliczności, przyczyn i rozmiaru szkody,</w:t>
      </w:r>
    </w:p>
    <w:p w14:paraId="7C3B0F1A" w14:textId="77777777" w:rsidR="004D538E" w:rsidRPr="001A52E3" w:rsidRDefault="004D538E" w:rsidP="00EC6074">
      <w:pPr>
        <w:numPr>
          <w:ilvl w:val="0"/>
          <w:numId w:val="34"/>
        </w:numPr>
        <w:jc w:val="both"/>
        <w:rPr>
          <w:rFonts w:ascii="Tahoma" w:hAnsi="Tahoma" w:cs="Tahoma"/>
        </w:rPr>
      </w:pPr>
      <w:r w:rsidRPr="00A65B77">
        <w:rPr>
          <w:rFonts w:ascii="Tahoma" w:hAnsi="Tahoma" w:cs="Tahoma"/>
        </w:rPr>
        <w:t xml:space="preserve">koszty obrony sądowej przed roszczeniami </w:t>
      </w:r>
      <w:r w:rsidRPr="001A52E3">
        <w:rPr>
          <w:rFonts w:ascii="Tahoma" w:hAnsi="Tahoma" w:cs="Tahoma"/>
        </w:rPr>
        <w:t>poszkodowanych lub uprawnionych,</w:t>
      </w:r>
    </w:p>
    <w:p w14:paraId="00BF641E" w14:textId="77777777" w:rsidR="004D538E" w:rsidRPr="001A52E3" w:rsidRDefault="004D538E" w:rsidP="00EC6074">
      <w:pPr>
        <w:numPr>
          <w:ilvl w:val="0"/>
          <w:numId w:val="34"/>
        </w:numPr>
        <w:jc w:val="both"/>
        <w:rPr>
          <w:rFonts w:ascii="Tahoma" w:hAnsi="Tahoma" w:cs="Tahoma"/>
        </w:rPr>
      </w:pPr>
      <w:r w:rsidRPr="001A52E3">
        <w:rPr>
          <w:rFonts w:ascii="Tahoma" w:hAnsi="Tahoma" w:cs="Tahoma"/>
        </w:rPr>
        <w:t xml:space="preserve">koszty obrony sądowej w postępowaniu karnym, jeżeli toczące się postępowanie ma związek </w:t>
      </w:r>
      <w:r w:rsidRPr="001A52E3">
        <w:rPr>
          <w:rFonts w:ascii="Tahoma" w:hAnsi="Tahoma" w:cs="Tahoma"/>
        </w:rPr>
        <w:br/>
        <w:t>z ustaleniem odpowiedzialności ubezpieczonego, jeżeli Ubezpieczyciel zażądał powołania obrony lub wyraził zgodę na pokrycie tych kosztów,</w:t>
      </w:r>
    </w:p>
    <w:p w14:paraId="49707630" w14:textId="77777777" w:rsidR="004D538E" w:rsidRPr="001A52E3" w:rsidRDefault="004D538E" w:rsidP="00EC6074">
      <w:pPr>
        <w:numPr>
          <w:ilvl w:val="0"/>
          <w:numId w:val="34"/>
        </w:numPr>
        <w:jc w:val="both"/>
        <w:rPr>
          <w:rFonts w:ascii="Tahoma" w:hAnsi="Tahoma" w:cs="Tahoma"/>
        </w:rPr>
      </w:pPr>
      <w:r w:rsidRPr="001A52E3">
        <w:rPr>
          <w:rFonts w:ascii="Tahoma" w:hAnsi="Tahoma" w:cs="Tahoma"/>
        </w:rPr>
        <w:t>koszty postępowań sądowych, w tym mediacji lub postępowania pojednawczego oraz koszty opłat administracyjnych, jeżeli Ubezpieczyciel wyraził zgodę na pokrycie tych kosztów,</w:t>
      </w:r>
    </w:p>
    <w:p w14:paraId="7A72FE7B" w14:textId="77777777" w:rsidR="004D538E" w:rsidRPr="001A52E3" w:rsidRDefault="004D538E" w:rsidP="00EC6074">
      <w:pPr>
        <w:numPr>
          <w:ilvl w:val="0"/>
          <w:numId w:val="34"/>
        </w:numPr>
        <w:jc w:val="both"/>
        <w:rPr>
          <w:rFonts w:ascii="Tahoma" w:hAnsi="Tahoma" w:cs="Tahoma"/>
        </w:rPr>
      </w:pPr>
      <w:r w:rsidRPr="001A52E3">
        <w:rPr>
          <w:rFonts w:ascii="Tahoma" w:hAnsi="Tahoma" w:cs="Tahoma"/>
        </w:rPr>
        <w:t>zasądzone przez sąd odsetki od ubezpieczonego.</w:t>
      </w:r>
    </w:p>
    <w:p w14:paraId="2899A155" w14:textId="77777777" w:rsidR="004D538E" w:rsidRPr="008F61D2" w:rsidRDefault="004D538E" w:rsidP="004D538E">
      <w:pPr>
        <w:tabs>
          <w:tab w:val="left" w:pos="5346"/>
          <w:tab w:val="left" w:pos="5986"/>
        </w:tabs>
        <w:ind w:left="426"/>
        <w:jc w:val="both"/>
        <w:rPr>
          <w:rFonts w:ascii="Tahoma" w:hAnsi="Tahoma" w:cs="Tahoma"/>
        </w:rPr>
      </w:pPr>
    </w:p>
    <w:p w14:paraId="28CEFC0B" w14:textId="77777777" w:rsidR="004D538E" w:rsidRPr="008F61D2" w:rsidRDefault="004D538E" w:rsidP="004D538E">
      <w:pPr>
        <w:tabs>
          <w:tab w:val="left" w:pos="5346"/>
          <w:tab w:val="left" w:pos="5986"/>
        </w:tabs>
        <w:jc w:val="both"/>
        <w:rPr>
          <w:rFonts w:ascii="Tahoma" w:hAnsi="Tahoma" w:cs="Tahoma"/>
          <w:b/>
        </w:rPr>
      </w:pPr>
      <w:r w:rsidRPr="008F61D2">
        <w:rPr>
          <w:rFonts w:ascii="Tahoma" w:hAnsi="Tahoma" w:cs="Tahoma"/>
          <w:b/>
        </w:rPr>
        <w:t>Wymagany zakres ubezpieczenia obejmuje w szczególności:</w:t>
      </w:r>
    </w:p>
    <w:p w14:paraId="27A7F462"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odpowiedzialność z tytułu szkód związanych z przeniesieniem ognia;</w:t>
      </w:r>
    </w:p>
    <w:p w14:paraId="71572AE4" w14:textId="77777777" w:rsidR="004D538E" w:rsidRPr="001A52E3"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lastRenderedPageBreak/>
        <w:t xml:space="preserve">odpowiedzialność z tytułu szkód powstałych w następstwie zalania mienia </w:t>
      </w:r>
      <w:r w:rsidRPr="006007FA">
        <w:rPr>
          <w:rFonts w:ascii="Tahoma" w:hAnsi="Tahoma" w:cs="Tahoma"/>
          <w:sz w:val="20"/>
          <w:szCs w:val="20"/>
        </w:rPr>
        <w:t xml:space="preserve">osób trzecich, w tym z tytułu </w:t>
      </w:r>
      <w:proofErr w:type="spellStart"/>
      <w:r w:rsidRPr="006007FA">
        <w:rPr>
          <w:rFonts w:ascii="Tahoma" w:hAnsi="Tahoma" w:cs="Tahoma"/>
          <w:sz w:val="20"/>
          <w:szCs w:val="20"/>
        </w:rPr>
        <w:t>zalań</w:t>
      </w:r>
      <w:proofErr w:type="spellEnd"/>
      <w:r w:rsidRPr="006007FA">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w:t>
      </w:r>
      <w:r w:rsidRPr="008F61D2">
        <w:rPr>
          <w:rFonts w:ascii="Tahoma" w:hAnsi="Tahoma" w:cs="Tahoma"/>
          <w:sz w:val="20"/>
          <w:szCs w:val="20"/>
        </w:rPr>
        <w:t xml:space="preserve"> (w tym powstałych wskutek cofnięcia się cieczy w systemach kanalizacyjnych oraz wylania się cieczy z systemów wodnych </w:t>
      </w:r>
      <w:r w:rsidRPr="001A52E3">
        <w:rPr>
          <w:rFonts w:ascii="Tahoma" w:hAnsi="Tahoma" w:cs="Tahoma"/>
          <w:sz w:val="20"/>
          <w:szCs w:val="20"/>
        </w:rPr>
        <w:t>lub technologicznych oraz szkód powstałych w trakcie prac związanych z poszukiwaniem i usuwaniem awarii);</w:t>
      </w:r>
    </w:p>
    <w:p w14:paraId="38155E1F"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odpowiedzialność za szkody wyrządzone przez prąd elektryczny, w tym przepięcia i przetężenia;</w:t>
      </w:r>
    </w:p>
    <w:p w14:paraId="26C89751" w14:textId="77777777" w:rsidR="004D538E" w:rsidRPr="006007FA" w:rsidRDefault="004D538E" w:rsidP="00EC6074">
      <w:pPr>
        <w:pStyle w:val="Akapitzlist"/>
        <w:numPr>
          <w:ilvl w:val="1"/>
          <w:numId w:val="46"/>
        </w:numPr>
        <w:jc w:val="both"/>
        <w:rPr>
          <w:rFonts w:ascii="Tahoma" w:hAnsi="Tahoma" w:cs="Tahoma"/>
          <w:sz w:val="20"/>
          <w:szCs w:val="20"/>
        </w:rPr>
      </w:pPr>
      <w:r w:rsidRPr="006007FA">
        <w:rPr>
          <w:rFonts w:ascii="Tahoma" w:hAnsi="Tahoma" w:cs="Tahoma"/>
          <w:sz w:val="20"/>
          <w:szCs w:val="20"/>
        </w:rPr>
        <w:t>odpowiedzialność z tytułu niewykonania lub nienależytego wykonania zobowiązania;</w:t>
      </w:r>
    </w:p>
    <w:p w14:paraId="7861BFE9" w14:textId="77777777" w:rsidR="004D538E" w:rsidRPr="0018070E" w:rsidRDefault="004D538E" w:rsidP="00EC6074">
      <w:pPr>
        <w:pStyle w:val="Akapitzlist"/>
        <w:numPr>
          <w:ilvl w:val="1"/>
          <w:numId w:val="46"/>
        </w:numPr>
        <w:jc w:val="both"/>
        <w:rPr>
          <w:rFonts w:ascii="Tahoma" w:hAnsi="Tahoma" w:cs="Tahoma"/>
          <w:sz w:val="20"/>
          <w:szCs w:val="20"/>
        </w:rPr>
      </w:pPr>
      <w:r w:rsidRPr="0018070E">
        <w:rPr>
          <w:rFonts w:ascii="Tahoma" w:hAnsi="Tahoma" w:cs="Tahoma"/>
          <w:sz w:val="20"/>
          <w:szCs w:val="20"/>
        </w:rPr>
        <w:t>odpowiedzialność za szkody powstałe w czasie wykonywania czynności, prac lub usług przez ubezpieczonego oraz po ich wykonaniu i przekazaniu odbiorcy;</w:t>
      </w:r>
    </w:p>
    <w:p w14:paraId="590C4468"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czyste straty finansowe, w tym w szczególności:</w:t>
      </w:r>
    </w:p>
    <w:p w14:paraId="46A91FE0"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wynikające z braku lub ograniczenia możliwości korzystania z rzeczy ruchomej, nieruchomości, przedsiębiorstwa lub gospodarstwa rolnego,</w:t>
      </w:r>
    </w:p>
    <w:p w14:paraId="6138A2E6"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wynikające z braku możliwości lub ograniczonej możliwość prowadzenia działalności przez osobę trzecią,</w:t>
      </w:r>
    </w:p>
    <w:p w14:paraId="54CE392E" w14:textId="77777777" w:rsidR="004D538E" w:rsidRPr="008F61D2" w:rsidRDefault="004D538E" w:rsidP="00EC6074">
      <w:pPr>
        <w:pStyle w:val="Akapitzlist"/>
        <w:numPr>
          <w:ilvl w:val="0"/>
          <w:numId w:val="39"/>
        </w:numPr>
        <w:jc w:val="both"/>
        <w:rPr>
          <w:rFonts w:ascii="Tahoma" w:hAnsi="Tahoma" w:cs="Tahoma"/>
          <w:sz w:val="20"/>
          <w:szCs w:val="20"/>
        </w:rPr>
      </w:pPr>
      <w:r w:rsidRPr="008F61D2">
        <w:rPr>
          <w:rFonts w:ascii="Tahoma" w:hAnsi="Tahoma" w:cs="Tahoma"/>
          <w:sz w:val="20"/>
          <w:szCs w:val="20"/>
        </w:rPr>
        <w:t>poniesione przez osobę trzecią inną niż osoba, która doznała szkod</w:t>
      </w:r>
      <w:r>
        <w:rPr>
          <w:rFonts w:ascii="Tahoma" w:hAnsi="Tahoma" w:cs="Tahoma"/>
          <w:sz w:val="20"/>
          <w:szCs w:val="20"/>
        </w:rPr>
        <w:t>y rzeczowej lub szkody osobowej.</w:t>
      </w:r>
    </w:p>
    <w:p w14:paraId="06747B92" w14:textId="77777777" w:rsidR="004D538E" w:rsidRPr="008F61D2" w:rsidRDefault="004D538E" w:rsidP="004D538E">
      <w:pPr>
        <w:ind w:left="720"/>
        <w:jc w:val="both"/>
        <w:rPr>
          <w:rFonts w:ascii="Tahoma" w:hAnsi="Tahoma" w:cs="Tahoma"/>
        </w:rPr>
      </w:pPr>
      <w:r w:rsidRPr="008F61D2">
        <w:rPr>
          <w:rFonts w:ascii="Tahoma" w:hAnsi="Tahoma" w:cs="Tahoma"/>
        </w:rPr>
        <w:t>Ubezpieczyciel w ramach czystych strat finansowych nie odpowiada za szkody:</w:t>
      </w:r>
    </w:p>
    <w:p w14:paraId="3DB54C0F"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działalnością:</w:t>
      </w:r>
    </w:p>
    <w:p w14:paraId="6F33A1E1"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bankową, ubezpieczeniową, księgową, finansową lub leasingową oraz reklamową,</w:t>
      </w:r>
    </w:p>
    <w:p w14:paraId="2AD62B0D"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dotyczącą przetwarzania danych lub instalacji oprogramowania,</w:t>
      </w:r>
    </w:p>
    <w:p w14:paraId="753E645E"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xml:space="preserve">- pośredników turystycznych i organizatorów turystyki, </w:t>
      </w:r>
    </w:p>
    <w:p w14:paraId="759D5166"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polegającą na planowaniu, projektowaniu, kontroli, wycenie, kosztorysowaniu,</w:t>
      </w:r>
    </w:p>
    <w:p w14:paraId="2F489B95" w14:textId="77777777" w:rsidR="004D538E" w:rsidRPr="008F61D2" w:rsidRDefault="004D538E" w:rsidP="004D538E">
      <w:pPr>
        <w:pStyle w:val="Akapitzlist"/>
        <w:ind w:left="1440"/>
        <w:jc w:val="both"/>
        <w:rPr>
          <w:rFonts w:ascii="Tahoma" w:hAnsi="Tahoma" w:cs="Tahoma"/>
          <w:sz w:val="20"/>
          <w:szCs w:val="20"/>
        </w:rPr>
      </w:pPr>
      <w:r w:rsidRPr="008F61D2">
        <w:rPr>
          <w:rFonts w:ascii="Tahoma" w:hAnsi="Tahoma" w:cs="Tahoma"/>
          <w:sz w:val="20"/>
          <w:szCs w:val="20"/>
        </w:rPr>
        <w:t xml:space="preserve">- polegającą na świadczeniu usług hostingowych, dzierżawie serwera, dostawie </w:t>
      </w:r>
      <w:proofErr w:type="spellStart"/>
      <w:r w:rsidRPr="008F61D2">
        <w:rPr>
          <w:rFonts w:ascii="Tahoma" w:hAnsi="Tahoma" w:cs="Tahoma"/>
          <w:sz w:val="20"/>
          <w:szCs w:val="20"/>
        </w:rPr>
        <w:t>internetu</w:t>
      </w:r>
      <w:proofErr w:type="spellEnd"/>
      <w:r w:rsidRPr="008F61D2">
        <w:rPr>
          <w:rFonts w:ascii="Tahoma" w:hAnsi="Tahoma" w:cs="Tahoma"/>
          <w:sz w:val="20"/>
          <w:szCs w:val="20"/>
        </w:rPr>
        <w:t>, administracji systemami informatycznymi,</w:t>
      </w:r>
    </w:p>
    <w:p w14:paraId="0F8581C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wykonywaniem usług projektowych lub kierowaniem budową,</w:t>
      </w:r>
    </w:p>
    <w:p w14:paraId="0FCFFF7E"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wynikające z czynów nieuczciwej konkurencji, w tym z naruszenia tajemnicy przedsiębiorstwa, tajemnicy handlowej, zawodowej,</w:t>
      </w:r>
    </w:p>
    <w:p w14:paraId="39893C9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powstałe w wyniku utraty pieniędzy lub papierów wartościowych oraz związane ze stosowaniem finansowych instrumentów pochodnych,</w:t>
      </w:r>
    </w:p>
    <w:p w14:paraId="60E6796B"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 xml:space="preserve">związane ze sprawowaniem funkcji członka organu władz spółki kapitałowej, </w:t>
      </w:r>
    </w:p>
    <w:p w14:paraId="04CCF4C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naruszeniem praw pracowniczych,</w:t>
      </w:r>
    </w:p>
    <w:p w14:paraId="45D7809C" w14:textId="77777777" w:rsidR="004D538E" w:rsidRPr="008F61D2" w:rsidRDefault="004D538E" w:rsidP="00EC6074">
      <w:pPr>
        <w:pStyle w:val="Akapitzlist"/>
        <w:numPr>
          <w:ilvl w:val="0"/>
          <w:numId w:val="40"/>
        </w:numPr>
        <w:jc w:val="both"/>
        <w:rPr>
          <w:rFonts w:ascii="Arial" w:hAnsi="Arial" w:cs="Arial"/>
          <w:sz w:val="20"/>
          <w:szCs w:val="20"/>
        </w:rPr>
      </w:pPr>
      <w:r w:rsidRPr="008F61D2">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8F61D2">
        <w:rPr>
          <w:rFonts w:ascii="Arial" w:hAnsi="Arial" w:cs="Arial"/>
          <w:sz w:val="20"/>
          <w:szCs w:val="20"/>
        </w:rPr>
        <w:br/>
        <w:t>o ochronie danych osobowych w przypadku wprowadzenia takiego rozszerzenia odpowiedzialności do zakresu ubezpieczenia,</w:t>
      </w:r>
    </w:p>
    <w:p w14:paraId="776DC659"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95F30D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w postaci kosztów związanych z wycofaniem produktu z rynku,</w:t>
      </w:r>
    </w:p>
    <w:p w14:paraId="63E10F74"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związane z dokonywaniem płatności,</w:t>
      </w:r>
    </w:p>
    <w:p w14:paraId="4C1AB832" w14:textId="77777777" w:rsidR="004D538E" w:rsidRPr="0018070E" w:rsidRDefault="004D538E" w:rsidP="00EC6074">
      <w:pPr>
        <w:pStyle w:val="Akapitzlist"/>
        <w:numPr>
          <w:ilvl w:val="0"/>
          <w:numId w:val="40"/>
        </w:numPr>
        <w:jc w:val="both"/>
        <w:rPr>
          <w:rFonts w:ascii="Tahoma" w:hAnsi="Tahoma" w:cs="Tahoma"/>
          <w:sz w:val="20"/>
          <w:szCs w:val="20"/>
        </w:rPr>
      </w:pPr>
      <w:r w:rsidRPr="0018070E">
        <w:rPr>
          <w:rFonts w:ascii="Tahoma" w:hAnsi="Tahoma" w:cs="Tahoma"/>
          <w:sz w:val="20"/>
          <w:szCs w:val="20"/>
        </w:rPr>
        <w:t xml:space="preserve">wynikające z niedotrzymania terminów, </w:t>
      </w:r>
    </w:p>
    <w:p w14:paraId="381934F3" w14:textId="77777777" w:rsidR="004D538E" w:rsidRPr="008F61D2" w:rsidRDefault="004D538E" w:rsidP="00EC6074">
      <w:pPr>
        <w:pStyle w:val="Akapitzlist"/>
        <w:numPr>
          <w:ilvl w:val="0"/>
          <w:numId w:val="40"/>
        </w:numPr>
        <w:jc w:val="both"/>
        <w:rPr>
          <w:rFonts w:ascii="Tahoma" w:hAnsi="Tahoma" w:cs="Tahoma"/>
          <w:sz w:val="20"/>
          <w:szCs w:val="20"/>
        </w:rPr>
      </w:pPr>
      <w:r w:rsidRPr="008F61D2">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A111F80" w14:textId="77777777" w:rsidR="004D538E" w:rsidRPr="0018070E" w:rsidRDefault="004D538E" w:rsidP="004D538E">
      <w:pPr>
        <w:ind w:left="1080"/>
        <w:jc w:val="both"/>
        <w:rPr>
          <w:rFonts w:ascii="Tahoma" w:hAnsi="Tahoma" w:cs="Tahoma"/>
        </w:rPr>
      </w:pPr>
      <w:r w:rsidRPr="0018070E">
        <w:rPr>
          <w:rFonts w:ascii="Tahoma" w:hAnsi="Tahoma" w:cs="Tahoma"/>
        </w:rPr>
        <w:t xml:space="preserve">- </w:t>
      </w:r>
      <w:r w:rsidRPr="0018070E">
        <w:rPr>
          <w:rFonts w:ascii="Tahoma" w:hAnsi="Tahoma" w:cs="Tahoma"/>
          <w:b/>
        </w:rPr>
        <w:t>limit odpowiedzialności 300 000,00 zł na jeden i wszystkie wypadki ubezpieczeniowe;</w:t>
      </w:r>
    </w:p>
    <w:p w14:paraId="3DF24771" w14:textId="77777777" w:rsidR="004D538E" w:rsidRPr="008F61D2" w:rsidRDefault="004D538E" w:rsidP="00EC6074">
      <w:pPr>
        <w:pStyle w:val="Akapitzlist"/>
        <w:numPr>
          <w:ilvl w:val="1"/>
          <w:numId w:val="46"/>
        </w:numPr>
        <w:jc w:val="both"/>
        <w:rPr>
          <w:rFonts w:ascii="Tahoma" w:hAnsi="Tahoma" w:cs="Tahoma"/>
          <w:b/>
          <w:sz w:val="20"/>
          <w:szCs w:val="20"/>
        </w:rPr>
      </w:pPr>
      <w:r w:rsidRPr="008F61D2">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8F61D2">
        <w:rPr>
          <w:rFonts w:ascii="Tahoma" w:hAnsi="Tahoma" w:cs="Tahoma"/>
          <w:b/>
          <w:sz w:val="20"/>
          <w:szCs w:val="20"/>
        </w:rPr>
        <w:t xml:space="preserve">limit </w:t>
      </w:r>
      <w:r w:rsidRPr="0018070E">
        <w:rPr>
          <w:rFonts w:ascii="Tahoma" w:hAnsi="Tahoma" w:cs="Tahoma"/>
          <w:b/>
          <w:sz w:val="20"/>
          <w:szCs w:val="20"/>
        </w:rPr>
        <w:t>odpowiedzialności 50 000,00 zł na</w:t>
      </w:r>
      <w:r w:rsidRPr="008F61D2">
        <w:rPr>
          <w:rFonts w:ascii="Tahoma" w:hAnsi="Tahoma" w:cs="Tahoma"/>
          <w:b/>
          <w:sz w:val="20"/>
          <w:szCs w:val="20"/>
        </w:rPr>
        <w:t xml:space="preserve"> jeden i wszystkie wypadki ubezpieczeniowe;</w:t>
      </w:r>
    </w:p>
    <w:p w14:paraId="12ABA101" w14:textId="77777777" w:rsidR="004D538E" w:rsidRPr="006007FA" w:rsidRDefault="004D538E" w:rsidP="00EC6074">
      <w:pPr>
        <w:pStyle w:val="Akapitzlist"/>
        <w:numPr>
          <w:ilvl w:val="1"/>
          <w:numId w:val="46"/>
        </w:numPr>
        <w:jc w:val="both"/>
        <w:rPr>
          <w:rFonts w:ascii="Tahoma" w:hAnsi="Tahoma" w:cs="Tahoma"/>
          <w:color w:val="000000"/>
          <w:sz w:val="20"/>
          <w:szCs w:val="20"/>
        </w:rPr>
      </w:pPr>
      <w:r w:rsidRPr="008F61D2">
        <w:rPr>
          <w:rFonts w:ascii="Tahoma" w:hAnsi="Tahoma" w:cs="Tahoma"/>
          <w:sz w:val="20"/>
          <w:szCs w:val="20"/>
        </w:rPr>
        <w:t>odpowiedzialność</w:t>
      </w:r>
      <w:r w:rsidRPr="008F61D2">
        <w:rPr>
          <w:rFonts w:ascii="Tahoma" w:hAnsi="Tahoma" w:cs="Tahoma"/>
          <w:color w:val="000000"/>
          <w:sz w:val="20"/>
          <w:szCs w:val="20"/>
        </w:rPr>
        <w:t xml:space="preserve"> za szkody powstałe na terenie obiektów należących do Ubezpieczonego i/lub administrowanych przez  Ubezpieczonego, wyrządzone osobom trzecim korzystającym z tych obiektów;</w:t>
      </w:r>
    </w:p>
    <w:p w14:paraId="5D4C6CDE" w14:textId="77777777" w:rsidR="004D538E" w:rsidRPr="008F61D2" w:rsidRDefault="004D538E" w:rsidP="00EC6074">
      <w:pPr>
        <w:pStyle w:val="Akapitzlist"/>
        <w:numPr>
          <w:ilvl w:val="1"/>
          <w:numId w:val="46"/>
        </w:numPr>
        <w:jc w:val="both"/>
        <w:rPr>
          <w:rFonts w:ascii="Tahoma" w:hAnsi="Tahoma" w:cs="Tahoma"/>
          <w:b/>
          <w:sz w:val="20"/>
          <w:szCs w:val="20"/>
        </w:rPr>
      </w:pPr>
      <w:r w:rsidRPr="006007FA">
        <w:rPr>
          <w:rFonts w:ascii="Tahoma" w:hAnsi="Tahoma" w:cs="Tahoma"/>
          <w:color w:val="000000"/>
          <w:sz w:val="20"/>
          <w:szCs w:val="20"/>
        </w:rPr>
        <w:t>odpowiedzialność za szkody powstałe na parkingach i placach, drogach wewnętrznych, ciągach komunikacyjnych przeznaczonych do ruchu pieszych</w:t>
      </w:r>
      <w:r w:rsidRPr="008F61D2">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57F961C1" w14:textId="77777777" w:rsidR="004D538E" w:rsidRPr="008F61D2" w:rsidRDefault="004D538E" w:rsidP="00EC6074">
      <w:pPr>
        <w:pStyle w:val="Akapitzlist"/>
        <w:numPr>
          <w:ilvl w:val="1"/>
          <w:numId w:val="46"/>
        </w:numPr>
        <w:jc w:val="both"/>
        <w:rPr>
          <w:rFonts w:ascii="Tahoma" w:hAnsi="Tahoma" w:cs="Tahoma"/>
          <w:b/>
          <w:sz w:val="20"/>
          <w:szCs w:val="20"/>
        </w:rPr>
      </w:pPr>
      <w:r w:rsidRPr="008F61D2">
        <w:rPr>
          <w:rFonts w:ascii="Tahoma" w:hAnsi="Tahoma" w:cs="Tahoma"/>
          <w:sz w:val="20"/>
          <w:szCs w:val="20"/>
        </w:rPr>
        <w:t xml:space="preserve">odpowiedzialność cywilna za szkody w środowisku naturalnym </w:t>
      </w:r>
      <w:r w:rsidRPr="008F61D2">
        <w:rPr>
          <w:rFonts w:ascii="Arial" w:hAnsi="Arial" w:cs="Arial"/>
          <w:bCs/>
          <w:sz w:val="20"/>
          <w:szCs w:val="20"/>
        </w:rPr>
        <w:t xml:space="preserve">powstałe w związku z przedostaniem się niebezpiecznych substancji do powietrza, </w:t>
      </w:r>
      <w:r w:rsidRPr="008F61D2">
        <w:rPr>
          <w:rFonts w:ascii="Tahoma" w:hAnsi="Tahoma" w:cs="Tahoma"/>
          <w:bCs/>
          <w:sz w:val="20"/>
          <w:szCs w:val="20"/>
        </w:rPr>
        <w:t xml:space="preserve">wody lub gruntu, a także wszelkie koszty poniesione </w:t>
      </w:r>
      <w:r w:rsidRPr="008F61D2">
        <w:rPr>
          <w:rFonts w:ascii="Tahoma" w:hAnsi="Tahoma" w:cs="Tahoma"/>
          <w:sz w:val="20"/>
          <w:szCs w:val="20"/>
        </w:rPr>
        <w:t xml:space="preserve">przez osoby trzecie </w:t>
      </w:r>
      <w:r w:rsidRPr="008F61D2">
        <w:rPr>
          <w:rFonts w:ascii="Tahoma" w:hAnsi="Tahoma" w:cs="Tahoma"/>
          <w:bCs/>
          <w:sz w:val="20"/>
          <w:szCs w:val="20"/>
        </w:rPr>
        <w:t xml:space="preserve">w celu usunięcia i oczyszczenia z powietrza, wody lub gruntu </w:t>
      </w:r>
      <w:r w:rsidRPr="008F61D2">
        <w:rPr>
          <w:rFonts w:ascii="Tahoma" w:hAnsi="Tahoma" w:cs="Tahoma"/>
          <w:sz w:val="20"/>
          <w:szCs w:val="20"/>
        </w:rPr>
        <w:t xml:space="preserve">substancji niebezpiecznej oraz jej </w:t>
      </w:r>
      <w:r w:rsidRPr="008F61D2">
        <w:rPr>
          <w:rFonts w:ascii="Tahoma" w:hAnsi="Tahoma" w:cs="Tahoma"/>
          <w:sz w:val="20"/>
          <w:szCs w:val="20"/>
        </w:rPr>
        <w:lastRenderedPageBreak/>
        <w:t>utylizacji, w tym również w związku z posiadaniem i użytkowaniem pojazdów, pod warunkiem łącznego spełnienia następujących warunków:</w:t>
      </w:r>
    </w:p>
    <w:p w14:paraId="1528128A"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1) przyczyna przedostania się substancji niebezpiecznej była nagła, przypadkowa, nie zamierzona przez ubezpieczonego;</w:t>
      </w:r>
    </w:p>
    <w:p w14:paraId="3D5C016A"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2) początek procesu przedostania miał miejsce w okresie ubezpieczenia;</w:t>
      </w:r>
    </w:p>
    <w:p w14:paraId="0DAF0BB7" w14:textId="77777777" w:rsidR="004D538E" w:rsidRPr="008F61D2" w:rsidRDefault="004D538E" w:rsidP="004D538E">
      <w:pPr>
        <w:autoSpaceDE w:val="0"/>
        <w:autoSpaceDN w:val="0"/>
        <w:adjustRightInd w:val="0"/>
        <w:ind w:left="709"/>
        <w:rPr>
          <w:rFonts w:ascii="Tahoma" w:hAnsi="Tahoma" w:cs="Tahoma"/>
        </w:rPr>
      </w:pPr>
      <w:r w:rsidRPr="008F61D2">
        <w:rPr>
          <w:rFonts w:ascii="Tahoma" w:hAnsi="Tahoma" w:cs="Tahoma"/>
        </w:rPr>
        <w:t>3) przedostanie się substancji niebezpiecznej zostało stwierdzone przez ubezpieczonego lub inne osoby w ciągu 7 dni od chwili rozpoczęcia procesu przedostania;</w:t>
      </w:r>
    </w:p>
    <w:p w14:paraId="0F61148B" w14:textId="77777777" w:rsidR="004D538E" w:rsidRPr="008F61D2" w:rsidRDefault="004D538E" w:rsidP="004D538E">
      <w:pPr>
        <w:autoSpaceDE w:val="0"/>
        <w:autoSpaceDN w:val="0"/>
        <w:adjustRightInd w:val="0"/>
        <w:ind w:left="709"/>
        <w:rPr>
          <w:rFonts w:ascii="Tahoma" w:hAnsi="Tahoma" w:cs="Tahoma"/>
          <w:b/>
          <w:bCs/>
        </w:rPr>
      </w:pPr>
      <w:r w:rsidRPr="008F61D2">
        <w:rPr>
          <w:rFonts w:ascii="Tahoma" w:hAnsi="Tahoma" w:cs="Tahoma"/>
        </w:rPr>
        <w:t>4) przyczyna procesu przedostania się niebezpiecznych substancji została stwierdzona protokołem służby ochrony środowiska, policji lub straży pożarnej.</w:t>
      </w:r>
    </w:p>
    <w:p w14:paraId="1A5DE0A8" w14:textId="77777777" w:rsidR="004D538E" w:rsidRPr="0018070E" w:rsidRDefault="004D538E" w:rsidP="004D538E">
      <w:pPr>
        <w:ind w:left="709"/>
        <w:jc w:val="both"/>
        <w:rPr>
          <w:rFonts w:ascii="Tahoma" w:hAnsi="Tahoma" w:cs="Tahoma"/>
          <w:b/>
        </w:rPr>
      </w:pPr>
      <w:r w:rsidRPr="0018070E">
        <w:rPr>
          <w:rFonts w:ascii="Tahoma" w:hAnsi="Tahoma" w:cs="Tahoma"/>
          <w:b/>
        </w:rPr>
        <w:t>Ochrona w ramach tego rozszerzenia obejmuje również odpowiedzialność za szkody związane z przewożeniem, składowaniem lub przetwarzaniem odpadów/ prowadzeniem składowiska odpadów, z wyłączeniem odpowiedzialności na podstawie przepisów Ustawy o zapobieganiu szkodom w środowisku i ich naprawie.</w:t>
      </w:r>
    </w:p>
    <w:p w14:paraId="1E803D70" w14:textId="77777777" w:rsidR="004D538E" w:rsidRDefault="004D538E" w:rsidP="004D538E">
      <w:pPr>
        <w:ind w:left="709"/>
        <w:jc w:val="both"/>
        <w:rPr>
          <w:rFonts w:ascii="Tahoma" w:hAnsi="Tahoma" w:cs="Tahoma"/>
          <w:b/>
        </w:rPr>
      </w:pPr>
      <w:r w:rsidRPr="0018070E">
        <w:rPr>
          <w:rFonts w:ascii="Tahoma" w:hAnsi="Tahoma" w:cs="Tahoma"/>
          <w:b/>
        </w:rPr>
        <w:t>- limit odpowiedzialności na jeden i wszystkie wypadki ubezpieczeniowe: 500 000,00 zł;</w:t>
      </w:r>
    </w:p>
    <w:p w14:paraId="38C1B234" w14:textId="77777777" w:rsidR="004D538E" w:rsidRPr="0018070E" w:rsidRDefault="004D538E" w:rsidP="004D538E">
      <w:pPr>
        <w:ind w:left="709"/>
        <w:jc w:val="both"/>
        <w:rPr>
          <w:rFonts w:ascii="Tahoma" w:hAnsi="Tahoma" w:cs="Tahoma"/>
          <w:b/>
        </w:rPr>
      </w:pPr>
    </w:p>
    <w:p w14:paraId="79DE376C" w14:textId="77777777" w:rsidR="004D538E" w:rsidRPr="003D0940" w:rsidRDefault="004D538E" w:rsidP="00EC6074">
      <w:pPr>
        <w:pStyle w:val="Akapitzlist"/>
        <w:numPr>
          <w:ilvl w:val="1"/>
          <w:numId w:val="46"/>
        </w:numPr>
        <w:jc w:val="both"/>
        <w:rPr>
          <w:rFonts w:ascii="Tahoma" w:hAnsi="Tahoma" w:cs="Tahoma"/>
          <w:b/>
          <w:sz w:val="20"/>
          <w:szCs w:val="20"/>
        </w:rPr>
      </w:pPr>
      <w:r w:rsidRPr="003D0940">
        <w:rPr>
          <w:rFonts w:ascii="Tahoma" w:hAnsi="Tahoma" w:cs="Tahoma"/>
          <w:sz w:val="20"/>
          <w:szCs w:val="20"/>
        </w:rPr>
        <w:t xml:space="preserve">odpowiedzialność za szkody (inne niż szkody w środowisku naturalnym) związanie ze składowaniem lub przetwarzaniem odpadów  - </w:t>
      </w:r>
      <w:r w:rsidRPr="003D0940">
        <w:rPr>
          <w:rFonts w:ascii="Tahoma" w:hAnsi="Tahoma" w:cs="Tahoma"/>
          <w:b/>
          <w:sz w:val="20"/>
          <w:szCs w:val="20"/>
        </w:rPr>
        <w:t>limit odpowiedzialności na jeden i wszystkie wypadki ubezpieczeniowe:  1 000 000,00 zł;</w:t>
      </w:r>
    </w:p>
    <w:p w14:paraId="5D0135D3" w14:textId="77777777" w:rsidR="004D538E" w:rsidRPr="008F61D2" w:rsidRDefault="004D538E" w:rsidP="004D538E">
      <w:pPr>
        <w:ind w:left="851"/>
        <w:jc w:val="both"/>
        <w:rPr>
          <w:rFonts w:ascii="Tahoma" w:hAnsi="Tahoma" w:cs="Tahoma"/>
          <w:b/>
        </w:rPr>
      </w:pPr>
    </w:p>
    <w:p w14:paraId="127AC8C8" w14:textId="77777777" w:rsidR="004D538E" w:rsidRPr="008F61D2" w:rsidRDefault="004D538E" w:rsidP="00EC6074">
      <w:pPr>
        <w:pStyle w:val="Akapitzlist"/>
        <w:numPr>
          <w:ilvl w:val="1"/>
          <w:numId w:val="46"/>
        </w:numPr>
        <w:suppressAutoHyphens/>
        <w:jc w:val="both"/>
        <w:rPr>
          <w:rFonts w:ascii="Tahoma" w:hAnsi="Tahoma" w:cs="Tahoma"/>
          <w:b/>
          <w:sz w:val="20"/>
          <w:szCs w:val="20"/>
        </w:rPr>
      </w:pPr>
      <w:r w:rsidRPr="008F61D2">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0B754E11" w14:textId="77777777" w:rsidR="004D538E" w:rsidRPr="008F61D2" w:rsidRDefault="004D538E" w:rsidP="004D538E">
      <w:pPr>
        <w:tabs>
          <w:tab w:val="num" w:pos="1134"/>
        </w:tabs>
        <w:ind w:left="1134" w:hanging="425"/>
        <w:jc w:val="both"/>
        <w:rPr>
          <w:rFonts w:ascii="Tahoma" w:hAnsi="Tahoma" w:cs="Tahoma"/>
          <w:iCs/>
        </w:rPr>
      </w:pPr>
      <w:r w:rsidRPr="008F61D2">
        <w:rPr>
          <w:rFonts w:ascii="Tahoma" w:hAnsi="Tahoma" w:cs="Tahoma"/>
          <w:iCs/>
        </w:rPr>
        <w:t>Ubezpieczenie OC pracodawcy nie obejmuje:</w:t>
      </w:r>
    </w:p>
    <w:p w14:paraId="2E409880"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wynikających z wypadków przy pracy mających miejsce poza okresem ubezpieczenia,</w:t>
      </w:r>
    </w:p>
    <w:p w14:paraId="7F27346C"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powstałych wskutek stanów chorobowych nie wynikających z wypadków przy pracy,</w:t>
      </w:r>
    </w:p>
    <w:p w14:paraId="1E130FD8" w14:textId="77777777" w:rsidR="004D538E" w:rsidRPr="008F61D2" w:rsidRDefault="004D538E" w:rsidP="00EC6074">
      <w:pPr>
        <w:pStyle w:val="Akapitzlist"/>
        <w:numPr>
          <w:ilvl w:val="0"/>
          <w:numId w:val="23"/>
        </w:numPr>
        <w:jc w:val="both"/>
        <w:rPr>
          <w:rFonts w:ascii="Tahoma" w:hAnsi="Tahoma" w:cs="Tahoma"/>
          <w:iCs/>
          <w:sz w:val="20"/>
          <w:szCs w:val="20"/>
        </w:rPr>
      </w:pPr>
      <w:r w:rsidRPr="008F61D2">
        <w:rPr>
          <w:rFonts w:ascii="Tahoma" w:hAnsi="Tahoma" w:cs="Tahoma"/>
          <w:iCs/>
          <w:sz w:val="20"/>
          <w:szCs w:val="20"/>
        </w:rPr>
        <w:t>szkód będących następstwem chorób zawodowych,</w:t>
      </w:r>
    </w:p>
    <w:p w14:paraId="5C5387A4" w14:textId="77777777" w:rsidR="004D538E" w:rsidRPr="0018070E" w:rsidRDefault="004D538E" w:rsidP="00EC6074">
      <w:pPr>
        <w:pStyle w:val="Akapitzlist"/>
        <w:numPr>
          <w:ilvl w:val="0"/>
          <w:numId w:val="23"/>
        </w:numPr>
        <w:jc w:val="both"/>
        <w:rPr>
          <w:rFonts w:ascii="Tahoma" w:hAnsi="Tahoma" w:cs="Tahoma"/>
          <w:iCs/>
          <w:color w:val="FF0000"/>
          <w:sz w:val="20"/>
          <w:szCs w:val="20"/>
        </w:rPr>
      </w:pPr>
      <w:r w:rsidRPr="008F61D2">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0B8784EF" w14:textId="77777777" w:rsidR="004D538E" w:rsidRPr="0018070E" w:rsidRDefault="004D538E" w:rsidP="004D538E">
      <w:pPr>
        <w:jc w:val="both"/>
        <w:rPr>
          <w:rFonts w:ascii="Tahoma" w:hAnsi="Tahoma" w:cs="Tahoma"/>
          <w:iCs/>
          <w:color w:val="FF0000"/>
        </w:rPr>
      </w:pPr>
    </w:p>
    <w:p w14:paraId="69037CF1" w14:textId="77777777"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18070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5DD2BA0" w14:textId="77777777" w:rsidR="004D538E" w:rsidRPr="0018070E" w:rsidRDefault="004D538E" w:rsidP="004D538E">
      <w:pPr>
        <w:suppressAutoHyphens/>
        <w:jc w:val="both"/>
        <w:rPr>
          <w:rFonts w:ascii="Tahoma" w:hAnsi="Tahoma" w:cs="Tahoma"/>
        </w:rPr>
      </w:pPr>
    </w:p>
    <w:p w14:paraId="50DF7F8D" w14:textId="77777777"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18070E">
        <w:rPr>
          <w:rFonts w:ascii="Tahoma" w:hAnsi="Tahoma" w:cs="Tahoma"/>
          <w:sz w:val="20"/>
          <w:szCs w:val="20"/>
        </w:rPr>
        <w:t xml:space="preserve">odpowiedzialność cywilną najemcy za szkody powstałe w rzeczach ruchomych i nieruchomych, </w:t>
      </w:r>
      <w:r w:rsidRPr="0018070E">
        <w:rPr>
          <w:rFonts w:ascii="Tahoma" w:hAnsi="Tahoma" w:cs="Tahoma"/>
          <w:sz w:val="20"/>
          <w:szCs w:val="20"/>
        </w:rPr>
        <w:br/>
        <w:t>z których Ubezpieczony korzystał na podstawie umowy najmu, dzierżawy, użyczenia, leasingu lub innej podobnej formy korzystania z cudzej rzeczy;</w:t>
      </w:r>
    </w:p>
    <w:p w14:paraId="292D29AD" w14:textId="77777777" w:rsidR="004D538E" w:rsidRPr="00CA56E2" w:rsidRDefault="004D538E" w:rsidP="004D538E">
      <w:pPr>
        <w:suppressAutoHyphens/>
        <w:jc w:val="both"/>
        <w:rPr>
          <w:rFonts w:ascii="Tahoma" w:hAnsi="Tahoma" w:cs="Tahoma"/>
          <w:color w:val="FF0000"/>
        </w:rPr>
      </w:pPr>
    </w:p>
    <w:p w14:paraId="2BCEB9A4" w14:textId="77777777" w:rsidR="004D538E" w:rsidRDefault="004D538E" w:rsidP="00EC6074">
      <w:pPr>
        <w:pStyle w:val="Akapitzlist"/>
        <w:numPr>
          <w:ilvl w:val="1"/>
          <w:numId w:val="46"/>
        </w:numPr>
        <w:tabs>
          <w:tab w:val="num" w:pos="709"/>
        </w:tabs>
        <w:suppressAutoHyphens/>
        <w:jc w:val="both"/>
        <w:rPr>
          <w:rFonts w:ascii="Tahoma" w:hAnsi="Tahoma" w:cs="Tahoma"/>
          <w:sz w:val="20"/>
          <w:szCs w:val="20"/>
        </w:rPr>
      </w:pPr>
      <w:r w:rsidRPr="008F61D2">
        <w:rPr>
          <w:rFonts w:ascii="Tahoma" w:hAnsi="Tahoma" w:cs="Tahoma"/>
          <w:sz w:val="20"/>
          <w:szCs w:val="20"/>
        </w:rPr>
        <w:t>odpowiedzialność za szkody w mieniu osób trzecich powstałe podczas załadunku i rozładunku, w tymi szkody w środkach transportu;</w:t>
      </w:r>
    </w:p>
    <w:p w14:paraId="34B49814" w14:textId="77777777" w:rsidR="004D538E" w:rsidRPr="000E3E94" w:rsidRDefault="004D538E" w:rsidP="004D538E">
      <w:pPr>
        <w:suppressAutoHyphens/>
        <w:jc w:val="both"/>
        <w:rPr>
          <w:rFonts w:ascii="Tahoma" w:hAnsi="Tahoma" w:cs="Tahoma"/>
        </w:rPr>
      </w:pPr>
    </w:p>
    <w:p w14:paraId="0F3B0665" w14:textId="77777777" w:rsidR="004D538E" w:rsidRPr="00F95E56" w:rsidRDefault="004D538E" w:rsidP="00EC6074">
      <w:pPr>
        <w:pStyle w:val="Akapitzlist"/>
        <w:numPr>
          <w:ilvl w:val="1"/>
          <w:numId w:val="46"/>
        </w:numPr>
        <w:tabs>
          <w:tab w:val="num" w:pos="709"/>
        </w:tabs>
        <w:suppressAutoHyphens/>
        <w:jc w:val="both"/>
        <w:rPr>
          <w:rFonts w:ascii="Tahoma" w:hAnsi="Tahoma" w:cs="Tahoma"/>
          <w:b/>
          <w:sz w:val="20"/>
          <w:szCs w:val="20"/>
        </w:rPr>
      </w:pPr>
      <w:r w:rsidRPr="00F95E56">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 </w:t>
      </w:r>
      <w:r w:rsidRPr="00F95E56">
        <w:rPr>
          <w:rFonts w:ascii="Tahoma" w:hAnsi="Tahoma" w:cs="Tahoma"/>
          <w:b/>
          <w:sz w:val="20"/>
          <w:szCs w:val="20"/>
        </w:rPr>
        <w:t>limit odpowiedzialności 200 000 zł na jeden wypadek ubezpieczeniowy i 400 000 zł na wszystkie wypadki ubezpieczeniowe</w:t>
      </w:r>
    </w:p>
    <w:p w14:paraId="6670FCF9" w14:textId="77777777" w:rsidR="004D538E" w:rsidRPr="000E3E94" w:rsidRDefault="004D538E" w:rsidP="004D538E">
      <w:pPr>
        <w:suppressAutoHyphens/>
        <w:jc w:val="both"/>
        <w:rPr>
          <w:rFonts w:ascii="Tahoma" w:hAnsi="Tahoma" w:cs="Tahoma"/>
          <w:b/>
        </w:rPr>
      </w:pPr>
    </w:p>
    <w:p w14:paraId="5876D4F9" w14:textId="77777777" w:rsidR="004D538E" w:rsidRPr="000E3E94" w:rsidRDefault="004D538E" w:rsidP="00EC6074">
      <w:pPr>
        <w:pStyle w:val="Akapitzlist"/>
        <w:numPr>
          <w:ilvl w:val="1"/>
          <w:numId w:val="46"/>
        </w:numPr>
        <w:jc w:val="both"/>
        <w:rPr>
          <w:rFonts w:ascii="Tahoma" w:hAnsi="Tahoma" w:cs="Tahoma"/>
          <w:b/>
          <w:sz w:val="20"/>
          <w:szCs w:val="20"/>
        </w:rPr>
      </w:pPr>
      <w:r w:rsidRPr="000E3E94">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0E3E94">
        <w:rPr>
          <w:rFonts w:ascii="Tahoma" w:hAnsi="Tahoma" w:cs="Tahoma"/>
          <w:b/>
          <w:sz w:val="20"/>
          <w:szCs w:val="20"/>
        </w:rPr>
        <w:t>limit odpowiedzialności na jeden i wszystkie wypadki ubezpieczeniowe: 500 000,00 zł;</w:t>
      </w:r>
    </w:p>
    <w:p w14:paraId="61D53F61" w14:textId="77777777" w:rsidR="004D538E" w:rsidRPr="000E3E94" w:rsidRDefault="004D538E" w:rsidP="00EC6074">
      <w:pPr>
        <w:pStyle w:val="Akapitzlist"/>
        <w:numPr>
          <w:ilvl w:val="1"/>
          <w:numId w:val="46"/>
        </w:numPr>
        <w:jc w:val="both"/>
        <w:rPr>
          <w:rFonts w:ascii="Tahoma" w:hAnsi="Tahoma" w:cs="Tahoma"/>
          <w:b/>
          <w:sz w:val="20"/>
          <w:szCs w:val="20"/>
        </w:rPr>
      </w:pPr>
      <w:r w:rsidRPr="000E3E94">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 - </w:t>
      </w:r>
      <w:r w:rsidRPr="000E3E94">
        <w:rPr>
          <w:rFonts w:ascii="Tahoma" w:hAnsi="Tahoma" w:cs="Tahoma"/>
          <w:b/>
          <w:sz w:val="20"/>
          <w:szCs w:val="20"/>
        </w:rPr>
        <w:t>limit odpowiedzialności na jeden i wszystkie wypadki ubezpieczeniowe: 100 000,00 zł;</w:t>
      </w:r>
    </w:p>
    <w:p w14:paraId="4CED4DCB" w14:textId="77777777" w:rsidR="004D538E" w:rsidRPr="008F61D2" w:rsidRDefault="004D538E" w:rsidP="00EC6074">
      <w:pPr>
        <w:pStyle w:val="Akapitzlist"/>
        <w:numPr>
          <w:ilvl w:val="1"/>
          <w:numId w:val="46"/>
        </w:numPr>
        <w:jc w:val="both"/>
        <w:rPr>
          <w:rFonts w:ascii="Tahoma" w:hAnsi="Tahoma" w:cs="Tahoma"/>
          <w:sz w:val="20"/>
          <w:szCs w:val="20"/>
        </w:rPr>
      </w:pPr>
      <w:r w:rsidRPr="008F61D2">
        <w:rPr>
          <w:rFonts w:ascii="Tahoma" w:hAnsi="Tahoma" w:cs="Tahoma"/>
          <w:sz w:val="20"/>
          <w:szCs w:val="20"/>
        </w:rPr>
        <w:t xml:space="preserve">odpowiedzialność za szkody, za które ponosi odpowiedzialność Ubezpieczony, powstałe </w:t>
      </w:r>
      <w:r w:rsidRPr="008F61D2">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46CE519E" w14:textId="77777777" w:rsidR="004D538E" w:rsidRPr="00BC3A94" w:rsidRDefault="004D538E" w:rsidP="004D538E">
      <w:pPr>
        <w:pStyle w:val="Akapitzlist"/>
        <w:jc w:val="both"/>
        <w:rPr>
          <w:rFonts w:ascii="Tahoma" w:hAnsi="Tahoma" w:cs="Tahoma"/>
          <w:b/>
          <w:strike/>
          <w:sz w:val="20"/>
          <w:szCs w:val="20"/>
          <w:highlight w:val="cyan"/>
        </w:rPr>
      </w:pPr>
    </w:p>
    <w:p w14:paraId="741DF150" w14:textId="77777777"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lastRenderedPageBreak/>
        <w:t xml:space="preserve">odpowiedzialność za szkody spowodowane złym stanem technicznym urządzeń </w:t>
      </w:r>
      <w:r w:rsidRPr="00771293">
        <w:rPr>
          <w:rFonts w:ascii="Tahoma" w:hAnsi="Tahoma" w:cs="Tahoma"/>
        </w:rPr>
        <w:br/>
        <w:t>i instalacji, za których konserwację i przegląd ponosi odpowiedzialność Ubezpieczony;</w:t>
      </w:r>
    </w:p>
    <w:p w14:paraId="3BBF7EE0" w14:textId="77777777"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t xml:space="preserve">odpowiedzialność za szkody wyrządzone osobom trzecim w związku z odśnieżaniem </w:t>
      </w:r>
      <w:r w:rsidRPr="00771293">
        <w:rPr>
          <w:rFonts w:ascii="Tahoma" w:hAnsi="Tahoma" w:cs="Tahoma"/>
        </w:rPr>
        <w:br/>
        <w:t>i zimowym utrzymaniem dróg, chodników i placów z uwzględnieniem szkód powstałych w szybach, oświetleniu oraz lakierze w pojazdach;</w:t>
      </w:r>
    </w:p>
    <w:p w14:paraId="3C73381C" w14:textId="77777777" w:rsidR="004D538E" w:rsidRPr="00771293" w:rsidRDefault="004D538E" w:rsidP="00EC6074">
      <w:pPr>
        <w:numPr>
          <w:ilvl w:val="1"/>
          <w:numId w:val="46"/>
        </w:numPr>
        <w:tabs>
          <w:tab w:val="left" w:pos="709"/>
        </w:tabs>
        <w:jc w:val="both"/>
        <w:rPr>
          <w:rFonts w:ascii="Tahoma" w:hAnsi="Tahoma" w:cs="Tahoma"/>
        </w:rPr>
      </w:pPr>
      <w:r w:rsidRPr="00771293">
        <w:rPr>
          <w:rFonts w:ascii="Tahoma" w:hAnsi="Tahoma" w:cs="Tahoma"/>
        </w:rPr>
        <w:t>odpowiedzialność za szkody wyrządzone przez urządzenia, sprzęt specjalistyczny zainstalowany na pojazdach;</w:t>
      </w:r>
    </w:p>
    <w:p w14:paraId="444A1443" w14:textId="77777777" w:rsidR="000E50CF" w:rsidRDefault="004D538E" w:rsidP="00EC6074">
      <w:pPr>
        <w:numPr>
          <w:ilvl w:val="1"/>
          <w:numId w:val="46"/>
        </w:numPr>
        <w:tabs>
          <w:tab w:val="left" w:pos="709"/>
        </w:tabs>
        <w:jc w:val="both"/>
        <w:rPr>
          <w:rFonts w:ascii="Tahoma" w:hAnsi="Tahoma" w:cs="Tahoma"/>
        </w:rPr>
      </w:pPr>
      <w:r w:rsidRPr="00771293">
        <w:rPr>
          <w:rFonts w:ascii="Tahoma" w:hAnsi="Tahoma" w:cs="Tahoma"/>
        </w:rPr>
        <w:t>odpowiedzialność za szkody spowodowane przez zamontowane do pojazdów pługi i inne urządzenia odśnieżające lub czyszczące miejsca podlegające zimowemu i letniemu utrzymaniu dróg i chodników.</w:t>
      </w:r>
    </w:p>
    <w:p w14:paraId="12ABC414" w14:textId="77777777" w:rsidR="000E50CF" w:rsidRDefault="000E50CF" w:rsidP="000E50CF">
      <w:pPr>
        <w:tabs>
          <w:tab w:val="left" w:pos="709"/>
        </w:tabs>
        <w:ind w:left="720"/>
        <w:jc w:val="both"/>
        <w:rPr>
          <w:rFonts w:ascii="Tahoma" w:hAnsi="Tahoma" w:cs="Tahoma"/>
        </w:rPr>
      </w:pPr>
    </w:p>
    <w:p w14:paraId="74329A04" w14:textId="77777777" w:rsidR="000E50CF" w:rsidRDefault="000E50CF" w:rsidP="000E50CF">
      <w:pPr>
        <w:tabs>
          <w:tab w:val="left" w:pos="709"/>
        </w:tabs>
        <w:ind w:left="720"/>
        <w:jc w:val="both"/>
        <w:rPr>
          <w:rFonts w:ascii="Tahoma" w:hAnsi="Tahoma" w:cs="Tahoma"/>
        </w:rPr>
      </w:pPr>
    </w:p>
    <w:p w14:paraId="544B6FC8" w14:textId="77777777" w:rsidR="000E50CF" w:rsidRDefault="000E50CF" w:rsidP="000E50CF">
      <w:pPr>
        <w:tabs>
          <w:tab w:val="left" w:pos="709"/>
        </w:tabs>
        <w:ind w:left="720"/>
        <w:jc w:val="both"/>
        <w:rPr>
          <w:rFonts w:ascii="Tahoma" w:hAnsi="Tahoma" w:cs="Tahoma"/>
        </w:rPr>
      </w:pPr>
    </w:p>
    <w:p w14:paraId="172236F0" w14:textId="5B1C1C7A" w:rsidR="000E50CF" w:rsidRPr="000E50CF" w:rsidRDefault="000E50CF" w:rsidP="000E50CF">
      <w:pPr>
        <w:tabs>
          <w:tab w:val="left" w:pos="709"/>
        </w:tabs>
        <w:ind w:left="360"/>
        <w:jc w:val="both"/>
        <w:rPr>
          <w:rFonts w:ascii="Tahoma" w:hAnsi="Tahoma" w:cs="Tahoma"/>
          <w:b/>
          <w:sz w:val="22"/>
        </w:rPr>
      </w:pPr>
      <w:r w:rsidRPr="000E50CF">
        <w:rPr>
          <w:rFonts w:ascii="Tahoma" w:hAnsi="Tahoma" w:cs="Tahoma"/>
          <w:b/>
          <w:sz w:val="22"/>
        </w:rPr>
        <w:t>B. UBEZPIECZENIE MIENIA OD OGNIA I INNYCH ZDARZEŃ LOSOWYCH:</w:t>
      </w:r>
    </w:p>
    <w:p w14:paraId="6E6DC987" w14:textId="77777777" w:rsidR="000E50CF" w:rsidRPr="000725C0" w:rsidRDefault="000E50CF" w:rsidP="000E50CF">
      <w:pPr>
        <w:tabs>
          <w:tab w:val="left" w:pos="993"/>
        </w:tabs>
        <w:ind w:left="1440"/>
        <w:jc w:val="both"/>
        <w:rPr>
          <w:rFonts w:ascii="Tahoma" w:hAnsi="Tahoma" w:cs="Tahoma"/>
          <w:color w:val="FF0000"/>
        </w:rPr>
      </w:pPr>
    </w:p>
    <w:p w14:paraId="04D920EE" w14:textId="77777777" w:rsidR="000E50CF" w:rsidRPr="00771293"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w:t>
      </w:r>
      <w:r w:rsidRPr="00771293">
        <w:rPr>
          <w:rFonts w:ascii="Tahoma" w:hAnsi="Tahoma" w:cs="Tahoma"/>
          <w:i/>
        </w:rPr>
        <w:t>h lokalizacji, w których Ubezpieczony prowadzi działalność.</w:t>
      </w:r>
    </w:p>
    <w:p w14:paraId="18D0F8B2" w14:textId="77777777" w:rsidR="000E50CF" w:rsidRPr="00771293" w:rsidRDefault="000E50CF" w:rsidP="000E50CF">
      <w:pPr>
        <w:tabs>
          <w:tab w:val="left" w:pos="1134"/>
        </w:tabs>
        <w:jc w:val="both"/>
        <w:rPr>
          <w:rFonts w:ascii="Tahoma" w:hAnsi="Tahoma" w:cs="Tahoma"/>
          <w:b/>
        </w:rPr>
      </w:pPr>
    </w:p>
    <w:p w14:paraId="23E17AEA" w14:textId="77777777" w:rsidR="000E50CF" w:rsidRPr="00771293" w:rsidRDefault="000E50CF" w:rsidP="000E50CF">
      <w:pPr>
        <w:tabs>
          <w:tab w:val="left" w:pos="1134"/>
        </w:tabs>
        <w:ind w:left="1134" w:hanging="1134"/>
        <w:jc w:val="both"/>
        <w:rPr>
          <w:rFonts w:ascii="Tahoma" w:hAnsi="Tahoma" w:cs="Tahoma"/>
        </w:rPr>
      </w:pPr>
      <w:r w:rsidRPr="00771293">
        <w:rPr>
          <w:rFonts w:ascii="Tahoma" w:hAnsi="Tahoma" w:cs="Tahoma"/>
          <w:b/>
        </w:rPr>
        <w:t xml:space="preserve">UWAGA: </w:t>
      </w:r>
      <w:r w:rsidRPr="00771293">
        <w:rPr>
          <w:rFonts w:ascii="Tahoma" w:hAnsi="Tahoma" w:cs="Tahoma"/>
          <w:b/>
        </w:rPr>
        <w:tab/>
        <w:t>Wysokość franszyz i udziałów własnych</w:t>
      </w:r>
    </w:p>
    <w:p w14:paraId="1C3529F8" w14:textId="77777777" w:rsidR="000E50CF" w:rsidRDefault="000E50CF" w:rsidP="000E50CF">
      <w:pPr>
        <w:tabs>
          <w:tab w:val="left" w:pos="1134"/>
        </w:tabs>
        <w:ind w:left="1134" w:hanging="1134"/>
        <w:jc w:val="both"/>
        <w:rPr>
          <w:rFonts w:ascii="Tahoma" w:hAnsi="Tahoma" w:cs="Tahoma"/>
        </w:rPr>
      </w:pPr>
      <w:r w:rsidRPr="00771293">
        <w:rPr>
          <w:rFonts w:ascii="Tahoma" w:hAnsi="Tahoma" w:cs="Tahoma"/>
        </w:rPr>
        <w:tab/>
        <w:t>Franszyza integralna, udział własny: brak</w:t>
      </w:r>
    </w:p>
    <w:p w14:paraId="3C4C0AB7" w14:textId="77777777" w:rsidR="00D15727" w:rsidRPr="00771293" w:rsidRDefault="00D15727" w:rsidP="000E50CF">
      <w:pPr>
        <w:tabs>
          <w:tab w:val="left" w:pos="1134"/>
        </w:tabs>
        <w:ind w:left="1134" w:hanging="1134"/>
        <w:jc w:val="both"/>
        <w:rPr>
          <w:rFonts w:ascii="Tahoma" w:hAnsi="Tahoma" w:cs="Tahoma"/>
        </w:rPr>
      </w:pPr>
    </w:p>
    <w:p w14:paraId="3E97C318" w14:textId="77777777" w:rsidR="000E50CF" w:rsidRPr="00771293" w:rsidRDefault="000E50CF" w:rsidP="000E50CF">
      <w:pPr>
        <w:tabs>
          <w:tab w:val="left" w:pos="1134"/>
        </w:tabs>
        <w:ind w:left="1134" w:hanging="1134"/>
        <w:jc w:val="both"/>
        <w:rPr>
          <w:rFonts w:ascii="Tahoma" w:hAnsi="Tahoma" w:cs="Tahoma"/>
        </w:rPr>
      </w:pPr>
      <w:r w:rsidRPr="00771293">
        <w:rPr>
          <w:rFonts w:ascii="Tahoma" w:hAnsi="Tahoma" w:cs="Tahoma"/>
        </w:rPr>
        <w:tab/>
      </w:r>
      <w:r w:rsidRPr="00771293">
        <w:rPr>
          <w:rFonts w:ascii="Tahoma" w:hAnsi="Tahoma" w:cs="Tahoma"/>
          <w:b/>
        </w:rPr>
        <w:t>Franszyza redukcyjna dla lokalizacji ul. Naftowa 7 w Kędzierzynie-Koźlu (RIPOK)</w:t>
      </w:r>
      <w:r w:rsidRPr="00771293">
        <w:rPr>
          <w:rFonts w:ascii="Tahoma" w:hAnsi="Tahoma" w:cs="Tahoma"/>
        </w:rPr>
        <w:t xml:space="preserve">: dla ryzyka pożaru, wybuchu, dymu i sadzy - </w:t>
      </w:r>
      <w:r w:rsidRPr="00771293">
        <w:rPr>
          <w:rFonts w:ascii="Tahoma" w:hAnsi="Tahoma" w:cs="Tahoma"/>
          <w:b/>
        </w:rPr>
        <w:t>10% wartości odszkodowania nie mniej niż 50.000,00 zł;</w:t>
      </w:r>
      <w:r w:rsidRPr="00771293">
        <w:rPr>
          <w:rFonts w:ascii="Tahoma" w:hAnsi="Tahoma" w:cs="Tahoma"/>
        </w:rPr>
        <w:t xml:space="preserve"> dla ryzyka przypalenia i osmalenia - </w:t>
      </w:r>
      <w:r w:rsidRPr="00771293">
        <w:rPr>
          <w:rFonts w:ascii="Tahoma" w:hAnsi="Tahoma" w:cs="Tahoma"/>
          <w:b/>
        </w:rPr>
        <w:t xml:space="preserve">10% wartości odszkodowania nie mniej niż 10.000,00 zł; </w:t>
      </w:r>
      <w:r w:rsidRPr="00771293">
        <w:rPr>
          <w:rFonts w:ascii="Tahoma" w:hAnsi="Tahoma" w:cs="Tahoma"/>
        </w:rPr>
        <w:t>dla pozostałych ryzyk nie wskazanych powyżej</w:t>
      </w:r>
      <w:r w:rsidRPr="00771293">
        <w:rPr>
          <w:rFonts w:ascii="Tahoma" w:hAnsi="Tahoma" w:cs="Tahoma"/>
          <w:b/>
        </w:rPr>
        <w:t xml:space="preserve"> – 1 000 zł.</w:t>
      </w:r>
    </w:p>
    <w:p w14:paraId="5F244BCE" w14:textId="77777777" w:rsidR="000E50CF" w:rsidRPr="00771293" w:rsidRDefault="000E50CF" w:rsidP="000E50CF">
      <w:pPr>
        <w:tabs>
          <w:tab w:val="left" w:pos="1134"/>
        </w:tabs>
        <w:ind w:left="1134"/>
        <w:jc w:val="both"/>
        <w:rPr>
          <w:rFonts w:ascii="Tahoma" w:hAnsi="Tahoma" w:cs="Tahoma"/>
          <w:b/>
        </w:rPr>
      </w:pPr>
      <w:r w:rsidRPr="00771293">
        <w:rPr>
          <w:rFonts w:ascii="Tahoma" w:hAnsi="Tahoma" w:cs="Tahoma"/>
          <w:b/>
        </w:rPr>
        <w:t>Franszyza redukcyjna dla pozostałych lokalizacji, w których Czysty Region Sp. z o.o. prowadzi działalność: 300 zł dla wszystkich ryzyk.</w:t>
      </w:r>
    </w:p>
    <w:p w14:paraId="0E7D00BF" w14:textId="77777777" w:rsidR="000E50CF" w:rsidRPr="00771293" w:rsidRDefault="000E50CF" w:rsidP="000E50CF">
      <w:pPr>
        <w:tabs>
          <w:tab w:val="left" w:pos="1134"/>
        </w:tabs>
        <w:ind w:left="1134"/>
        <w:jc w:val="both"/>
        <w:rPr>
          <w:rFonts w:ascii="Tahoma" w:hAnsi="Tahoma" w:cs="Tahoma"/>
        </w:rPr>
      </w:pPr>
    </w:p>
    <w:p w14:paraId="6C9249DE" w14:textId="77777777" w:rsidR="000E50CF" w:rsidRPr="00771293" w:rsidRDefault="000E50CF" w:rsidP="000E50CF">
      <w:pPr>
        <w:tabs>
          <w:tab w:val="left" w:pos="1440"/>
        </w:tabs>
        <w:ind w:left="426" w:hanging="426"/>
        <w:jc w:val="both"/>
        <w:rPr>
          <w:rFonts w:ascii="Tahoma" w:hAnsi="Tahoma" w:cs="Tahoma"/>
        </w:rPr>
      </w:pPr>
      <w:r w:rsidRPr="00771293">
        <w:rPr>
          <w:rFonts w:ascii="Tahoma" w:hAnsi="Tahoma" w:cs="Tahoma"/>
        </w:rPr>
        <w:t>Zakres ubezpieczenia winien obejmować, co najmniej następujące ryzyka i koszty:</w:t>
      </w:r>
    </w:p>
    <w:p w14:paraId="4328C97A" w14:textId="77777777" w:rsidR="000E50CF" w:rsidRPr="00771293" w:rsidRDefault="000E50CF" w:rsidP="00EC6074">
      <w:pPr>
        <w:numPr>
          <w:ilvl w:val="0"/>
          <w:numId w:val="16"/>
        </w:numPr>
        <w:tabs>
          <w:tab w:val="clear" w:pos="2136"/>
          <w:tab w:val="num" w:pos="645"/>
          <w:tab w:val="left" w:pos="928"/>
        </w:tabs>
        <w:suppressAutoHyphens/>
        <w:ind w:left="928" w:firstLine="0"/>
        <w:jc w:val="both"/>
        <w:rPr>
          <w:rFonts w:ascii="Tahoma" w:hAnsi="Tahoma" w:cs="Tahoma"/>
        </w:rPr>
      </w:pPr>
      <w:r w:rsidRPr="00771293">
        <w:rPr>
          <w:rFonts w:ascii="Tahoma" w:hAnsi="Tahoma" w:cs="Tahoma"/>
        </w:rPr>
        <w:t>pożar, w tym pożar powstały w wyniku działania osób trzecich z zewnątrz budynku, uderzenie pioruna, wybuch, upadek statku powietrznego,</w:t>
      </w:r>
    </w:p>
    <w:p w14:paraId="0EC622AB" w14:textId="77777777" w:rsidR="000E50CF" w:rsidRPr="00771293" w:rsidRDefault="000E50CF" w:rsidP="00EC6074">
      <w:pPr>
        <w:numPr>
          <w:ilvl w:val="0"/>
          <w:numId w:val="16"/>
        </w:numPr>
        <w:tabs>
          <w:tab w:val="clear" w:pos="2136"/>
          <w:tab w:val="num" w:pos="645"/>
          <w:tab w:val="left" w:pos="928"/>
          <w:tab w:val="left" w:pos="1405"/>
        </w:tabs>
        <w:suppressAutoHyphens/>
        <w:ind w:left="928" w:firstLine="0"/>
        <w:jc w:val="both"/>
        <w:rPr>
          <w:rFonts w:ascii="Tahoma" w:hAnsi="Tahoma" w:cs="Tahoma"/>
        </w:rPr>
      </w:pPr>
      <w:r w:rsidRPr="00771293">
        <w:rPr>
          <w:rFonts w:ascii="Tahoma" w:hAnsi="Tahoma" w:cs="Tahoma"/>
        </w:rPr>
        <w:t>huragan, deszcz nawalny, śnieg, lawina, grad, zapadanie lub osuwanie się ziemi, zalanie, dym i sadza, huk ponaddźwiękowy, uderzenie pojazdu, trzęsienie ziemi, powódź (</w:t>
      </w:r>
      <w:r w:rsidRPr="00771293">
        <w:rPr>
          <w:rFonts w:ascii="Tahoma" w:hAnsi="Tahoma" w:cs="Tahoma"/>
          <w:b/>
        </w:rPr>
        <w:t>dla ryzyka powodzi limit odpowiedzialności 500 000,00 zł na jedno i wszystkie zdarzenia w rocznym okresie ubezpieczenia</w:t>
      </w:r>
      <w:r w:rsidRPr="00771293">
        <w:rPr>
          <w:rFonts w:ascii="Tahoma" w:hAnsi="Tahoma" w:cs="Tahoma"/>
        </w:rPr>
        <w:t>),</w:t>
      </w:r>
    </w:p>
    <w:p w14:paraId="622CA953" w14:textId="28C98C15" w:rsidR="000E50CF" w:rsidRPr="00771293"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771293">
        <w:rPr>
          <w:rFonts w:ascii="Tahoma" w:hAnsi="Tahoma" w:cs="Tahoma"/>
        </w:rPr>
        <w:t xml:space="preserve">podtopienie mienia w wyniku deszczu nawalnego,  topnienia mas śniegu lub spływu wód po zboczach lub stokach na terenach górskich lub falistych oraz wystąpienia powodzi z limitem odpowiedzialności </w:t>
      </w:r>
      <w:r w:rsidR="006A356D">
        <w:rPr>
          <w:rFonts w:ascii="Tahoma" w:hAnsi="Tahoma" w:cs="Tahoma"/>
          <w:b/>
        </w:rPr>
        <w:t>200</w:t>
      </w:r>
      <w:r w:rsidRPr="00771293">
        <w:rPr>
          <w:rFonts w:ascii="Tahoma" w:hAnsi="Tahoma" w:cs="Tahoma"/>
          <w:b/>
        </w:rPr>
        <w:t xml:space="preserve">.000,00 zł </w:t>
      </w:r>
      <w:r w:rsidRPr="00771293">
        <w:rPr>
          <w:rFonts w:ascii="Tahoma" w:hAnsi="Tahoma" w:cs="Tahoma"/>
        </w:rPr>
        <w:t xml:space="preserve">na jedno i wszystkie zdarzenia w rocznym okresie ubezpieczenia. Ochrona obejmuje również szkody w mieniu powstałe w wyniku podniesienia się poziomu wód gruntowych z limitem odpowiedzialności </w:t>
      </w:r>
      <w:r w:rsidR="006A356D">
        <w:rPr>
          <w:rFonts w:ascii="Tahoma" w:hAnsi="Tahoma" w:cs="Tahoma"/>
          <w:b/>
        </w:rPr>
        <w:t>100</w:t>
      </w:r>
      <w:r w:rsidRPr="00771293">
        <w:rPr>
          <w:rFonts w:ascii="Tahoma" w:hAnsi="Tahoma" w:cs="Tahoma"/>
          <w:b/>
        </w:rPr>
        <w:t xml:space="preserve">.000,00 zł </w:t>
      </w:r>
      <w:r w:rsidRPr="00771293">
        <w:rPr>
          <w:rFonts w:ascii="Tahoma" w:hAnsi="Tahoma" w:cs="Tahoma"/>
        </w:rPr>
        <w:t>na jedno i wszystkie zdarzenia w rocznym okresie ubezpieczenia, jeżeli nie było to powolne przenikanie wód gruntowych (szkody polegające na zniszczeniu przedmiotu ubezpieczenia w wyniku powolnego i systematycznego przenikania wód gruntowych są wyłączone z zakresu ubezpieczenia),</w:t>
      </w:r>
    </w:p>
    <w:p w14:paraId="6668BFA0" w14:textId="77777777" w:rsidR="000E50CF" w:rsidRPr="009500E1"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771293">
        <w:rPr>
          <w:rFonts w:ascii="Tahoma" w:hAnsi="Tahoma" w:cs="Tahoma"/>
        </w:rPr>
        <w:t>uszkodzenie ubezpieczonego mienia wskutek</w:t>
      </w:r>
      <w:r w:rsidRPr="009500E1">
        <w:rPr>
          <w:rFonts w:ascii="Tahoma" w:hAnsi="Tahoma" w:cs="Tahoma"/>
        </w:rPr>
        <w:t xml:space="preserve"> przewrócenia się rosnących w pobliżu drzew lub budynków, budowli, urządzeń technicznych lub innych elementów,</w:t>
      </w:r>
    </w:p>
    <w:p w14:paraId="5B8C3B3C" w14:textId="77777777" w:rsidR="000E50CF" w:rsidRPr="009500E1" w:rsidRDefault="000E50CF" w:rsidP="00EC6074">
      <w:pPr>
        <w:numPr>
          <w:ilvl w:val="0"/>
          <w:numId w:val="16"/>
        </w:numPr>
        <w:tabs>
          <w:tab w:val="clear" w:pos="2136"/>
          <w:tab w:val="num" w:pos="645"/>
          <w:tab w:val="left" w:pos="928"/>
          <w:tab w:val="left" w:pos="1418"/>
        </w:tabs>
        <w:suppressAutoHyphens/>
        <w:ind w:left="928" w:firstLine="0"/>
        <w:jc w:val="both"/>
        <w:rPr>
          <w:rFonts w:ascii="Tahoma" w:hAnsi="Tahoma" w:cs="Tahoma"/>
        </w:rPr>
      </w:pPr>
      <w:r w:rsidRPr="009500E1">
        <w:rPr>
          <w:rFonts w:ascii="Tahoma" w:hAnsi="Tahoma" w:cs="Tahoma"/>
        </w:rPr>
        <w:t>uszkodzenie ubezpieczonego mienia wskutek działania wysokiej temperatury (z wyłączeniem powolnego oddziaływania temperatury), pary, gwałtownych zmian temperatury lub wilgotności powietrza,</w:t>
      </w:r>
    </w:p>
    <w:p w14:paraId="2DC94C08" w14:textId="77777777" w:rsidR="000E50CF" w:rsidRPr="009500E1" w:rsidRDefault="000E50CF" w:rsidP="00EC6074">
      <w:pPr>
        <w:numPr>
          <w:ilvl w:val="0"/>
          <w:numId w:val="16"/>
        </w:numPr>
        <w:tabs>
          <w:tab w:val="clear" w:pos="2136"/>
          <w:tab w:val="num" w:pos="645"/>
          <w:tab w:val="left" w:pos="928"/>
        </w:tabs>
        <w:suppressAutoHyphens/>
        <w:ind w:left="928" w:firstLine="0"/>
        <w:jc w:val="both"/>
        <w:rPr>
          <w:rFonts w:ascii="Tahoma" w:hAnsi="Tahoma" w:cs="Tahoma"/>
        </w:rPr>
      </w:pPr>
      <w:r w:rsidRPr="009500E1">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1E76A394" w14:textId="77777777" w:rsidR="000E50CF"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9500E1">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86E21FB" w14:textId="77777777" w:rsidR="000E50CF" w:rsidRPr="00C37AC2" w:rsidRDefault="000E50CF" w:rsidP="00EC6074">
      <w:pPr>
        <w:numPr>
          <w:ilvl w:val="0"/>
          <w:numId w:val="16"/>
        </w:numPr>
        <w:tabs>
          <w:tab w:val="clear" w:pos="2136"/>
          <w:tab w:val="num" w:pos="645"/>
          <w:tab w:val="left" w:pos="928"/>
          <w:tab w:val="left" w:pos="1432"/>
        </w:tabs>
        <w:suppressAutoHyphens/>
        <w:ind w:left="928" w:firstLine="0"/>
        <w:jc w:val="both"/>
        <w:rPr>
          <w:rFonts w:ascii="Tahoma" w:hAnsi="Tahoma" w:cs="Tahoma"/>
        </w:rPr>
      </w:pPr>
      <w:r w:rsidRPr="00C37AC2">
        <w:rPr>
          <w:rFonts w:ascii="Tahoma" w:hAnsi="Tahoma" w:cs="Tahoma"/>
        </w:rPr>
        <w:t>koszty zużytej do akcji gaśniczej wody i innych materiałów  gaśniczych, również jeśli nie zaistniała szkoda w ubezpieczonym mieniu. </w:t>
      </w:r>
    </w:p>
    <w:p w14:paraId="441A8362" w14:textId="77777777" w:rsidR="000E50CF" w:rsidRPr="009500E1" w:rsidRDefault="000E50CF" w:rsidP="00EC6074">
      <w:pPr>
        <w:numPr>
          <w:ilvl w:val="0"/>
          <w:numId w:val="16"/>
        </w:numPr>
        <w:tabs>
          <w:tab w:val="clear" w:pos="2136"/>
          <w:tab w:val="num" w:pos="645"/>
          <w:tab w:val="left" w:pos="928"/>
        </w:tabs>
        <w:suppressAutoHyphens/>
        <w:ind w:left="928" w:firstLine="0"/>
        <w:jc w:val="both"/>
        <w:rPr>
          <w:rFonts w:ascii="Tahoma" w:hAnsi="Tahoma" w:cs="Tahoma"/>
          <w:b/>
        </w:rPr>
      </w:pPr>
      <w:r w:rsidRPr="009500E1">
        <w:rPr>
          <w:rFonts w:ascii="Tahoma" w:hAnsi="Tahoma" w:cs="Tahoma"/>
        </w:rPr>
        <w:t xml:space="preserve">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w:t>
      </w:r>
      <w:r w:rsidRPr="009500E1">
        <w:rPr>
          <w:rFonts w:ascii="Tahoma" w:hAnsi="Tahoma" w:cs="Tahoma"/>
        </w:rPr>
        <w:lastRenderedPageBreak/>
        <w:t>kanalizacyjną powstałe w następstwie ww. zdarzeń z limitem odpowiedzialności 50.000,00 zł ponad sumę ubezpieczonego mienia.</w:t>
      </w:r>
    </w:p>
    <w:p w14:paraId="482F2157" w14:textId="77777777" w:rsidR="000E50CF" w:rsidRPr="00771293" w:rsidRDefault="000E50CF" w:rsidP="00EC6074">
      <w:pPr>
        <w:numPr>
          <w:ilvl w:val="0"/>
          <w:numId w:val="16"/>
        </w:numPr>
        <w:tabs>
          <w:tab w:val="clear" w:pos="2136"/>
          <w:tab w:val="num" w:pos="645"/>
          <w:tab w:val="left" w:pos="928"/>
        </w:tabs>
        <w:suppressAutoHyphens/>
        <w:ind w:left="928" w:firstLine="0"/>
        <w:jc w:val="both"/>
        <w:rPr>
          <w:rFonts w:ascii="Tahoma" w:hAnsi="Tahoma" w:cs="Tahoma"/>
          <w:color w:val="FF0000"/>
        </w:rPr>
      </w:pPr>
      <w:r w:rsidRPr="009500E1">
        <w:rPr>
          <w:rFonts w:ascii="Tahoma" w:hAnsi="Tahoma" w:cs="Tahoma"/>
          <w:b/>
        </w:rPr>
        <w:t>dewastację</w:t>
      </w:r>
      <w:r w:rsidRPr="009500E1">
        <w:rPr>
          <w:rFonts w:ascii="Tahoma" w:hAnsi="Tahoma" w:cs="Tahoma"/>
        </w:rPr>
        <w:t xml:space="preserve"> – rozumianą jako umyślne lub nieumyślne uszkodzenie lub zniszczenie ubezpieczoneg</w:t>
      </w:r>
      <w:r>
        <w:rPr>
          <w:rFonts w:ascii="Tahoma" w:hAnsi="Tahoma" w:cs="Tahoma"/>
        </w:rPr>
        <w:t xml:space="preserve">o mienia przez </w:t>
      </w:r>
      <w:r w:rsidRPr="00771293">
        <w:rPr>
          <w:rFonts w:ascii="Tahoma" w:hAnsi="Tahoma" w:cs="Tahoma"/>
        </w:rPr>
        <w:t xml:space="preserve">osoby trzecie, jak również przez pracowników ubezpieczonego oraz przez zwierzęta. Dotyczy również uszkodzenia elementów budynków i budowli lub lokali, w których to mienie się znajduje. Limit odpowiedzialności na powyższe ryzyko wynosi </w:t>
      </w:r>
      <w:r w:rsidRPr="00771293">
        <w:rPr>
          <w:rFonts w:ascii="Tahoma" w:hAnsi="Tahoma" w:cs="Tahoma"/>
          <w:b/>
        </w:rPr>
        <w:t>50.000,00 zł</w:t>
      </w:r>
      <w:r w:rsidRPr="00771293">
        <w:rPr>
          <w:rFonts w:ascii="Tahoma" w:hAnsi="Tahoma" w:cs="Tahoma"/>
        </w:rPr>
        <w:t xml:space="preserve"> na jedno</w:t>
      </w:r>
      <w:r w:rsidRPr="00771293">
        <w:rPr>
          <w:rFonts w:ascii="Tahoma" w:hAnsi="Tahoma" w:cs="Tahoma"/>
          <w:color w:val="000000"/>
        </w:rPr>
        <w:t xml:space="preserve"> i wszystkie zdarzenia w okresie ubezpieczenia w odniesieniu do wszystkich </w:t>
      </w:r>
      <w:r w:rsidRPr="00771293">
        <w:rPr>
          <w:rFonts w:ascii="Tahoma" w:hAnsi="Tahoma" w:cs="Tahoma"/>
        </w:rPr>
        <w:t>Ubezpieczonych</w:t>
      </w:r>
      <w:r w:rsidRPr="00771293">
        <w:rPr>
          <w:rFonts w:ascii="Tahoma" w:hAnsi="Tahoma" w:cs="Tahoma"/>
          <w:color w:val="000000"/>
        </w:rPr>
        <w:t xml:space="preserve"> /system na pierwsze ryzyko</w:t>
      </w:r>
      <w:r w:rsidRPr="00771293">
        <w:rPr>
          <w:rFonts w:ascii="Tahoma" w:hAnsi="Tahoma" w:cs="Tahoma"/>
        </w:rPr>
        <w:t>/. W ramach ryzyka dewastacji włączone są szkody powstałe wskutek „graffiti” z limitem odpowiedzialności 5.000,00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531EDF2B" w14:textId="77777777" w:rsidR="000E50CF" w:rsidRPr="00771293" w:rsidRDefault="000E50CF" w:rsidP="000E50CF">
      <w:pPr>
        <w:pStyle w:val="Wcicienormalne2"/>
        <w:ind w:left="219" w:firstLine="709"/>
        <w:jc w:val="both"/>
        <w:rPr>
          <w:rFonts w:ascii="Tahoma" w:hAnsi="Tahoma" w:cs="Tahoma"/>
          <w:b/>
          <w:u w:val="single"/>
        </w:rPr>
      </w:pPr>
      <w:r w:rsidRPr="00771293">
        <w:rPr>
          <w:rFonts w:ascii="Tahoma" w:hAnsi="Tahoma" w:cs="Tahoma"/>
        </w:rPr>
        <w:t>Ochrona ubezpieczeniowa obejmuje również szkody w mieniu znajdującym się na wolnym powietrzu.</w:t>
      </w:r>
    </w:p>
    <w:p w14:paraId="62646948" w14:textId="77777777" w:rsidR="000E50CF" w:rsidRPr="00771293" w:rsidRDefault="000E50CF" w:rsidP="000E50CF">
      <w:pPr>
        <w:tabs>
          <w:tab w:val="left" w:pos="1440"/>
        </w:tabs>
        <w:jc w:val="both"/>
        <w:rPr>
          <w:rFonts w:ascii="Tahoma" w:hAnsi="Tahoma" w:cs="Tahoma"/>
          <w:b/>
          <w:u w:val="single"/>
        </w:rPr>
      </w:pPr>
      <w:r w:rsidRPr="00771293">
        <w:rPr>
          <w:rFonts w:ascii="Tahoma" w:hAnsi="Tahoma" w:cs="Tahoma"/>
          <w:b/>
          <w:u w:val="single"/>
        </w:rPr>
        <w:t xml:space="preserve">UWAGA: </w:t>
      </w:r>
    </w:p>
    <w:p w14:paraId="4127E83E" w14:textId="34A7F23B" w:rsidR="000E50CF" w:rsidRPr="00771293" w:rsidRDefault="000E50CF" w:rsidP="000E50CF">
      <w:pPr>
        <w:tabs>
          <w:tab w:val="left" w:pos="1440"/>
        </w:tabs>
        <w:jc w:val="both"/>
        <w:rPr>
          <w:rFonts w:ascii="Tahoma" w:hAnsi="Tahoma" w:cs="Tahoma"/>
          <w:u w:val="single"/>
        </w:rPr>
      </w:pPr>
      <w:r w:rsidRPr="00771293">
        <w:rPr>
          <w:rFonts w:ascii="Tahoma" w:hAnsi="Tahoma" w:cs="Tahoma"/>
          <w:b/>
          <w:u w:val="single"/>
        </w:rPr>
        <w:t xml:space="preserve">Dla ryzyka pożaru, wybuchu, sadzy i dymu wprowadza się limit odpowiedzialności </w:t>
      </w:r>
      <w:r w:rsidR="00C015D3">
        <w:rPr>
          <w:rFonts w:ascii="Tahoma" w:hAnsi="Tahoma" w:cs="Tahoma"/>
          <w:b/>
          <w:u w:val="single"/>
        </w:rPr>
        <w:t>7</w:t>
      </w:r>
      <w:r w:rsidRPr="00771293">
        <w:rPr>
          <w:rFonts w:ascii="Tahoma" w:hAnsi="Tahoma" w:cs="Tahoma"/>
          <w:b/>
          <w:u w:val="single"/>
        </w:rPr>
        <w:t xml:space="preserve">.000.000,00 zł na jedno i wszystkie zdarzenia w rocznym okresie ubezpieczenia. </w:t>
      </w:r>
    </w:p>
    <w:p w14:paraId="33055A61" w14:textId="77777777" w:rsidR="000E50CF" w:rsidRPr="00771293" w:rsidRDefault="000E50CF" w:rsidP="000E50CF">
      <w:pPr>
        <w:ind w:left="426"/>
        <w:jc w:val="both"/>
        <w:rPr>
          <w:rFonts w:ascii="Tahoma" w:hAnsi="Tahoma" w:cs="Tahoma"/>
          <w:u w:val="single"/>
        </w:rPr>
      </w:pPr>
    </w:p>
    <w:p w14:paraId="6F691C7E" w14:textId="77777777" w:rsidR="000E50CF" w:rsidRPr="00771293" w:rsidRDefault="000E50CF" w:rsidP="000E50CF">
      <w:pPr>
        <w:ind w:left="426"/>
        <w:jc w:val="both"/>
        <w:rPr>
          <w:rFonts w:ascii="Tahoma" w:hAnsi="Tahoma" w:cs="Tahoma"/>
          <w:b/>
        </w:rPr>
      </w:pPr>
      <w:r w:rsidRPr="00771293">
        <w:rPr>
          <w:rFonts w:ascii="Tahoma" w:hAnsi="Tahoma" w:cs="Tahoma"/>
          <w:u w:val="single"/>
        </w:rPr>
        <w:t>Definicje:</w:t>
      </w:r>
    </w:p>
    <w:p w14:paraId="2E770523" w14:textId="77777777" w:rsidR="000E50CF" w:rsidRDefault="000E50CF" w:rsidP="000E50CF">
      <w:pPr>
        <w:ind w:left="426"/>
        <w:jc w:val="both"/>
        <w:rPr>
          <w:rFonts w:ascii="Tahoma" w:hAnsi="Tahoma" w:cs="Tahoma"/>
          <w:b/>
        </w:rPr>
      </w:pPr>
      <w:r w:rsidRPr="00771293">
        <w:rPr>
          <w:rFonts w:ascii="Tahoma" w:hAnsi="Tahoma" w:cs="Tahoma"/>
          <w:b/>
        </w:rPr>
        <w:t xml:space="preserve">Pożar </w:t>
      </w:r>
      <w:r w:rsidRPr="00771293">
        <w:rPr>
          <w:rFonts w:ascii="Tahoma" w:hAnsi="Tahoma" w:cs="Tahoma"/>
        </w:rPr>
        <w:t>– działanie ognia, który przedostał się poza palenisko lub powstał bez paleniska i rozprzestrzenił się. Do szkód powstałych w wyniku pożaru zalicza</w:t>
      </w:r>
      <w:r>
        <w:rPr>
          <w:rFonts w:ascii="Tahoma" w:hAnsi="Tahoma" w:cs="Tahoma"/>
        </w:rPr>
        <w:t xml:space="preserve"> się również szkody polegające na przypaleniu lub osmaleniu ubezpieczonego mienia, nawet jeżeli nie było widocznego płomienia.</w:t>
      </w:r>
    </w:p>
    <w:p w14:paraId="270CD0D4" w14:textId="77777777" w:rsidR="000E50CF" w:rsidRDefault="000E50CF" w:rsidP="000E50CF">
      <w:pPr>
        <w:ind w:left="426"/>
        <w:jc w:val="both"/>
        <w:rPr>
          <w:rFonts w:ascii="Tahoma" w:hAnsi="Tahoma" w:cs="Tahoma"/>
          <w:b/>
        </w:rPr>
      </w:pPr>
      <w:r>
        <w:rPr>
          <w:rFonts w:ascii="Tahoma" w:hAnsi="Tahoma" w:cs="Tahoma"/>
          <w:b/>
        </w:rPr>
        <w:t>Uderzenie pioruna</w:t>
      </w:r>
      <w:r>
        <w:rPr>
          <w:rFonts w:ascii="Tahoma" w:hAnsi="Tahoma" w:cs="Tahoma"/>
        </w:rPr>
        <w:t xml:space="preserve"> – gwałtowne wyładowanie elektryczne w atmosferze działające bezpośrednio lub pośrednio na ubezpieczony przedmiot, powodujące jego uszkodzenie.</w:t>
      </w:r>
    </w:p>
    <w:p w14:paraId="31B428F0" w14:textId="77777777" w:rsidR="000E50CF" w:rsidRDefault="000E50CF" w:rsidP="000E50CF">
      <w:pPr>
        <w:ind w:left="426"/>
        <w:jc w:val="both"/>
        <w:rPr>
          <w:rFonts w:ascii="Tahoma" w:hAnsi="Tahoma" w:cs="Tahoma"/>
          <w:b/>
        </w:rPr>
      </w:pPr>
      <w:r>
        <w:rPr>
          <w:rFonts w:ascii="Tahoma" w:hAnsi="Tahoma" w:cs="Tahoma"/>
          <w:b/>
        </w:rPr>
        <w:t>Wybuch</w:t>
      </w:r>
      <w:r>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67934372" w14:textId="77777777" w:rsidR="000E50CF" w:rsidRDefault="000E50CF" w:rsidP="000E50CF">
      <w:pPr>
        <w:ind w:left="426"/>
        <w:jc w:val="both"/>
        <w:rPr>
          <w:rFonts w:ascii="Tahoma" w:hAnsi="Tahoma" w:cs="Tahoma"/>
          <w:b/>
        </w:rPr>
      </w:pPr>
      <w:r>
        <w:rPr>
          <w:rFonts w:ascii="Tahoma" w:hAnsi="Tahoma" w:cs="Tahoma"/>
          <w:b/>
        </w:rPr>
        <w:t>Upadek statku powietrznego</w:t>
      </w:r>
      <w:r>
        <w:rPr>
          <w:rFonts w:ascii="Tahoma" w:hAnsi="Tahoma" w:cs="Tahoma"/>
        </w:rPr>
        <w:t xml:space="preserve"> - katastrofa bądź przymusowe lądowanie samolotu lub innego obiektu latającego, upadek jego części, przewożonego ładunku albo zrzucanego awaryjnie paliwa.</w:t>
      </w:r>
    </w:p>
    <w:p w14:paraId="178F5877" w14:textId="77777777" w:rsidR="000E50CF" w:rsidRDefault="000E50CF" w:rsidP="000E50CF">
      <w:pPr>
        <w:ind w:left="426"/>
        <w:jc w:val="both"/>
        <w:rPr>
          <w:rFonts w:ascii="Tahoma" w:hAnsi="Tahoma" w:cs="Tahoma"/>
          <w:b/>
        </w:rPr>
      </w:pPr>
      <w:r>
        <w:rPr>
          <w:rFonts w:ascii="Tahoma" w:hAnsi="Tahoma" w:cs="Tahoma"/>
          <w:b/>
        </w:rPr>
        <w:t>Huragan</w:t>
      </w:r>
      <w:r>
        <w:rPr>
          <w:rFonts w:ascii="Tahoma" w:hAnsi="Tahoma" w:cs="Tahoma"/>
        </w:rPr>
        <w:t xml:space="preserve"> </w:t>
      </w:r>
      <w:r>
        <w:rPr>
          <w:rFonts w:ascii="Tahoma" w:hAnsi="Tahoma" w:cs="Tahoma"/>
          <w:b/>
        </w:rPr>
        <w:t>-</w:t>
      </w:r>
      <w:r>
        <w:rPr>
          <w:rFonts w:ascii="Tahoma" w:hAnsi="Tahoma" w:cs="Tahoma"/>
        </w:rPr>
        <w:t xml:space="preserve"> wiatr o prędkości nie mniejszej niż 13,9 m/</w:t>
      </w:r>
      <w:proofErr w:type="spellStart"/>
      <w:r>
        <w:rPr>
          <w:rFonts w:ascii="Tahoma" w:hAnsi="Tahoma" w:cs="Tahoma"/>
        </w:rPr>
        <w:t>sek</w:t>
      </w:r>
      <w:proofErr w:type="spellEnd"/>
      <w:r>
        <w:rPr>
          <w:rFonts w:ascii="Tahoma" w:hAnsi="Tahoma" w:cs="Tahoma"/>
        </w:rPr>
        <w:t xml:space="preserve"> (50 km/h), ustalonej w oparciu o dane </w:t>
      </w:r>
      <w:proofErr w:type="spellStart"/>
      <w:r>
        <w:rPr>
          <w:rFonts w:ascii="Tahoma" w:hAnsi="Tahoma" w:cs="Tahoma"/>
        </w:rPr>
        <w:t>IMiGW</w:t>
      </w:r>
      <w:proofErr w:type="spellEnd"/>
      <w:r>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71417DDB" w14:textId="77777777" w:rsidR="000E50CF" w:rsidRDefault="000E50CF" w:rsidP="000E50CF">
      <w:pPr>
        <w:ind w:left="426"/>
        <w:jc w:val="both"/>
        <w:rPr>
          <w:rFonts w:ascii="Tahoma" w:hAnsi="Tahoma" w:cs="Tahoma"/>
          <w:b/>
        </w:rPr>
      </w:pPr>
      <w:r>
        <w:rPr>
          <w:rFonts w:ascii="Tahoma" w:hAnsi="Tahoma" w:cs="Tahoma"/>
          <w:b/>
        </w:rPr>
        <w:t xml:space="preserve">Deszcz nawalny </w:t>
      </w:r>
      <w:r>
        <w:rPr>
          <w:rFonts w:ascii="Tahoma" w:hAnsi="Tahoma" w:cs="Tahoma"/>
        </w:rPr>
        <w:t>– szkody powstałe wskutek opadu deszczu o współczynniku natężenia co najmniej                      3 według stosowanej przez Instytut Meteorologii i Gospodarki Wodnej (</w:t>
      </w:r>
      <w:proofErr w:type="spellStart"/>
      <w:r>
        <w:rPr>
          <w:rFonts w:ascii="Tahoma" w:hAnsi="Tahoma" w:cs="Tahoma"/>
        </w:rPr>
        <w:t>IMiGW</w:t>
      </w:r>
      <w:proofErr w:type="spellEnd"/>
      <w:r>
        <w:rPr>
          <w:rFonts w:ascii="Tahoma" w:hAnsi="Tahoma" w:cs="Tahoma"/>
        </w:rPr>
        <w:t xml:space="preserve">) skali, mierzonym w rejonie powstania szkody. W przypadku braku możliwości uzyskania opinii </w:t>
      </w:r>
      <w:proofErr w:type="spellStart"/>
      <w:r>
        <w:rPr>
          <w:rFonts w:ascii="Tahoma" w:hAnsi="Tahoma" w:cs="Tahoma"/>
        </w:rPr>
        <w:t>IMiGW</w:t>
      </w:r>
      <w:proofErr w:type="spellEnd"/>
      <w:r>
        <w:rPr>
          <w:rFonts w:ascii="Tahoma" w:hAnsi="Tahoma" w:cs="Tahoma"/>
        </w:rPr>
        <w:t xml:space="preserve"> bierze się pod uwagę stan faktyczny i rozmiar szkód w miejscu ich powstania bądź bezpośrednim sąsiedztwie, świadczące o działaniu deszczu nawalnego.</w:t>
      </w:r>
    </w:p>
    <w:p w14:paraId="78863656" w14:textId="77777777" w:rsidR="000E50CF" w:rsidRPr="00771293" w:rsidRDefault="000E50CF" w:rsidP="000E50CF">
      <w:pPr>
        <w:ind w:left="426"/>
        <w:jc w:val="both"/>
        <w:rPr>
          <w:rFonts w:ascii="Tahoma" w:hAnsi="Tahoma" w:cs="Tahoma"/>
          <w:b/>
        </w:rPr>
      </w:pPr>
      <w:r>
        <w:rPr>
          <w:rFonts w:ascii="Tahoma" w:hAnsi="Tahoma" w:cs="Tahoma"/>
          <w:b/>
        </w:rPr>
        <w:t xml:space="preserve">Śnieg - </w:t>
      </w:r>
      <w:r>
        <w:rPr>
          <w:rFonts w:ascii="Tahoma" w:hAnsi="Tahoma" w:cs="Tahoma"/>
        </w:rPr>
        <w:t xml:space="preserve"> bezpośrednie działanie ciężaru śniegu lub lodu oraz przewrócenie się mienia sąsiedniego na ubezpieczone mienie </w:t>
      </w:r>
      <w:r w:rsidRPr="00771293">
        <w:rPr>
          <w:rFonts w:ascii="Tahoma" w:hAnsi="Tahoma" w:cs="Tahoma"/>
        </w:rPr>
        <w:t xml:space="preserve">wskutek działania ciężaru śniegu lub lodu, powodujące szkody w ubezpieczonym mieniu. </w:t>
      </w:r>
      <w:r w:rsidRPr="00771293">
        <w:rPr>
          <w:rFonts w:ascii="Tahoma" w:hAnsi="Tahoma" w:cs="Tahoma"/>
          <w:color w:val="000000"/>
        </w:rPr>
        <w:t xml:space="preserve">Ubezpieczenie obejmuje także szkody w konstrukcji i poszyciu dachu (w tym opierzeniu </w:t>
      </w:r>
      <w:r w:rsidRPr="00771293">
        <w:rPr>
          <w:rFonts w:ascii="Tahoma" w:hAnsi="Tahoma" w:cs="Tahoma"/>
          <w:color w:val="000000"/>
        </w:rPr>
        <w:br/>
        <w:t>i orynnowaniu dachu) powstałe w wyniku zamarzania topniejącego śniegu lub lodu, jednakże do limitu odpowiedzialności 50 000 zł w rocznym okresie ubezpieczenia.</w:t>
      </w:r>
    </w:p>
    <w:p w14:paraId="4FDF8424" w14:textId="77777777" w:rsidR="000E50CF" w:rsidRDefault="000E50CF" w:rsidP="000E50CF">
      <w:pPr>
        <w:ind w:left="426"/>
        <w:jc w:val="both"/>
        <w:rPr>
          <w:rFonts w:ascii="Tahoma" w:hAnsi="Tahoma" w:cs="Tahoma"/>
          <w:b/>
        </w:rPr>
      </w:pPr>
      <w:r w:rsidRPr="00771293">
        <w:rPr>
          <w:rFonts w:ascii="Tahoma" w:hAnsi="Tahoma" w:cs="Tahoma"/>
          <w:b/>
        </w:rPr>
        <w:t xml:space="preserve">Powódź - </w:t>
      </w:r>
      <w:r w:rsidRPr="00771293">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r>
        <w:rPr>
          <w:rFonts w:ascii="Tahoma" w:hAnsi="Tahoma" w:cs="Tahoma"/>
        </w:rPr>
        <w:t>.</w:t>
      </w:r>
    </w:p>
    <w:p w14:paraId="4CDD3F81" w14:textId="77777777" w:rsidR="000E50CF" w:rsidRDefault="000E50CF" w:rsidP="000E50CF">
      <w:pPr>
        <w:ind w:left="426"/>
        <w:jc w:val="both"/>
        <w:rPr>
          <w:rFonts w:ascii="Tahoma" w:hAnsi="Tahoma" w:cs="Tahoma"/>
          <w:b/>
        </w:rPr>
      </w:pPr>
      <w:r>
        <w:rPr>
          <w:rFonts w:ascii="Tahoma" w:hAnsi="Tahoma" w:cs="Tahoma"/>
          <w:b/>
        </w:rPr>
        <w:t xml:space="preserve">Lawina </w:t>
      </w:r>
      <w:r>
        <w:rPr>
          <w:rFonts w:ascii="Tahoma" w:hAnsi="Tahoma" w:cs="Tahoma"/>
        </w:rPr>
        <w:t>– gwałtowne osuwanie się lub staczanie mas śniegu, lodu, skał, kamieni lub błota ze zboczy górskich.</w:t>
      </w:r>
    </w:p>
    <w:p w14:paraId="5EDA1D51" w14:textId="77777777" w:rsidR="000E50CF" w:rsidRDefault="000E50CF" w:rsidP="000E50CF">
      <w:pPr>
        <w:ind w:left="426"/>
        <w:jc w:val="both"/>
        <w:rPr>
          <w:rFonts w:ascii="Tahoma" w:hAnsi="Tahoma" w:cs="Tahoma"/>
          <w:b/>
        </w:rPr>
      </w:pPr>
      <w:r>
        <w:rPr>
          <w:rFonts w:ascii="Tahoma" w:hAnsi="Tahoma" w:cs="Tahoma"/>
          <w:b/>
        </w:rPr>
        <w:t>Grad</w:t>
      </w:r>
      <w:r>
        <w:rPr>
          <w:rFonts w:ascii="Tahoma" w:hAnsi="Tahoma" w:cs="Tahoma"/>
        </w:rPr>
        <w:t xml:space="preserve"> – opad atmosferyczny składający się z bryłek lodu. </w:t>
      </w:r>
    </w:p>
    <w:p w14:paraId="70A38404" w14:textId="77777777" w:rsidR="000E50CF" w:rsidRDefault="000E50CF" w:rsidP="000E50CF">
      <w:pPr>
        <w:ind w:left="426"/>
        <w:jc w:val="both"/>
        <w:rPr>
          <w:rFonts w:ascii="Tahoma" w:hAnsi="Tahoma" w:cs="Tahoma"/>
          <w:b/>
        </w:rPr>
      </w:pPr>
      <w:r>
        <w:rPr>
          <w:rFonts w:ascii="Tahoma" w:hAnsi="Tahoma" w:cs="Tahoma"/>
          <w:b/>
        </w:rPr>
        <w:t>Zapadanie lub osuwanie się ziemi</w:t>
      </w:r>
      <w:r>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14:paraId="4C0C7441" w14:textId="77777777" w:rsidR="000E50CF" w:rsidRDefault="000E50CF" w:rsidP="000E50CF">
      <w:pPr>
        <w:ind w:left="426"/>
        <w:jc w:val="both"/>
        <w:rPr>
          <w:rFonts w:ascii="Tahoma" w:hAnsi="Tahoma" w:cs="Tahoma"/>
          <w:b/>
          <w:color w:val="262626"/>
        </w:rPr>
      </w:pPr>
      <w:r>
        <w:rPr>
          <w:rFonts w:ascii="Tahoma" w:hAnsi="Tahoma" w:cs="Tahoma"/>
          <w:b/>
        </w:rPr>
        <w:t>Zalanie</w:t>
      </w:r>
      <w:r>
        <w:rPr>
          <w:rFonts w:ascii="Tahoma" w:hAnsi="Tahoma" w:cs="Tahoma"/>
        </w:rPr>
        <w:t xml:space="preserve"> –  </w:t>
      </w:r>
      <w:r>
        <w:rPr>
          <w:rFonts w:ascii="Tahoma" w:hAnsi="Tahoma" w:cs="Tahoma"/>
          <w:color w:val="262626"/>
        </w:rPr>
        <w:t>szkody powstałe w związku wydobywaniem się wody, pary lub innych cieczy z instalacji albo urządzeń wodociągowych, kanalizacyjnych, centralnego ogrze</w:t>
      </w:r>
      <w:r>
        <w:rPr>
          <w:rFonts w:ascii="Tahoma" w:hAnsi="Tahoma" w:cs="Tahoma"/>
          <w:i/>
          <w:color w:val="262626"/>
        </w:rPr>
        <w:t>w</w:t>
      </w:r>
      <w:r>
        <w:rPr>
          <w:rFonts w:ascii="Tahoma" w:hAnsi="Tahoma" w:cs="Tahoma"/>
          <w:color w:val="262626"/>
        </w:rPr>
        <w:t xml:space="preserve">ania lub innych przewodów i urządzeń </w:t>
      </w:r>
      <w:r>
        <w:rPr>
          <w:rFonts w:ascii="Tahoma" w:hAnsi="Tahoma" w:cs="Tahoma"/>
          <w:color w:val="262626"/>
        </w:rPr>
        <w:lastRenderedPageBreak/>
        <w:t>technologicznych oraz zbiorników, znajdujących się wewnątrz budynku lub na posesji objętej ubezpieczeniem, m.in. wskutek.:</w:t>
      </w:r>
    </w:p>
    <w:p w14:paraId="14D4C38C" w14:textId="77777777" w:rsidR="000E50CF" w:rsidRDefault="000E50CF" w:rsidP="000E50CF">
      <w:pPr>
        <w:ind w:left="426"/>
        <w:jc w:val="both"/>
        <w:rPr>
          <w:rFonts w:ascii="Tahoma" w:hAnsi="Tahoma" w:cs="Tahoma"/>
          <w:b/>
          <w:color w:val="262626"/>
        </w:rPr>
      </w:pPr>
      <w:r>
        <w:rPr>
          <w:rFonts w:ascii="Tahoma" w:hAnsi="Tahoma" w:cs="Tahoma"/>
          <w:b/>
          <w:color w:val="262626"/>
        </w:rPr>
        <w:t xml:space="preserve">- </w:t>
      </w:r>
      <w:r>
        <w:rPr>
          <w:rFonts w:ascii="Tahoma" w:hAnsi="Tahoma" w:cs="Tahoma"/>
          <w:color w:val="262626"/>
        </w:rPr>
        <w:t>awarii tych instalacji lub urządzeń,</w:t>
      </w:r>
    </w:p>
    <w:p w14:paraId="415E94D8" w14:textId="77777777" w:rsidR="000E50CF" w:rsidRDefault="000E50CF" w:rsidP="000E50CF">
      <w:pPr>
        <w:ind w:left="426"/>
        <w:jc w:val="both"/>
        <w:rPr>
          <w:rFonts w:ascii="Tahoma" w:hAnsi="Tahoma" w:cs="Tahoma"/>
          <w:color w:val="262626"/>
        </w:rPr>
      </w:pPr>
      <w:r>
        <w:rPr>
          <w:rFonts w:ascii="Tahoma" w:hAnsi="Tahoma" w:cs="Tahoma"/>
          <w:b/>
          <w:color w:val="262626"/>
        </w:rPr>
        <w:t>-</w:t>
      </w:r>
      <w:r>
        <w:rPr>
          <w:rFonts w:ascii="Tahoma" w:hAnsi="Tahoma" w:cs="Tahoma"/>
          <w:color w:val="262626"/>
        </w:rPr>
        <w:t xml:space="preserve"> rozszczelnienia instalacji lub urządzeń spowodowanego zamarznięciem,</w:t>
      </w:r>
    </w:p>
    <w:p w14:paraId="64810B24" w14:textId="77777777" w:rsidR="000E50CF" w:rsidRDefault="000E50CF" w:rsidP="000E50CF">
      <w:pPr>
        <w:ind w:left="426"/>
        <w:jc w:val="both"/>
        <w:rPr>
          <w:rFonts w:ascii="Tahoma" w:hAnsi="Tahoma" w:cs="Tahoma"/>
          <w:color w:val="262626"/>
        </w:rPr>
      </w:pPr>
      <w:r>
        <w:rPr>
          <w:rFonts w:ascii="Tahoma" w:hAnsi="Tahoma" w:cs="Tahoma"/>
          <w:color w:val="262626"/>
        </w:rPr>
        <w:t xml:space="preserve">- samoistnego rozszczelnienia się zbiorników lub ich stłuczenia albo pęknięcia, </w:t>
      </w:r>
    </w:p>
    <w:p w14:paraId="45955AC4" w14:textId="77777777" w:rsidR="000E50CF" w:rsidRDefault="000E50CF" w:rsidP="000E50CF">
      <w:pPr>
        <w:ind w:left="426"/>
        <w:jc w:val="both"/>
        <w:rPr>
          <w:rFonts w:ascii="Tahoma" w:hAnsi="Tahoma" w:cs="Tahoma"/>
          <w:color w:val="262626"/>
        </w:rPr>
      </w:pPr>
      <w:r>
        <w:rPr>
          <w:rFonts w:ascii="Tahoma" w:hAnsi="Tahoma" w:cs="Tahoma"/>
          <w:color w:val="262626"/>
        </w:rPr>
        <w:t xml:space="preserve">- cofnięcia się ścieków z sieci kanalizacyjnej, </w:t>
      </w:r>
    </w:p>
    <w:p w14:paraId="0DC7E042" w14:textId="77777777" w:rsidR="000E50CF" w:rsidRDefault="000E50CF" w:rsidP="000E50CF">
      <w:pPr>
        <w:ind w:left="426"/>
        <w:jc w:val="both"/>
        <w:rPr>
          <w:rFonts w:ascii="Tahoma" w:hAnsi="Tahoma" w:cs="Tahoma"/>
          <w:color w:val="262626"/>
        </w:rPr>
      </w:pPr>
      <w:r>
        <w:rPr>
          <w:rFonts w:ascii="Tahoma" w:hAnsi="Tahoma" w:cs="Tahoma"/>
          <w:color w:val="262626"/>
        </w:rPr>
        <w:t xml:space="preserve">- samoczynnego uruchomienia się wodnych instalacji gaśniczych z przyczyn innych niż pożar, nieumyślnego pozostawienia otwartych zaworów w sieci wodociągowej, </w:t>
      </w:r>
    </w:p>
    <w:p w14:paraId="47F2E94A" w14:textId="77777777" w:rsidR="000E50CF" w:rsidRDefault="000E50CF" w:rsidP="000E50CF">
      <w:pPr>
        <w:ind w:left="426"/>
        <w:jc w:val="both"/>
        <w:rPr>
          <w:rFonts w:ascii="Tahoma" w:hAnsi="Tahoma" w:cs="Tahoma"/>
        </w:rPr>
      </w:pPr>
      <w:r>
        <w:rPr>
          <w:rFonts w:ascii="Tahoma" w:hAnsi="Tahoma" w:cs="Tahoma"/>
          <w:color w:val="262626"/>
        </w:rPr>
        <w:t>- wydostania się wody z wanny, brodzika itp.</w:t>
      </w:r>
    </w:p>
    <w:p w14:paraId="4CECA741" w14:textId="77777777" w:rsidR="000E50CF" w:rsidRDefault="000E50CF" w:rsidP="000E50CF">
      <w:pPr>
        <w:ind w:left="426"/>
        <w:jc w:val="both"/>
        <w:rPr>
          <w:rFonts w:ascii="Tahoma" w:hAnsi="Tahoma" w:cs="Tahoma"/>
        </w:rPr>
      </w:pPr>
      <w:r>
        <w:rPr>
          <w:rFonts w:ascii="Tahoma" w:hAnsi="Tahoma" w:cs="Tahoma"/>
        </w:rPr>
        <w:t xml:space="preserve">- wydostawania się wody z niedrożnych rynien dachowych i rur spustowych lub z niewłaściwe zabezpieczonego odpływu, </w:t>
      </w:r>
    </w:p>
    <w:p w14:paraId="2DD94D9E" w14:textId="77777777" w:rsidR="000E50CF" w:rsidRDefault="000E50CF" w:rsidP="000E50CF">
      <w:pPr>
        <w:ind w:left="426"/>
        <w:jc w:val="both"/>
        <w:rPr>
          <w:rFonts w:ascii="Tahoma" w:hAnsi="Tahoma" w:cs="Tahoma"/>
          <w:color w:val="262626"/>
        </w:rPr>
      </w:pPr>
      <w:r>
        <w:rPr>
          <w:rFonts w:ascii="Tahoma" w:hAnsi="Tahoma" w:cs="Tahoma"/>
        </w:rPr>
        <w:t>-  niedostatecznej przepustowości instalacji kanalizacyjnej,</w:t>
      </w:r>
    </w:p>
    <w:p w14:paraId="04837A8C" w14:textId="77777777" w:rsidR="000E50CF" w:rsidRDefault="000E50CF" w:rsidP="000E50CF">
      <w:pPr>
        <w:ind w:left="426"/>
        <w:jc w:val="both"/>
        <w:rPr>
          <w:rFonts w:ascii="Tahoma" w:hAnsi="Tahoma" w:cs="Tahoma"/>
          <w:color w:val="262626"/>
        </w:rPr>
      </w:pPr>
      <w:r>
        <w:rPr>
          <w:rFonts w:ascii="Tahoma" w:hAnsi="Tahoma" w:cs="Tahoma"/>
          <w:color w:val="262626"/>
        </w:rPr>
        <w:t>- działania osób trzecich.</w:t>
      </w:r>
    </w:p>
    <w:p w14:paraId="4300FFA9" w14:textId="77777777" w:rsidR="000E50CF" w:rsidRDefault="000E50CF" w:rsidP="000E50CF">
      <w:pPr>
        <w:ind w:left="426"/>
        <w:jc w:val="both"/>
        <w:rPr>
          <w:rFonts w:ascii="Tahoma" w:hAnsi="Tahoma" w:cs="Tahoma"/>
          <w:b/>
        </w:rPr>
      </w:pPr>
      <w:r>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Pr>
          <w:rFonts w:ascii="Tahoma" w:hAnsi="Tahoma" w:cs="Tahoma"/>
        </w:rPr>
        <w:t xml:space="preserve">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Pr>
          <w:rFonts w:ascii="Tahoma" w:hAnsi="Tahoma" w:cs="Tahoma"/>
        </w:rPr>
        <w:t>zalaniowej</w:t>
      </w:r>
      <w:proofErr w:type="spellEnd"/>
      <w:r>
        <w:rPr>
          <w:rFonts w:ascii="Tahoma" w:hAnsi="Tahoma" w:cs="Tahoma"/>
        </w:rPr>
        <w:t>.</w:t>
      </w:r>
    </w:p>
    <w:p w14:paraId="185CD615" w14:textId="77777777" w:rsidR="000E50CF" w:rsidRDefault="000E50CF" w:rsidP="000E50CF">
      <w:pPr>
        <w:ind w:left="426"/>
        <w:jc w:val="both"/>
        <w:rPr>
          <w:rFonts w:ascii="Tahoma" w:hAnsi="Tahoma" w:cs="Tahoma"/>
          <w:b/>
        </w:rPr>
      </w:pPr>
      <w:r>
        <w:rPr>
          <w:rFonts w:ascii="Tahoma" w:hAnsi="Tahoma" w:cs="Tahoma"/>
          <w:b/>
        </w:rPr>
        <w:t>Dym i sadza</w:t>
      </w:r>
      <w:r>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3C8D9562" w14:textId="77777777" w:rsidR="000E50CF" w:rsidRDefault="000E50CF" w:rsidP="000E50CF">
      <w:pPr>
        <w:ind w:left="426"/>
        <w:jc w:val="both"/>
        <w:rPr>
          <w:rFonts w:ascii="Tahoma" w:hAnsi="Tahoma" w:cs="Tahoma"/>
          <w:b/>
        </w:rPr>
      </w:pPr>
      <w:r>
        <w:rPr>
          <w:rFonts w:ascii="Tahoma" w:hAnsi="Tahoma" w:cs="Tahoma"/>
          <w:b/>
        </w:rPr>
        <w:t xml:space="preserve">Huk ponaddźwiękowy </w:t>
      </w:r>
      <w:r>
        <w:rPr>
          <w:rFonts w:ascii="Tahoma" w:hAnsi="Tahoma" w:cs="Tahoma"/>
        </w:rPr>
        <w:t>– fala uderzeniowa spowodowana przez statek powietrzny podczas przekraczania bariery dźwięku.</w:t>
      </w:r>
    </w:p>
    <w:p w14:paraId="1EA89B75" w14:textId="77777777" w:rsidR="000E50CF" w:rsidRDefault="000E50CF" w:rsidP="000E50CF">
      <w:pPr>
        <w:ind w:left="426"/>
        <w:jc w:val="both"/>
        <w:rPr>
          <w:rFonts w:ascii="Tahoma" w:hAnsi="Tahoma" w:cs="Tahoma"/>
          <w:b/>
        </w:rPr>
      </w:pPr>
      <w:r>
        <w:rPr>
          <w:rFonts w:ascii="Tahoma" w:hAnsi="Tahoma" w:cs="Tahoma"/>
          <w:b/>
        </w:rPr>
        <w:t>Uderzenie pojazdu</w:t>
      </w:r>
      <w:r>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Pr>
          <w:rFonts w:ascii="Tahoma" w:hAnsi="Tahoma" w:cs="Tahoma"/>
          <w:color w:val="000000"/>
        </w:rPr>
        <w:t>wewnętrznego oraz szkody spowodowane najechaniem pojazdu na ubezpieczony przedmiot.</w:t>
      </w:r>
    </w:p>
    <w:p w14:paraId="45609C96" w14:textId="77777777" w:rsidR="000E50CF" w:rsidRDefault="000E50CF" w:rsidP="000E50CF">
      <w:pPr>
        <w:ind w:left="426"/>
        <w:jc w:val="both"/>
        <w:rPr>
          <w:rFonts w:ascii="Tahoma" w:hAnsi="Tahoma" w:cs="Tahoma"/>
          <w:b/>
        </w:rPr>
      </w:pPr>
      <w:r>
        <w:rPr>
          <w:rFonts w:ascii="Tahoma" w:hAnsi="Tahoma" w:cs="Tahoma"/>
          <w:b/>
        </w:rPr>
        <w:t>Trzęsienie ziemi</w:t>
      </w:r>
      <w:r>
        <w:rPr>
          <w:rFonts w:ascii="Tahoma" w:hAnsi="Tahoma" w:cs="Tahoma"/>
        </w:rPr>
        <w:t xml:space="preserve"> – niewywołane działalnością człowieka zaburzenie systemu równowagi we wnętrzu ziemi, któremu towarzyszą wstrząsy i drgania gruntu.</w:t>
      </w:r>
    </w:p>
    <w:p w14:paraId="26641277" w14:textId="77777777" w:rsidR="000E50CF" w:rsidRDefault="000E50CF" w:rsidP="000E50CF">
      <w:pPr>
        <w:ind w:left="426"/>
        <w:rPr>
          <w:rFonts w:ascii="Tahoma" w:hAnsi="Tahoma" w:cs="Tahoma"/>
          <w:b/>
        </w:rPr>
      </w:pPr>
      <w:r>
        <w:rPr>
          <w:rFonts w:ascii="Tahoma" w:hAnsi="Tahoma" w:cs="Tahoma"/>
          <w:b/>
        </w:rPr>
        <w:t xml:space="preserve">Osoba trzecia - </w:t>
      </w:r>
      <w:r>
        <w:rPr>
          <w:rFonts w:ascii="Tahoma" w:hAnsi="Tahoma" w:cs="Tahoma"/>
        </w:rPr>
        <w:t>każda osoba nie będąca stroną umowy ubezpieczenia.</w:t>
      </w:r>
    </w:p>
    <w:p w14:paraId="68252F40" w14:textId="77777777" w:rsidR="000E50CF" w:rsidRDefault="000E50CF" w:rsidP="000E50CF">
      <w:pPr>
        <w:ind w:left="426"/>
        <w:rPr>
          <w:rFonts w:ascii="Tahoma" w:hAnsi="Tahoma" w:cs="Tahoma"/>
          <w:b/>
        </w:rPr>
      </w:pPr>
    </w:p>
    <w:p w14:paraId="7592AA26" w14:textId="6F421CBB" w:rsidR="000E50CF" w:rsidRDefault="00F95E56" w:rsidP="006A356D">
      <w:pPr>
        <w:tabs>
          <w:tab w:val="left" w:pos="4454"/>
        </w:tabs>
        <w:ind w:left="426"/>
        <w:jc w:val="both"/>
        <w:rPr>
          <w:rFonts w:ascii="Tahoma" w:hAnsi="Tahoma" w:cs="Tahoma"/>
          <w:b/>
          <w:u w:val="single"/>
        </w:rPr>
      </w:pPr>
      <w:r>
        <w:rPr>
          <w:rFonts w:ascii="Tahoma" w:hAnsi="Tahoma" w:cs="Tahoma"/>
          <w:b/>
          <w:u w:val="single"/>
        </w:rPr>
        <w:t>Przedmiot ubezpieczenia:</w:t>
      </w:r>
    </w:p>
    <w:p w14:paraId="16967655" w14:textId="77777777" w:rsidR="000E50CF" w:rsidRDefault="000E50CF" w:rsidP="000E50CF">
      <w:pPr>
        <w:ind w:left="426"/>
        <w:jc w:val="both"/>
        <w:rPr>
          <w:rFonts w:ascii="Tahoma" w:hAnsi="Tahoma" w:cs="Tahoma"/>
          <w:b/>
          <w:u w:val="single"/>
        </w:rPr>
      </w:pPr>
    </w:p>
    <w:p w14:paraId="25465E8B" w14:textId="77777777" w:rsidR="000E50CF" w:rsidRDefault="000E50CF" w:rsidP="000E50CF">
      <w:pPr>
        <w:ind w:left="426"/>
        <w:jc w:val="both"/>
        <w:rPr>
          <w:rFonts w:ascii="Tahoma" w:hAnsi="Tahoma" w:cs="Tahoma"/>
        </w:rPr>
      </w:pPr>
      <w:r>
        <w:rPr>
          <w:rFonts w:ascii="Tahoma" w:hAnsi="Tahoma" w:cs="Tahoma"/>
          <w:b/>
        </w:rPr>
        <w:t>Budynki i budowle</w:t>
      </w:r>
    </w:p>
    <w:p w14:paraId="17A5AECD" w14:textId="77777777" w:rsidR="000E50CF" w:rsidRDefault="000E50CF" w:rsidP="000E50CF">
      <w:pPr>
        <w:ind w:left="426"/>
        <w:jc w:val="both"/>
        <w:rPr>
          <w:rFonts w:ascii="Tahoma" w:hAnsi="Tahoma" w:cs="Tahoma"/>
        </w:rPr>
      </w:pPr>
      <w:r>
        <w:rPr>
          <w:rFonts w:ascii="Tahoma" w:hAnsi="Tahoma" w:cs="Tahoma"/>
        </w:rPr>
        <w:t xml:space="preserve">rodzaj wartości: </w:t>
      </w:r>
      <w:r>
        <w:rPr>
          <w:rFonts w:ascii="Tahoma" w:hAnsi="Tahoma" w:cs="Tahoma"/>
        </w:rPr>
        <w:tab/>
      </w:r>
      <w:r>
        <w:rPr>
          <w:rFonts w:ascii="Tahoma" w:hAnsi="Tahoma" w:cs="Tahoma"/>
        </w:rPr>
        <w:tab/>
        <w:t>wartość księgowa brutto</w:t>
      </w:r>
    </w:p>
    <w:p w14:paraId="4A2F99B5" w14:textId="77777777" w:rsidR="000E50CF" w:rsidRDefault="000E50CF" w:rsidP="000E50CF">
      <w:pPr>
        <w:ind w:left="426"/>
        <w:jc w:val="both"/>
        <w:rPr>
          <w:rFonts w:ascii="Tahoma" w:hAnsi="Tahoma" w:cs="Tahoma"/>
        </w:rPr>
      </w:pPr>
      <w:r>
        <w:rPr>
          <w:rFonts w:ascii="Tahoma" w:hAnsi="Tahoma" w:cs="Tahoma"/>
        </w:rPr>
        <w:t xml:space="preserve">system ubezpieczenia: </w:t>
      </w:r>
      <w:r>
        <w:rPr>
          <w:rFonts w:ascii="Tahoma" w:hAnsi="Tahoma" w:cs="Tahoma"/>
        </w:rPr>
        <w:tab/>
        <w:t>na sumy stałe,</w:t>
      </w:r>
    </w:p>
    <w:p w14:paraId="43BD85A0" w14:textId="257E6D85" w:rsidR="00350E98" w:rsidRPr="00EA25DA" w:rsidRDefault="00350E98" w:rsidP="00350E98">
      <w:pPr>
        <w:ind w:left="426"/>
        <w:jc w:val="both"/>
        <w:rPr>
          <w:rFonts w:ascii="Tahoma" w:hAnsi="Tahoma" w:cs="Tahoma"/>
          <w:b/>
        </w:rPr>
      </w:pPr>
      <w:r w:rsidRPr="00EA25DA">
        <w:rPr>
          <w:rFonts w:ascii="Tahoma" w:hAnsi="Tahoma" w:cs="Tahoma"/>
        </w:rPr>
        <w:t>suma ubezpieczenia:</w:t>
      </w:r>
      <w:r w:rsidRPr="00EA25DA">
        <w:rPr>
          <w:rFonts w:ascii="Tahoma" w:hAnsi="Tahoma" w:cs="Tahoma"/>
        </w:rPr>
        <w:tab/>
      </w:r>
      <w:r w:rsidR="00371829" w:rsidRPr="00EA25DA">
        <w:rPr>
          <w:rFonts w:ascii="Tahoma" w:hAnsi="Tahoma" w:cs="Tahoma"/>
          <w:b/>
        </w:rPr>
        <w:t>30 083 132,87</w:t>
      </w:r>
      <w:r w:rsidRPr="00EA25DA">
        <w:rPr>
          <w:rFonts w:ascii="Tahoma" w:hAnsi="Tahoma" w:cs="Tahoma"/>
          <w:b/>
        </w:rPr>
        <w:t xml:space="preserve"> zł</w:t>
      </w:r>
    </w:p>
    <w:p w14:paraId="1F28872D" w14:textId="672FFDC1" w:rsidR="000E50CF" w:rsidRPr="00EA25DA" w:rsidRDefault="000E50CF" w:rsidP="000E50CF">
      <w:pPr>
        <w:ind w:left="426"/>
        <w:jc w:val="both"/>
        <w:rPr>
          <w:rFonts w:ascii="Tahoma" w:hAnsi="Tahoma" w:cs="Tahoma"/>
        </w:rPr>
      </w:pPr>
      <w:r w:rsidRPr="00EA25DA">
        <w:rPr>
          <w:rFonts w:ascii="Tahoma" w:hAnsi="Tahoma" w:cs="Tahoma"/>
        </w:rPr>
        <w:t xml:space="preserve">Wykaz budynków i budowli w tabeli </w:t>
      </w:r>
      <w:r w:rsidR="006A356D" w:rsidRPr="00EA25DA">
        <w:rPr>
          <w:rFonts w:ascii="Tahoma" w:hAnsi="Tahoma" w:cs="Tahoma"/>
        </w:rPr>
        <w:t>w załączniku nr 6</w:t>
      </w:r>
      <w:r w:rsidRPr="00EA25DA">
        <w:rPr>
          <w:rFonts w:ascii="Tahoma" w:hAnsi="Tahoma" w:cs="Tahoma"/>
        </w:rPr>
        <w:t xml:space="preserve"> </w:t>
      </w:r>
    </w:p>
    <w:p w14:paraId="74D4280F" w14:textId="77777777" w:rsidR="000E50CF" w:rsidRPr="00EA25DA" w:rsidRDefault="000E50CF" w:rsidP="000E50CF">
      <w:pPr>
        <w:ind w:left="426"/>
        <w:rPr>
          <w:rFonts w:ascii="Tahoma" w:hAnsi="Tahoma" w:cs="Tahoma"/>
          <w:b/>
          <w:i/>
        </w:rPr>
      </w:pPr>
    </w:p>
    <w:p w14:paraId="63C66236" w14:textId="77777777" w:rsidR="001331B0" w:rsidRPr="00EA25DA" w:rsidRDefault="001331B0" w:rsidP="001331B0">
      <w:pPr>
        <w:ind w:left="426"/>
        <w:rPr>
          <w:rFonts w:ascii="Tahoma" w:hAnsi="Tahoma" w:cs="Tahoma"/>
          <w:b/>
          <w:i/>
        </w:rPr>
      </w:pPr>
      <w:r w:rsidRPr="00EA25DA">
        <w:rPr>
          <w:rFonts w:ascii="Tahoma" w:hAnsi="Tahoma" w:cs="Tahoma"/>
          <w:b/>
          <w:i/>
        </w:rPr>
        <w:t>Uwaga: Informacja dotycząca sposobu ustalenia wartości odtworzeniowej budynków:</w:t>
      </w:r>
    </w:p>
    <w:p w14:paraId="33C7F850" w14:textId="4F940412" w:rsidR="001331B0" w:rsidRPr="001331B0" w:rsidRDefault="001331B0" w:rsidP="001331B0">
      <w:pPr>
        <w:pStyle w:val="Tekstpodstawowy21"/>
        <w:rPr>
          <w:rFonts w:ascii="Tahoma" w:hAnsi="Tahoma" w:cs="Tahoma"/>
          <w:sz w:val="20"/>
        </w:rPr>
      </w:pPr>
      <w:r w:rsidRPr="00EA25DA">
        <w:rPr>
          <w:rFonts w:ascii="Tahoma" w:hAnsi="Tahoma" w:cs="Tahoma"/>
          <w:sz w:val="20"/>
        </w:rPr>
        <w:tab/>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16177053" w14:textId="77777777" w:rsidR="001331B0" w:rsidRDefault="001331B0" w:rsidP="000E50CF">
      <w:pPr>
        <w:ind w:left="426"/>
        <w:rPr>
          <w:rFonts w:ascii="Tahoma" w:hAnsi="Tahoma" w:cs="Tahoma"/>
          <w:b/>
          <w:i/>
        </w:rPr>
      </w:pPr>
    </w:p>
    <w:p w14:paraId="1C3CCE63" w14:textId="77777777" w:rsidR="001331B0" w:rsidRPr="00771293" w:rsidRDefault="001331B0" w:rsidP="000E50CF">
      <w:pPr>
        <w:ind w:left="426"/>
        <w:rPr>
          <w:rFonts w:ascii="Tahoma" w:hAnsi="Tahoma" w:cs="Tahoma"/>
          <w:b/>
          <w:i/>
        </w:rPr>
      </w:pPr>
    </w:p>
    <w:p w14:paraId="0A11C3AF" w14:textId="77777777" w:rsidR="000E50CF" w:rsidRPr="00771293" w:rsidRDefault="000E50CF" w:rsidP="000E50CF">
      <w:pPr>
        <w:ind w:left="426"/>
        <w:rPr>
          <w:rFonts w:ascii="Tahoma" w:hAnsi="Tahoma" w:cs="Tahoma"/>
          <w:i/>
        </w:rPr>
      </w:pPr>
      <w:r w:rsidRPr="00771293">
        <w:rPr>
          <w:rFonts w:ascii="Tahoma" w:hAnsi="Tahoma" w:cs="Tahoma"/>
          <w:b/>
          <w:i/>
        </w:rPr>
        <w:t>Uwaga:</w:t>
      </w:r>
      <w:r w:rsidRPr="00771293">
        <w:rPr>
          <w:rFonts w:ascii="Tahoma" w:hAnsi="Tahoma" w:cs="Tahoma"/>
          <w:i/>
        </w:rPr>
        <w:t xml:space="preserve"> </w:t>
      </w:r>
    </w:p>
    <w:p w14:paraId="668CCA58" w14:textId="77777777" w:rsidR="000E50CF" w:rsidRDefault="000E50CF" w:rsidP="000E50CF">
      <w:pPr>
        <w:ind w:left="426"/>
        <w:rPr>
          <w:rFonts w:ascii="Tahoma" w:hAnsi="Tahoma" w:cs="Tahoma"/>
          <w:i/>
        </w:rPr>
      </w:pPr>
      <w:r w:rsidRPr="00771293">
        <w:rPr>
          <w:rFonts w:ascii="Tahoma" w:hAnsi="Tahoma" w:cs="Tahoma"/>
          <w:i/>
        </w:rPr>
        <w:t>Ubezpieczenie budynków i budowli obejmuje również elementy stałe w tych obiektach.</w:t>
      </w:r>
    </w:p>
    <w:p w14:paraId="423B6D88" w14:textId="77777777" w:rsidR="000E50CF" w:rsidRDefault="000E50CF" w:rsidP="000E50CF">
      <w:pPr>
        <w:ind w:left="426"/>
        <w:jc w:val="both"/>
        <w:rPr>
          <w:rStyle w:val="Uwydatnienie"/>
          <w:rFonts w:ascii="Tahoma" w:hAnsi="Tahoma" w:cs="Tahoma"/>
        </w:rPr>
      </w:pPr>
      <w:r w:rsidRPr="00771293">
        <w:rPr>
          <w:rFonts w:ascii="Tahoma" w:hAnsi="Tahoma" w:cs="Tahoma"/>
          <w:i/>
        </w:rPr>
        <w:t>Ubezpieczeniem objęte jest również</w:t>
      </w:r>
      <w:r>
        <w:rPr>
          <w:rFonts w:ascii="Tahoma" w:hAnsi="Tahoma" w:cs="Tahoma"/>
          <w:i/>
        </w:rPr>
        <w:t xml:space="preserve"> mienie zlokalizowane, zainstalowane na zewnątrz budynków (np. kamery, anteny) oraz inne mienie znajdujące się na zewnątrz ubezpieczonej posesji.</w:t>
      </w:r>
    </w:p>
    <w:p w14:paraId="7CE5D2E5" w14:textId="77777777" w:rsidR="000E50CF" w:rsidRDefault="000E50CF" w:rsidP="000E50CF">
      <w:pPr>
        <w:ind w:left="426"/>
        <w:jc w:val="both"/>
        <w:rPr>
          <w:rFonts w:ascii="Tahoma" w:hAnsi="Tahoma" w:cs="Tahoma"/>
          <w:i/>
        </w:rPr>
      </w:pPr>
      <w:r>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7D888E4" w14:textId="77777777" w:rsidR="000E50CF" w:rsidRDefault="000E50CF" w:rsidP="000E50CF">
      <w:pPr>
        <w:ind w:left="426"/>
        <w:jc w:val="both"/>
        <w:rPr>
          <w:rFonts w:ascii="Tahoma" w:hAnsi="Tahoma" w:cs="Tahoma"/>
          <w:b/>
          <w:i/>
          <w:shd w:val="clear" w:color="auto" w:fill="FF0000"/>
        </w:rPr>
      </w:pPr>
      <w:r>
        <w:rPr>
          <w:rFonts w:ascii="Tahoma" w:hAnsi="Tahoma" w:cs="Tahoma"/>
          <w:i/>
        </w:rPr>
        <w:t xml:space="preserve">Ubezpieczeniem objęte są również instalacje znajdujące się pod ziemią (m.in. sieć wodociągowa </w:t>
      </w:r>
      <w:r>
        <w:rPr>
          <w:rFonts w:ascii="Tahoma" w:hAnsi="Tahoma" w:cs="Tahoma"/>
          <w:i/>
        </w:rPr>
        <w:br/>
        <w:t xml:space="preserve">i kanalizacyjna), jeżeli znajduje się w wykazie mienia do ubezpieczenia. </w:t>
      </w:r>
    </w:p>
    <w:p w14:paraId="6908434E" w14:textId="77777777" w:rsidR="000E50CF" w:rsidRDefault="000E50CF" w:rsidP="000E50CF">
      <w:pPr>
        <w:ind w:left="426"/>
        <w:rPr>
          <w:rFonts w:ascii="Tahoma" w:hAnsi="Tahoma" w:cs="Tahoma"/>
          <w:b/>
          <w:i/>
          <w:shd w:val="clear" w:color="auto" w:fill="FF0000"/>
        </w:rPr>
      </w:pPr>
    </w:p>
    <w:p w14:paraId="737A4978" w14:textId="77777777" w:rsidR="006A356D" w:rsidRDefault="006A356D" w:rsidP="000E50CF">
      <w:pPr>
        <w:ind w:left="426"/>
        <w:rPr>
          <w:rFonts w:ascii="Tahoma" w:hAnsi="Tahoma" w:cs="Tahoma"/>
          <w:b/>
          <w:i/>
          <w:shd w:val="clear" w:color="auto" w:fill="FF0000"/>
        </w:rPr>
      </w:pPr>
    </w:p>
    <w:p w14:paraId="7D0AF52D" w14:textId="77777777" w:rsidR="000E50CF" w:rsidRDefault="000E50CF" w:rsidP="000E50CF">
      <w:pPr>
        <w:ind w:left="426"/>
        <w:rPr>
          <w:rFonts w:ascii="Tahoma" w:hAnsi="Tahoma" w:cs="Tahoma"/>
        </w:rPr>
      </w:pPr>
      <w:r>
        <w:rPr>
          <w:rFonts w:ascii="Tahoma" w:hAnsi="Tahoma" w:cs="Tahoma"/>
          <w:b/>
        </w:rPr>
        <w:t xml:space="preserve">Maszyny, urządzenia, pozostałe środki trwałe i wyposażenie </w:t>
      </w:r>
    </w:p>
    <w:p w14:paraId="286CCA7E" w14:textId="77777777" w:rsidR="000E50CF" w:rsidRDefault="000E50CF" w:rsidP="000E50CF">
      <w:pPr>
        <w:ind w:left="426"/>
        <w:rPr>
          <w:rFonts w:ascii="Tahoma" w:hAnsi="Tahoma" w:cs="Tahoma"/>
        </w:rPr>
      </w:pPr>
      <w:r>
        <w:rPr>
          <w:rFonts w:ascii="Tahoma" w:hAnsi="Tahoma" w:cs="Tahoma"/>
        </w:rPr>
        <w:t xml:space="preserve">rodzaj wartości: </w:t>
      </w:r>
      <w:r>
        <w:rPr>
          <w:rFonts w:ascii="Tahoma" w:hAnsi="Tahoma" w:cs="Tahoma"/>
        </w:rPr>
        <w:tab/>
      </w:r>
      <w:r>
        <w:rPr>
          <w:rFonts w:ascii="Tahoma" w:hAnsi="Tahoma" w:cs="Tahoma"/>
        </w:rPr>
        <w:tab/>
        <w:t xml:space="preserve">wartość księgowa brutto </w:t>
      </w:r>
    </w:p>
    <w:p w14:paraId="70A10316" w14:textId="77777777" w:rsidR="000E50CF" w:rsidRDefault="000E50CF" w:rsidP="000E50CF">
      <w:pPr>
        <w:ind w:left="426"/>
        <w:rPr>
          <w:rFonts w:ascii="Tahoma" w:hAnsi="Tahoma" w:cs="Tahoma"/>
        </w:rPr>
      </w:pPr>
      <w:r>
        <w:rPr>
          <w:rFonts w:ascii="Tahoma" w:hAnsi="Tahoma" w:cs="Tahoma"/>
        </w:rPr>
        <w:t xml:space="preserve">system ubezpieczenia: </w:t>
      </w:r>
      <w:r>
        <w:rPr>
          <w:rFonts w:ascii="Tahoma" w:hAnsi="Tahoma" w:cs="Tahoma"/>
        </w:rPr>
        <w:tab/>
        <w:t>na sumy stałe,</w:t>
      </w:r>
    </w:p>
    <w:p w14:paraId="6C004F7C" w14:textId="2E716364" w:rsidR="000E50CF" w:rsidRPr="00EA25DA" w:rsidRDefault="000E50CF" w:rsidP="000E50CF">
      <w:pPr>
        <w:tabs>
          <w:tab w:val="left" w:pos="709"/>
          <w:tab w:val="left" w:pos="1418"/>
          <w:tab w:val="left" w:pos="2127"/>
          <w:tab w:val="left" w:pos="2836"/>
          <w:tab w:val="left" w:pos="3545"/>
          <w:tab w:val="left" w:pos="4254"/>
          <w:tab w:val="left" w:pos="4963"/>
          <w:tab w:val="left" w:pos="5672"/>
          <w:tab w:val="left" w:pos="6615"/>
        </w:tabs>
        <w:ind w:firstLine="426"/>
        <w:jc w:val="both"/>
        <w:rPr>
          <w:rFonts w:ascii="Tahoma" w:hAnsi="Tahoma" w:cs="Tahoma"/>
        </w:rPr>
      </w:pPr>
      <w:r w:rsidRPr="00EA25DA">
        <w:rPr>
          <w:rFonts w:ascii="Tahoma" w:hAnsi="Tahoma" w:cs="Tahoma"/>
        </w:rPr>
        <w:t>sumy ubezpieczenia:</w:t>
      </w:r>
      <w:r w:rsidRPr="00EA25DA">
        <w:rPr>
          <w:rFonts w:ascii="Tahoma" w:hAnsi="Tahoma" w:cs="Tahoma"/>
        </w:rPr>
        <w:tab/>
      </w:r>
      <w:r w:rsidR="00350E98" w:rsidRPr="00EA25DA">
        <w:rPr>
          <w:rFonts w:ascii="Tahoma" w:hAnsi="Tahoma" w:cs="Tahoma"/>
          <w:b/>
        </w:rPr>
        <w:t>14 730 242,38 zł</w:t>
      </w:r>
      <w:r w:rsidRPr="00EA25DA">
        <w:rPr>
          <w:rFonts w:ascii="Tahoma" w:hAnsi="Tahoma" w:cs="Tahoma"/>
        </w:rPr>
        <w:tab/>
      </w:r>
    </w:p>
    <w:p w14:paraId="23C20DD4" w14:textId="77777777" w:rsidR="00371829" w:rsidRPr="00A64CA2" w:rsidRDefault="00371829" w:rsidP="00371829">
      <w:pPr>
        <w:ind w:left="426"/>
        <w:jc w:val="both"/>
        <w:rPr>
          <w:rFonts w:ascii="Tahoma" w:hAnsi="Tahoma" w:cs="Tahoma"/>
          <w:i/>
        </w:rPr>
      </w:pPr>
      <w:r w:rsidRPr="00EA25DA">
        <w:rPr>
          <w:rFonts w:ascii="Tahoma" w:hAnsi="Tahoma" w:cs="Tahoma"/>
          <w:i/>
        </w:rPr>
        <w:t>(w tym wartość linii sortowniczej - 6 057 572,30 zł)</w:t>
      </w:r>
    </w:p>
    <w:p w14:paraId="6555B307" w14:textId="77777777" w:rsidR="00371829" w:rsidRDefault="00371829" w:rsidP="000E50CF">
      <w:pPr>
        <w:tabs>
          <w:tab w:val="left" w:pos="709"/>
          <w:tab w:val="left" w:pos="1418"/>
          <w:tab w:val="left" w:pos="2127"/>
          <w:tab w:val="left" w:pos="2836"/>
          <w:tab w:val="left" w:pos="3545"/>
          <w:tab w:val="left" w:pos="4254"/>
          <w:tab w:val="left" w:pos="4963"/>
          <w:tab w:val="left" w:pos="5672"/>
          <w:tab w:val="left" w:pos="6615"/>
        </w:tabs>
        <w:ind w:firstLine="426"/>
        <w:jc w:val="both"/>
        <w:rPr>
          <w:rFonts w:ascii="Tahoma" w:hAnsi="Tahoma" w:cs="Tahoma"/>
        </w:rPr>
      </w:pPr>
    </w:p>
    <w:p w14:paraId="2F4E5279" w14:textId="77777777" w:rsidR="000E50CF" w:rsidRDefault="000E50CF" w:rsidP="000E50CF">
      <w:pPr>
        <w:rPr>
          <w:rFonts w:ascii="Tahoma" w:hAnsi="Tahoma" w:cs="Tahoma"/>
          <w:b/>
          <w:i/>
        </w:rPr>
      </w:pPr>
    </w:p>
    <w:p w14:paraId="4E6AB992" w14:textId="7324F792" w:rsidR="00C015D3" w:rsidRDefault="00C015D3" w:rsidP="000E50CF">
      <w:pPr>
        <w:rPr>
          <w:rFonts w:ascii="Tahoma" w:hAnsi="Tahoma" w:cs="Tahoma"/>
          <w:b/>
          <w:i/>
        </w:rPr>
      </w:pPr>
      <w:r w:rsidRPr="00C015D3">
        <w:rPr>
          <w:rFonts w:ascii="Tahoma" w:hAnsi="Tahoma" w:cs="Tahoma"/>
          <w:b/>
        </w:rPr>
        <w:t xml:space="preserve">      </w:t>
      </w:r>
    </w:p>
    <w:p w14:paraId="79D315A1" w14:textId="32C4A681" w:rsidR="006A356D" w:rsidRDefault="00E40F5F" w:rsidP="000E50CF">
      <w:pPr>
        <w:rPr>
          <w:rFonts w:ascii="Tahoma" w:hAnsi="Tahoma" w:cs="Tahoma"/>
          <w:b/>
          <w:i/>
        </w:rPr>
      </w:pPr>
      <w:r>
        <w:rPr>
          <w:rFonts w:ascii="Tahoma" w:hAnsi="Tahoma" w:cs="Tahoma"/>
          <w:b/>
          <w:i/>
        </w:rPr>
        <w:t xml:space="preserve">UWAGA: Planowana jest inwestycja polegająca na rozbudowie </w:t>
      </w:r>
      <w:r w:rsidR="00CB1D3F">
        <w:rPr>
          <w:rFonts w:ascii="Tahoma" w:hAnsi="Tahoma" w:cs="Tahoma"/>
          <w:b/>
          <w:i/>
        </w:rPr>
        <w:t>obiektu sortowni (zwiększenie mocy przerobowej instalacji)</w:t>
      </w:r>
      <w:r>
        <w:rPr>
          <w:rFonts w:ascii="Tahoma" w:hAnsi="Tahoma" w:cs="Tahoma"/>
          <w:b/>
          <w:i/>
        </w:rPr>
        <w:t xml:space="preserve">. Planowany termin realizacji  </w:t>
      </w:r>
      <w:r w:rsidR="00CB1D3F">
        <w:rPr>
          <w:rFonts w:ascii="Tahoma" w:hAnsi="Tahoma" w:cs="Tahoma"/>
          <w:b/>
          <w:i/>
        </w:rPr>
        <w:t>- 30.06.2021 r. Szacowany koszt inwestycji (wzrost wartości mienia podlegającego ubezpieczeniu) – ok. 9,8 mln zł</w:t>
      </w:r>
    </w:p>
    <w:p w14:paraId="415DEE10" w14:textId="77777777" w:rsidR="00E40F5F" w:rsidRDefault="00E40F5F" w:rsidP="000E50CF">
      <w:pPr>
        <w:rPr>
          <w:rFonts w:ascii="Tahoma" w:hAnsi="Tahoma" w:cs="Tahoma"/>
          <w:b/>
          <w:i/>
        </w:rPr>
      </w:pPr>
    </w:p>
    <w:p w14:paraId="4B82B0DB" w14:textId="77777777" w:rsidR="00E40F5F" w:rsidRDefault="00E40F5F" w:rsidP="000E50CF">
      <w:pPr>
        <w:rPr>
          <w:rFonts w:ascii="Tahoma" w:hAnsi="Tahoma" w:cs="Tahoma"/>
          <w:b/>
          <w:i/>
        </w:rPr>
      </w:pPr>
    </w:p>
    <w:p w14:paraId="3C1351F8" w14:textId="596E18F1" w:rsidR="000E50CF" w:rsidRPr="00771293" w:rsidRDefault="000E50CF" w:rsidP="00970862">
      <w:pPr>
        <w:tabs>
          <w:tab w:val="left" w:pos="3382"/>
        </w:tabs>
        <w:ind w:left="426"/>
        <w:rPr>
          <w:rFonts w:ascii="Tahoma" w:hAnsi="Tahoma" w:cs="Tahoma"/>
        </w:rPr>
      </w:pPr>
      <w:r w:rsidRPr="00771293">
        <w:rPr>
          <w:rFonts w:ascii="Tahoma" w:hAnsi="Tahoma" w:cs="Tahoma"/>
          <w:b/>
        </w:rPr>
        <w:t>Wartości pieniężne</w:t>
      </w:r>
      <w:r w:rsidR="00970862">
        <w:rPr>
          <w:rFonts w:ascii="Tahoma" w:hAnsi="Tahoma" w:cs="Tahoma"/>
          <w:b/>
        </w:rPr>
        <w:tab/>
      </w:r>
    </w:p>
    <w:p w14:paraId="4C3C6C70"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4518DA41"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nominalna</w:t>
      </w:r>
    </w:p>
    <w:p w14:paraId="6579DA16" w14:textId="77777777" w:rsidR="000E50CF" w:rsidRPr="00771293" w:rsidRDefault="000E50CF" w:rsidP="000E50CF">
      <w:pPr>
        <w:ind w:left="426"/>
        <w:rPr>
          <w:rFonts w:ascii="Tahoma" w:hAnsi="Tahoma" w:cs="Tahoma"/>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10.000,00 zł</w:t>
      </w:r>
    </w:p>
    <w:p w14:paraId="0EB05C1B" w14:textId="77777777" w:rsidR="000E50CF" w:rsidRPr="00771293" w:rsidRDefault="000E50CF" w:rsidP="000E50CF">
      <w:pPr>
        <w:rPr>
          <w:rFonts w:ascii="Tahoma" w:hAnsi="Tahoma" w:cs="Tahoma"/>
        </w:rPr>
      </w:pPr>
    </w:p>
    <w:p w14:paraId="1ECA30AE" w14:textId="77777777" w:rsidR="000E50CF" w:rsidRPr="00771293" w:rsidRDefault="000E50CF" w:rsidP="000E50CF">
      <w:pPr>
        <w:ind w:left="426"/>
        <w:jc w:val="both"/>
        <w:rPr>
          <w:rFonts w:ascii="Tahoma" w:hAnsi="Tahoma" w:cs="Tahoma"/>
        </w:rPr>
      </w:pPr>
      <w:r w:rsidRPr="00771293">
        <w:rPr>
          <w:rFonts w:ascii="Tahoma" w:hAnsi="Tahoma" w:cs="Tahoma"/>
          <w:b/>
        </w:rPr>
        <w:t>Nakłady adaptacyjne, inwestycyjne</w:t>
      </w:r>
    </w:p>
    <w:p w14:paraId="4DBA57E1" w14:textId="77777777" w:rsidR="000E50CF" w:rsidRPr="00771293" w:rsidRDefault="000E50CF" w:rsidP="000E50CF">
      <w:pPr>
        <w:ind w:left="2835" w:hanging="2409"/>
        <w:jc w:val="both"/>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00CA3652"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odtworzeniowa</w:t>
      </w:r>
    </w:p>
    <w:p w14:paraId="6892AA9F" w14:textId="77777777" w:rsidR="000E50CF" w:rsidRPr="00771293" w:rsidRDefault="000E50CF" w:rsidP="000E50CF">
      <w:pPr>
        <w:ind w:left="426"/>
        <w:rPr>
          <w:rFonts w:ascii="Tahoma" w:hAnsi="Tahoma" w:cs="Tahoma"/>
          <w:b/>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100 000,00 zł</w:t>
      </w:r>
    </w:p>
    <w:p w14:paraId="5DA896DD" w14:textId="77777777" w:rsidR="000E50CF" w:rsidRDefault="000E50CF" w:rsidP="000E50CF">
      <w:pPr>
        <w:ind w:left="426"/>
        <w:rPr>
          <w:rFonts w:ascii="Tahoma" w:hAnsi="Tahoma" w:cs="Tahoma"/>
          <w:b/>
        </w:rPr>
      </w:pPr>
    </w:p>
    <w:p w14:paraId="404B3024" w14:textId="77777777" w:rsidR="006A356D" w:rsidRDefault="006A356D" w:rsidP="000E50CF">
      <w:pPr>
        <w:ind w:left="426"/>
        <w:rPr>
          <w:rFonts w:ascii="Tahoma" w:hAnsi="Tahoma" w:cs="Tahoma"/>
          <w:b/>
        </w:rPr>
      </w:pPr>
    </w:p>
    <w:p w14:paraId="7135B94B" w14:textId="77777777" w:rsidR="006A356D" w:rsidRPr="00F95E56" w:rsidRDefault="006A356D" w:rsidP="006A356D">
      <w:pPr>
        <w:ind w:left="426"/>
        <w:rPr>
          <w:rFonts w:ascii="Tahoma" w:hAnsi="Tahoma" w:cs="Tahoma"/>
        </w:rPr>
      </w:pPr>
      <w:r w:rsidRPr="00F95E56">
        <w:rPr>
          <w:rFonts w:ascii="Tahoma" w:hAnsi="Tahoma" w:cs="Tahoma"/>
          <w:b/>
        </w:rPr>
        <w:t xml:space="preserve">Mienie osób trzecich i mienie powierzone </w:t>
      </w:r>
      <w:r w:rsidRPr="00F95E56">
        <w:rPr>
          <w:rFonts w:ascii="Tahoma" w:hAnsi="Tahoma" w:cs="Tahoma"/>
        </w:rPr>
        <w:t>(środki trwałe obce użytkowane przez Ubezpieczonego, mienie powierzone Ubezpieczonemu)</w:t>
      </w:r>
    </w:p>
    <w:p w14:paraId="35126A95" w14:textId="77777777" w:rsidR="006A356D" w:rsidRPr="00F95E56" w:rsidRDefault="006A356D" w:rsidP="006A356D">
      <w:pPr>
        <w:ind w:left="2835" w:hanging="2409"/>
        <w:rPr>
          <w:rFonts w:ascii="Tahoma" w:hAnsi="Tahoma" w:cs="Tahoma"/>
        </w:rPr>
      </w:pPr>
      <w:r w:rsidRPr="00F95E56">
        <w:rPr>
          <w:rFonts w:ascii="Tahoma" w:hAnsi="Tahoma" w:cs="Tahoma"/>
        </w:rPr>
        <w:t xml:space="preserve">system ubezpieczenia: </w:t>
      </w:r>
      <w:r w:rsidRPr="00F95E56">
        <w:rPr>
          <w:rFonts w:ascii="Tahoma" w:hAnsi="Tahoma" w:cs="Tahoma"/>
        </w:rPr>
        <w:tab/>
        <w:t>na pierwsze ryzyko z konsumpcją sumy ubezpieczenia</w:t>
      </w:r>
    </w:p>
    <w:p w14:paraId="1E8FA52E" w14:textId="77777777" w:rsidR="006A356D" w:rsidRPr="00F95E56" w:rsidRDefault="006A356D" w:rsidP="006A356D">
      <w:pPr>
        <w:tabs>
          <w:tab w:val="left" w:pos="2835"/>
        </w:tabs>
        <w:ind w:left="2835" w:hanging="2409"/>
        <w:rPr>
          <w:rFonts w:ascii="Tahoma" w:hAnsi="Tahoma" w:cs="Tahoma"/>
          <w:b/>
        </w:rPr>
      </w:pPr>
      <w:r w:rsidRPr="00F95E56">
        <w:rPr>
          <w:rFonts w:ascii="Tahoma" w:hAnsi="Tahoma" w:cs="Tahoma"/>
        </w:rPr>
        <w:t>rodzaj wartości</w:t>
      </w:r>
      <w:r w:rsidRPr="00F95E56">
        <w:rPr>
          <w:rFonts w:ascii="Tahoma" w:hAnsi="Tahoma" w:cs="Tahoma"/>
        </w:rPr>
        <w:tab/>
        <w:t>wartość odtworzeniowa</w:t>
      </w:r>
    </w:p>
    <w:p w14:paraId="07C0A164" w14:textId="77777777" w:rsidR="006A356D" w:rsidRPr="00F95E56" w:rsidRDefault="006A356D" w:rsidP="006A356D">
      <w:pPr>
        <w:ind w:left="426"/>
        <w:rPr>
          <w:rFonts w:ascii="Tahoma" w:hAnsi="Tahoma" w:cs="Tahoma"/>
          <w:b/>
        </w:rPr>
      </w:pPr>
      <w:r w:rsidRPr="00F95E56">
        <w:rPr>
          <w:rFonts w:ascii="Tahoma" w:hAnsi="Tahoma" w:cs="Tahoma"/>
        </w:rPr>
        <w:t xml:space="preserve">suma ubezpieczenia: </w:t>
      </w:r>
      <w:r w:rsidRPr="00F95E56">
        <w:rPr>
          <w:rFonts w:ascii="Tahoma" w:hAnsi="Tahoma" w:cs="Tahoma"/>
        </w:rPr>
        <w:tab/>
      </w:r>
      <w:r w:rsidRPr="00F95E56">
        <w:rPr>
          <w:rFonts w:ascii="Tahoma" w:hAnsi="Tahoma" w:cs="Tahoma"/>
          <w:b/>
        </w:rPr>
        <w:t>50 000,00 zł</w:t>
      </w:r>
    </w:p>
    <w:p w14:paraId="1F829FB6" w14:textId="77777777" w:rsidR="006A356D" w:rsidRPr="00F95E56" w:rsidRDefault="006A356D" w:rsidP="000E50CF">
      <w:pPr>
        <w:ind w:left="426"/>
        <w:rPr>
          <w:rFonts w:ascii="Tahoma" w:hAnsi="Tahoma" w:cs="Tahoma"/>
          <w:b/>
        </w:rPr>
      </w:pPr>
    </w:p>
    <w:p w14:paraId="27B08051" w14:textId="77777777" w:rsidR="000E50CF" w:rsidRPr="00771293" w:rsidRDefault="000E50CF" w:rsidP="000E50CF">
      <w:pPr>
        <w:ind w:left="426"/>
        <w:rPr>
          <w:rFonts w:ascii="Tahoma" w:hAnsi="Tahoma" w:cs="Tahoma"/>
        </w:rPr>
      </w:pPr>
      <w:proofErr w:type="spellStart"/>
      <w:r w:rsidRPr="00F95E56">
        <w:rPr>
          <w:rFonts w:ascii="Tahoma" w:hAnsi="Tahoma" w:cs="Tahoma"/>
          <w:b/>
        </w:rPr>
        <w:t>Niskocenne</w:t>
      </w:r>
      <w:proofErr w:type="spellEnd"/>
      <w:r w:rsidRPr="00F95E56">
        <w:rPr>
          <w:rFonts w:ascii="Tahoma" w:hAnsi="Tahoma" w:cs="Tahoma"/>
          <w:b/>
        </w:rPr>
        <w:t xml:space="preserve"> składniki majątku</w:t>
      </w:r>
    </w:p>
    <w:p w14:paraId="393769B6"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1DDF2D22"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odtworzeniowa</w:t>
      </w:r>
    </w:p>
    <w:p w14:paraId="15D325CE" w14:textId="77777777" w:rsidR="000E50CF" w:rsidRPr="00771293" w:rsidRDefault="000E50CF" w:rsidP="000E50CF">
      <w:pPr>
        <w:ind w:left="426"/>
        <w:rPr>
          <w:rFonts w:ascii="Tahoma" w:hAnsi="Tahoma" w:cs="Tahoma"/>
          <w:b/>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50 000,00 zł</w:t>
      </w:r>
    </w:p>
    <w:p w14:paraId="605E0901" w14:textId="77777777" w:rsidR="000E50CF" w:rsidRPr="00771293" w:rsidRDefault="000E50CF" w:rsidP="000E50CF">
      <w:pPr>
        <w:ind w:left="426"/>
        <w:rPr>
          <w:rFonts w:ascii="Tahoma" w:hAnsi="Tahoma" w:cs="Tahoma"/>
          <w:b/>
        </w:rPr>
      </w:pPr>
    </w:p>
    <w:p w14:paraId="128C5BE9" w14:textId="77777777" w:rsidR="000E50CF" w:rsidRPr="00771293" w:rsidRDefault="000E50CF" w:rsidP="000E50CF">
      <w:pPr>
        <w:ind w:left="426"/>
        <w:jc w:val="both"/>
        <w:rPr>
          <w:rFonts w:ascii="Tahoma" w:hAnsi="Tahoma" w:cs="Tahoma"/>
        </w:rPr>
      </w:pPr>
      <w:r w:rsidRPr="00771293">
        <w:rPr>
          <w:rFonts w:ascii="Tahoma" w:hAnsi="Tahoma" w:cs="Tahoma"/>
          <w:b/>
        </w:rPr>
        <w:t>Budowle (w tym ogrodzenia, obiekty małej architektury, drogi i chodniki wewnętrzne, place, itp.) nie wykazane do ubezpieczenia w systemie na sumy stałe</w:t>
      </w:r>
    </w:p>
    <w:p w14:paraId="2DAEA661" w14:textId="77777777" w:rsidR="000E50CF" w:rsidRPr="00771293" w:rsidRDefault="000E50CF" w:rsidP="000E50CF">
      <w:pPr>
        <w:tabs>
          <w:tab w:val="left" w:pos="709"/>
          <w:tab w:val="left" w:pos="2835"/>
        </w:tabs>
        <w:ind w:left="2835" w:hanging="2409"/>
        <w:jc w:val="both"/>
        <w:rPr>
          <w:rFonts w:ascii="Tahoma" w:hAnsi="Tahoma" w:cs="Tahoma"/>
        </w:rPr>
      </w:pPr>
      <w:r w:rsidRPr="00771293">
        <w:rPr>
          <w:rFonts w:ascii="Tahoma" w:hAnsi="Tahoma" w:cs="Tahoma"/>
        </w:rPr>
        <w:t>wypłata odszkodowania w wartości odtworzeniowej, maksymalnie do przyjętego limitu odpowiedzialności,</w:t>
      </w:r>
    </w:p>
    <w:p w14:paraId="20319B93" w14:textId="77777777" w:rsidR="000E50CF" w:rsidRPr="00771293" w:rsidRDefault="000E50CF" w:rsidP="000E50CF">
      <w:pPr>
        <w:tabs>
          <w:tab w:val="left" w:pos="709"/>
          <w:tab w:val="left" w:pos="2835"/>
        </w:tabs>
        <w:ind w:left="2835" w:hanging="2409"/>
        <w:jc w:val="both"/>
        <w:rPr>
          <w:rFonts w:ascii="Tahoma" w:hAnsi="Tahoma" w:cs="Tahoma"/>
        </w:rPr>
      </w:pPr>
      <w:r w:rsidRPr="00771293">
        <w:rPr>
          <w:rFonts w:ascii="Tahoma" w:hAnsi="Tahoma" w:cs="Tahoma"/>
        </w:rPr>
        <w:t>który ulega redukcji po wypłacie odszkodowania.</w:t>
      </w:r>
    </w:p>
    <w:p w14:paraId="2A2A230E" w14:textId="77777777" w:rsidR="000E50CF" w:rsidRPr="00771293" w:rsidRDefault="000E50CF" w:rsidP="000E50CF">
      <w:pPr>
        <w:ind w:left="426"/>
        <w:rPr>
          <w:rFonts w:ascii="Tahoma" w:hAnsi="Tahoma" w:cs="Tahoma"/>
          <w:b/>
        </w:rPr>
      </w:pPr>
      <w:r w:rsidRPr="00771293">
        <w:rPr>
          <w:rFonts w:ascii="Tahoma" w:hAnsi="Tahoma" w:cs="Tahoma"/>
        </w:rPr>
        <w:t>suma ubezpieczenia:</w:t>
      </w:r>
      <w:r w:rsidRPr="00771293">
        <w:rPr>
          <w:rFonts w:ascii="Tahoma" w:hAnsi="Tahoma" w:cs="Tahoma"/>
          <w:b/>
        </w:rPr>
        <w:t xml:space="preserve"> </w:t>
      </w:r>
      <w:r w:rsidRPr="00771293">
        <w:rPr>
          <w:rFonts w:ascii="Tahoma" w:hAnsi="Tahoma" w:cs="Tahoma"/>
          <w:b/>
        </w:rPr>
        <w:tab/>
        <w:t>20 000,00 zł</w:t>
      </w:r>
    </w:p>
    <w:p w14:paraId="2D8FA2F5" w14:textId="77777777" w:rsidR="000E50CF" w:rsidRDefault="000E50CF" w:rsidP="000E50CF">
      <w:pPr>
        <w:ind w:left="426"/>
        <w:rPr>
          <w:rFonts w:ascii="Tahoma" w:hAnsi="Tahoma" w:cs="Tahoma"/>
          <w:b/>
        </w:rPr>
      </w:pPr>
    </w:p>
    <w:p w14:paraId="7A6B66CB" w14:textId="77777777" w:rsidR="000E50CF" w:rsidRDefault="000E50CF" w:rsidP="000E50CF">
      <w:pPr>
        <w:ind w:left="426"/>
        <w:jc w:val="both"/>
        <w:rPr>
          <w:rFonts w:ascii="Tahoma" w:hAnsi="Tahoma" w:cs="Tahoma"/>
        </w:rPr>
      </w:pPr>
      <w:r>
        <w:rPr>
          <w:rFonts w:ascii="Tahoma" w:hAnsi="Tahoma" w:cs="Tahoma"/>
          <w:b/>
        </w:rPr>
        <w:t>Tablice informacyjne, słupy oświetleniowe wraz z linią zasilającą, lampy, urządzenia i instalacje nie wykazane do ubezpieczenia w systemie na sumy stałe</w:t>
      </w:r>
    </w:p>
    <w:p w14:paraId="05537921" w14:textId="77777777" w:rsidR="000E50CF" w:rsidRDefault="000E50CF" w:rsidP="000E50CF">
      <w:pPr>
        <w:tabs>
          <w:tab w:val="left" w:pos="709"/>
          <w:tab w:val="left" w:pos="2835"/>
        </w:tabs>
        <w:ind w:left="2835" w:hanging="2409"/>
        <w:jc w:val="both"/>
        <w:rPr>
          <w:rFonts w:ascii="Tahoma" w:hAnsi="Tahoma" w:cs="Tahoma"/>
        </w:rPr>
      </w:pPr>
      <w:r>
        <w:rPr>
          <w:rFonts w:ascii="Tahoma" w:hAnsi="Tahoma" w:cs="Tahoma"/>
        </w:rPr>
        <w:t>wypłata odszkodowania w wartości odtworzeniowej, maksymalnie do przyjętego limitu odpowiedzialności,</w:t>
      </w:r>
    </w:p>
    <w:p w14:paraId="6E5A925F" w14:textId="77777777" w:rsidR="000E50CF" w:rsidRDefault="000E50CF" w:rsidP="000E50CF">
      <w:pPr>
        <w:tabs>
          <w:tab w:val="left" w:pos="709"/>
          <w:tab w:val="left" w:pos="2835"/>
        </w:tabs>
        <w:ind w:left="2835" w:hanging="2409"/>
        <w:rPr>
          <w:rFonts w:ascii="Tahoma" w:hAnsi="Tahoma" w:cs="Tahoma"/>
        </w:rPr>
      </w:pPr>
      <w:r>
        <w:rPr>
          <w:rFonts w:ascii="Tahoma" w:hAnsi="Tahoma" w:cs="Tahoma"/>
        </w:rPr>
        <w:t>który ulega redukcji po wypłacie odszkodowania.</w:t>
      </w:r>
    </w:p>
    <w:p w14:paraId="23AE26DF"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30.000,00 zł</w:t>
      </w:r>
    </w:p>
    <w:p w14:paraId="6B160343" w14:textId="77777777" w:rsidR="000E50CF" w:rsidRDefault="000E50CF" w:rsidP="000E50CF">
      <w:pPr>
        <w:ind w:left="426"/>
        <w:rPr>
          <w:rFonts w:ascii="Tahoma" w:hAnsi="Tahoma" w:cs="Tahoma"/>
          <w:b/>
        </w:rPr>
      </w:pPr>
    </w:p>
    <w:p w14:paraId="468821C4" w14:textId="77777777" w:rsidR="000E50CF" w:rsidRDefault="000E50CF" w:rsidP="000E50CF">
      <w:pPr>
        <w:ind w:left="426"/>
        <w:jc w:val="both"/>
        <w:rPr>
          <w:rFonts w:ascii="Tahoma" w:hAnsi="Tahoma" w:cs="Tahoma"/>
        </w:rPr>
      </w:pPr>
      <w:r>
        <w:rPr>
          <w:rFonts w:ascii="Tahoma" w:hAnsi="Tahoma" w:cs="Tahoma"/>
          <w:b/>
        </w:rPr>
        <w:t>Pojemniki na odpady ubezpieczone na obszarze wykonywanych usług przez Czysty Region Sp. z o. o. w Kędzierzynie-Koźlu, w tym pojemniki użytkowane przez Czysty Region sp. z o. o. na podstawie umowy użyczenia</w:t>
      </w:r>
    </w:p>
    <w:p w14:paraId="6F8442ED"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14:paraId="40087F6D" w14:textId="77777777" w:rsidR="000E50CF" w:rsidRDefault="000E50CF" w:rsidP="000E50CF">
      <w:pPr>
        <w:tabs>
          <w:tab w:val="left" w:pos="709"/>
          <w:tab w:val="left" w:pos="2835"/>
        </w:tabs>
        <w:ind w:left="2835" w:hanging="2409"/>
        <w:rPr>
          <w:rFonts w:ascii="Tahoma" w:hAnsi="Tahoma" w:cs="Tahoma"/>
        </w:rPr>
      </w:pPr>
      <w:r>
        <w:rPr>
          <w:rFonts w:ascii="Tahoma" w:hAnsi="Tahoma" w:cs="Tahoma"/>
        </w:rPr>
        <w:t>rodzaj wartości</w:t>
      </w:r>
      <w:r>
        <w:rPr>
          <w:rFonts w:ascii="Tahoma" w:hAnsi="Tahoma" w:cs="Tahoma"/>
        </w:rPr>
        <w:tab/>
        <w:t>wartość odtworzeniowa</w:t>
      </w:r>
    </w:p>
    <w:p w14:paraId="210D3FDB"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 xml:space="preserve">30.000,00 zł </w:t>
      </w:r>
    </w:p>
    <w:p w14:paraId="1457846F" w14:textId="77777777" w:rsidR="000E50CF" w:rsidRDefault="000E50CF" w:rsidP="000E50CF">
      <w:pPr>
        <w:ind w:left="426"/>
        <w:rPr>
          <w:rFonts w:ascii="Tahoma" w:hAnsi="Tahoma" w:cs="Tahoma"/>
          <w:b/>
        </w:rPr>
      </w:pPr>
    </w:p>
    <w:p w14:paraId="7C8061EC" w14:textId="77777777" w:rsidR="000E50CF" w:rsidRDefault="000E50CF" w:rsidP="000E50CF">
      <w:pPr>
        <w:ind w:left="426"/>
        <w:rPr>
          <w:rFonts w:ascii="Tahoma" w:hAnsi="Tahoma" w:cs="Tahoma"/>
        </w:rPr>
      </w:pPr>
      <w:r>
        <w:rPr>
          <w:rFonts w:ascii="Tahoma" w:hAnsi="Tahoma" w:cs="Tahoma"/>
          <w:b/>
        </w:rPr>
        <w:t xml:space="preserve">Mienie pracownicze </w:t>
      </w:r>
    </w:p>
    <w:p w14:paraId="6439A580"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 bez limitu na osobę</w:t>
      </w:r>
    </w:p>
    <w:p w14:paraId="128F08A1" w14:textId="77777777" w:rsidR="000E50CF" w:rsidRDefault="000E50CF" w:rsidP="000E50CF">
      <w:pPr>
        <w:ind w:left="426"/>
        <w:rPr>
          <w:rFonts w:ascii="Tahoma" w:hAnsi="Tahoma" w:cs="Tahoma"/>
        </w:rPr>
      </w:pPr>
      <w:r>
        <w:rPr>
          <w:rFonts w:ascii="Tahoma" w:hAnsi="Tahoma" w:cs="Tahoma"/>
        </w:rPr>
        <w:t>rodzaj wartości</w:t>
      </w:r>
      <w:r>
        <w:rPr>
          <w:rFonts w:ascii="Tahoma" w:hAnsi="Tahoma" w:cs="Tahoma"/>
        </w:rPr>
        <w:tab/>
        <w:t>wartość rzeczywista</w:t>
      </w:r>
    </w:p>
    <w:p w14:paraId="144AB5E6"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 xml:space="preserve">10.000,00 zł </w:t>
      </w:r>
    </w:p>
    <w:p w14:paraId="1130EEE2" w14:textId="77777777" w:rsidR="000E50CF" w:rsidRPr="00771293" w:rsidRDefault="000E50CF" w:rsidP="000E50CF">
      <w:pPr>
        <w:ind w:left="426"/>
        <w:rPr>
          <w:rFonts w:ascii="Tahoma" w:hAnsi="Tahoma" w:cs="Tahoma"/>
          <w:b/>
        </w:rPr>
      </w:pPr>
    </w:p>
    <w:p w14:paraId="1D48FBAB" w14:textId="77777777" w:rsidR="000E50CF" w:rsidRPr="00771293" w:rsidRDefault="000E50CF" w:rsidP="000E50CF">
      <w:pPr>
        <w:ind w:left="426"/>
        <w:rPr>
          <w:rFonts w:ascii="Tahoma" w:hAnsi="Tahoma" w:cs="Tahoma"/>
        </w:rPr>
      </w:pPr>
      <w:r w:rsidRPr="00771293">
        <w:rPr>
          <w:rFonts w:ascii="Tahoma" w:hAnsi="Tahoma" w:cs="Tahoma"/>
          <w:b/>
        </w:rPr>
        <w:t>Środki obrotowe</w:t>
      </w:r>
    </w:p>
    <w:p w14:paraId="13EB7F01" w14:textId="77777777" w:rsidR="000E50CF" w:rsidRPr="00771293" w:rsidRDefault="000E50CF" w:rsidP="000E50CF">
      <w:pPr>
        <w:ind w:left="2835" w:hanging="2409"/>
        <w:rPr>
          <w:rFonts w:ascii="Tahoma" w:hAnsi="Tahoma" w:cs="Tahoma"/>
        </w:rPr>
      </w:pPr>
      <w:r w:rsidRPr="00771293">
        <w:rPr>
          <w:rFonts w:ascii="Tahoma" w:hAnsi="Tahoma" w:cs="Tahoma"/>
        </w:rPr>
        <w:t xml:space="preserve">system ubezpieczenia: </w:t>
      </w:r>
      <w:r w:rsidRPr="00771293">
        <w:rPr>
          <w:rFonts w:ascii="Tahoma" w:hAnsi="Tahoma" w:cs="Tahoma"/>
        </w:rPr>
        <w:tab/>
        <w:t>na pierwsze ryzyko z konsumpcją sumy ubezpieczenia</w:t>
      </w:r>
    </w:p>
    <w:p w14:paraId="4C73FF76" w14:textId="77777777" w:rsidR="000E50CF" w:rsidRPr="00771293" w:rsidRDefault="000E50CF" w:rsidP="000E50CF">
      <w:pPr>
        <w:tabs>
          <w:tab w:val="left" w:pos="709"/>
          <w:tab w:val="left" w:pos="2835"/>
        </w:tabs>
        <w:ind w:left="2835" w:hanging="2409"/>
        <w:rPr>
          <w:rFonts w:ascii="Tahoma" w:hAnsi="Tahoma" w:cs="Tahoma"/>
        </w:rPr>
      </w:pPr>
      <w:r w:rsidRPr="00771293">
        <w:rPr>
          <w:rFonts w:ascii="Tahoma" w:hAnsi="Tahoma" w:cs="Tahoma"/>
        </w:rPr>
        <w:t>rodzaj wartości</w:t>
      </w:r>
      <w:r w:rsidRPr="00771293">
        <w:rPr>
          <w:rFonts w:ascii="Tahoma" w:hAnsi="Tahoma" w:cs="Tahoma"/>
        </w:rPr>
        <w:tab/>
        <w:t>wartość zakupu/wytworzenia</w:t>
      </w:r>
    </w:p>
    <w:p w14:paraId="191C3141" w14:textId="77777777" w:rsidR="000E50CF" w:rsidRPr="00771293" w:rsidRDefault="000E50CF" w:rsidP="000E50CF">
      <w:pPr>
        <w:ind w:left="426"/>
        <w:rPr>
          <w:rFonts w:ascii="Tahoma" w:hAnsi="Tahoma" w:cs="Tahoma"/>
          <w:sz w:val="18"/>
          <w:szCs w:val="18"/>
        </w:rPr>
      </w:pPr>
      <w:r w:rsidRPr="00771293">
        <w:rPr>
          <w:rFonts w:ascii="Tahoma" w:hAnsi="Tahoma" w:cs="Tahoma"/>
        </w:rPr>
        <w:t xml:space="preserve">suma ubezpieczenia: </w:t>
      </w:r>
      <w:r w:rsidRPr="00771293">
        <w:rPr>
          <w:rFonts w:ascii="Tahoma" w:hAnsi="Tahoma" w:cs="Tahoma"/>
        </w:rPr>
        <w:tab/>
      </w:r>
      <w:r w:rsidRPr="00771293">
        <w:rPr>
          <w:rFonts w:ascii="Tahoma" w:hAnsi="Tahoma" w:cs="Tahoma"/>
          <w:b/>
        </w:rPr>
        <w:t>50.000,00 zł</w:t>
      </w:r>
    </w:p>
    <w:p w14:paraId="699A46DA" w14:textId="77777777" w:rsidR="000E50CF" w:rsidRPr="00771293" w:rsidRDefault="000E50CF" w:rsidP="000E50CF">
      <w:pPr>
        <w:tabs>
          <w:tab w:val="left" w:pos="1134"/>
        </w:tabs>
        <w:ind w:left="1134" w:hanging="1134"/>
        <w:jc w:val="both"/>
        <w:rPr>
          <w:rFonts w:ascii="Tahoma" w:hAnsi="Tahoma" w:cs="Tahoma"/>
          <w:b/>
        </w:rPr>
      </w:pPr>
    </w:p>
    <w:p w14:paraId="5E9D1AE5" w14:textId="77777777" w:rsidR="000E50CF" w:rsidRDefault="000E50CF" w:rsidP="000E50CF">
      <w:pPr>
        <w:tabs>
          <w:tab w:val="left" w:pos="1134"/>
        </w:tabs>
        <w:ind w:left="1134" w:hanging="1134"/>
        <w:jc w:val="both"/>
        <w:rPr>
          <w:rFonts w:ascii="Tahoma" w:hAnsi="Tahoma" w:cs="Tahoma"/>
          <w:b/>
        </w:rPr>
      </w:pPr>
    </w:p>
    <w:p w14:paraId="4C1DAD24" w14:textId="77777777" w:rsidR="000E50CF" w:rsidRDefault="000E50CF" w:rsidP="000E50CF">
      <w:pPr>
        <w:tabs>
          <w:tab w:val="left" w:pos="1134"/>
        </w:tabs>
        <w:ind w:left="1134" w:hanging="1134"/>
        <w:jc w:val="both"/>
        <w:rPr>
          <w:rFonts w:ascii="Tahoma" w:hAnsi="Tahoma" w:cs="Tahoma"/>
          <w:b/>
        </w:rPr>
      </w:pPr>
    </w:p>
    <w:p w14:paraId="298811C6" w14:textId="77777777" w:rsidR="000E50CF" w:rsidRDefault="000E50CF" w:rsidP="000E50CF">
      <w:pPr>
        <w:tabs>
          <w:tab w:val="left" w:pos="1134"/>
        </w:tabs>
        <w:ind w:left="1134" w:hanging="1134"/>
        <w:jc w:val="both"/>
        <w:rPr>
          <w:rFonts w:ascii="Tahoma" w:hAnsi="Tahoma" w:cs="Tahoma"/>
          <w:b/>
        </w:rPr>
      </w:pPr>
    </w:p>
    <w:p w14:paraId="641EAEA5" w14:textId="715FB354" w:rsidR="000E50CF" w:rsidRDefault="00C015D3" w:rsidP="000E50CF">
      <w:pPr>
        <w:pStyle w:val="Nagwek3"/>
        <w:numPr>
          <w:ilvl w:val="2"/>
          <w:numId w:val="0"/>
        </w:numPr>
        <w:tabs>
          <w:tab w:val="num" w:pos="0"/>
        </w:tabs>
        <w:suppressAutoHyphens/>
        <w:ind w:left="142" w:hanging="142"/>
        <w:rPr>
          <w:rFonts w:ascii="Tahoma" w:hAnsi="Tahoma" w:cs="Tahoma"/>
        </w:rPr>
      </w:pPr>
      <w:r>
        <w:rPr>
          <w:rFonts w:ascii="Tahoma" w:hAnsi="Tahoma" w:cs="Tahoma"/>
          <w:sz w:val="20"/>
        </w:rPr>
        <w:t>C</w:t>
      </w:r>
      <w:r w:rsidR="000E50CF">
        <w:rPr>
          <w:rFonts w:ascii="Tahoma" w:hAnsi="Tahoma" w:cs="Tahoma"/>
          <w:sz w:val="20"/>
        </w:rPr>
        <w:t>. UBEZPIECZENIE MIENIA OD KRADZIEŻY Z WŁAMANIEM I RABUNKU:</w:t>
      </w:r>
    </w:p>
    <w:p w14:paraId="081EE85B" w14:textId="77777777" w:rsidR="000E50CF" w:rsidRDefault="000E50CF" w:rsidP="000E50CF">
      <w:pPr>
        <w:pStyle w:val="Wcicienormalne2"/>
        <w:rPr>
          <w:rFonts w:ascii="Tahoma" w:hAnsi="Tahoma" w:cs="Tahoma"/>
          <w:szCs w:val="20"/>
        </w:rPr>
      </w:pPr>
    </w:p>
    <w:p w14:paraId="7DE33F3B" w14:textId="77777777" w:rsidR="000E50CF"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ystkich lokalizacji, w których Ubezpieczony</w:t>
      </w:r>
      <w:r w:rsidRPr="000E41AF">
        <w:rPr>
          <w:rFonts w:ascii="Tahoma" w:hAnsi="Tahoma" w:cs="Tahoma"/>
          <w:i/>
        </w:rPr>
        <w:t xml:space="preserve"> prowadzi działalność.</w:t>
      </w:r>
    </w:p>
    <w:p w14:paraId="11FDC188" w14:textId="77777777" w:rsidR="000E50CF" w:rsidRDefault="000E50CF" w:rsidP="000E50CF">
      <w:pPr>
        <w:jc w:val="both"/>
        <w:rPr>
          <w:rFonts w:ascii="Tahoma" w:hAnsi="Tahoma" w:cs="Tahoma"/>
          <w:color w:val="FF0000"/>
        </w:rPr>
      </w:pPr>
    </w:p>
    <w:p w14:paraId="4EF64510" w14:textId="77777777" w:rsidR="000E50CF" w:rsidRDefault="000E50CF" w:rsidP="000E50CF">
      <w:pPr>
        <w:tabs>
          <w:tab w:val="left" w:pos="1134"/>
        </w:tabs>
        <w:ind w:left="1134" w:hanging="1134"/>
        <w:jc w:val="both"/>
        <w:rPr>
          <w:rFonts w:ascii="Tahoma" w:hAnsi="Tahoma" w:cs="Tahoma"/>
        </w:rPr>
      </w:pPr>
      <w:r>
        <w:rPr>
          <w:rFonts w:ascii="Tahoma" w:hAnsi="Tahoma" w:cs="Tahoma"/>
          <w:b/>
        </w:rPr>
        <w:t xml:space="preserve">UWAGA: </w:t>
      </w:r>
      <w:r>
        <w:rPr>
          <w:rFonts w:ascii="Tahoma" w:hAnsi="Tahoma" w:cs="Tahoma"/>
          <w:b/>
        </w:rPr>
        <w:tab/>
        <w:t>Wysokość franszyz i udziałów własnych</w:t>
      </w:r>
    </w:p>
    <w:p w14:paraId="58C45BAA" w14:textId="77777777" w:rsidR="000E50CF" w:rsidRDefault="000E50CF" w:rsidP="000E50CF">
      <w:pPr>
        <w:tabs>
          <w:tab w:val="left" w:pos="1134"/>
        </w:tabs>
        <w:ind w:left="1134" w:hanging="1134"/>
        <w:jc w:val="both"/>
        <w:rPr>
          <w:rFonts w:ascii="Tahoma" w:hAnsi="Tahoma" w:cs="Tahoma"/>
        </w:rPr>
      </w:pPr>
      <w:r>
        <w:rPr>
          <w:rFonts w:ascii="Tahoma" w:hAnsi="Tahoma" w:cs="Tahoma"/>
        </w:rPr>
        <w:tab/>
        <w:t>Franszyza integralna: brak</w:t>
      </w:r>
    </w:p>
    <w:p w14:paraId="7FFD7553"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redukcyjna, udział własny: brak </w:t>
      </w:r>
    </w:p>
    <w:p w14:paraId="398AF8EC" w14:textId="77777777" w:rsidR="000E50CF" w:rsidRDefault="000E50CF" w:rsidP="000E50CF">
      <w:pPr>
        <w:tabs>
          <w:tab w:val="left" w:pos="1134"/>
        </w:tabs>
        <w:ind w:left="1134" w:hanging="1134"/>
        <w:jc w:val="both"/>
        <w:rPr>
          <w:rFonts w:ascii="Tahoma" w:hAnsi="Tahoma" w:cs="Tahoma"/>
        </w:rPr>
      </w:pPr>
      <w:r>
        <w:rPr>
          <w:rFonts w:ascii="Tahoma" w:hAnsi="Tahoma" w:cs="Tahoma"/>
        </w:rPr>
        <w:tab/>
      </w:r>
    </w:p>
    <w:p w14:paraId="237C54AC" w14:textId="77777777" w:rsidR="000E50CF" w:rsidRDefault="000E50CF" w:rsidP="000E50CF">
      <w:pPr>
        <w:ind w:left="426"/>
        <w:jc w:val="both"/>
        <w:rPr>
          <w:rFonts w:ascii="Tahoma" w:hAnsi="Tahoma" w:cs="Tahoma"/>
        </w:rPr>
      </w:pPr>
      <w:r>
        <w:rPr>
          <w:rFonts w:ascii="Tahoma" w:hAnsi="Tahoma" w:cs="Tahoma"/>
        </w:rPr>
        <w:t>Zakres ubezpieczenia winien obejmować, co najmniej następujące ryzyka i koszty:</w:t>
      </w:r>
    </w:p>
    <w:p w14:paraId="73C90347" w14:textId="77777777"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18FAEDC" w14:textId="77777777"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0033EF57" w14:textId="7EF04E3E" w:rsidR="000E50CF" w:rsidRDefault="000E50CF" w:rsidP="00EC6074">
      <w:pPr>
        <w:numPr>
          <w:ilvl w:val="0"/>
          <w:numId w:val="55"/>
        </w:numPr>
        <w:tabs>
          <w:tab w:val="left" w:pos="1186"/>
        </w:tabs>
        <w:suppressAutoHyphens/>
        <w:ind w:left="851" w:firstLine="0"/>
        <w:jc w:val="both"/>
        <w:rPr>
          <w:rFonts w:ascii="Tahoma" w:hAnsi="Tahoma" w:cs="Tahoma"/>
        </w:rPr>
      </w:pPr>
      <w:r>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Pr>
          <w:rFonts w:ascii="Tahoma" w:hAnsi="Tahoma" w:cs="Tahoma"/>
          <w:color w:val="000000"/>
        </w:rPr>
        <w:t xml:space="preserve"> do limitu odpowiedzialności </w:t>
      </w:r>
      <w:r w:rsidR="006A356D">
        <w:rPr>
          <w:rFonts w:ascii="Tahoma" w:hAnsi="Tahoma" w:cs="Tahoma"/>
          <w:color w:val="000000"/>
        </w:rPr>
        <w:t>100</w:t>
      </w:r>
      <w:r>
        <w:rPr>
          <w:rFonts w:ascii="Tahoma" w:hAnsi="Tahoma" w:cs="Tahoma"/>
          <w:color w:val="000000"/>
        </w:rPr>
        <w:t>.000,00 zł.</w:t>
      </w:r>
    </w:p>
    <w:p w14:paraId="63717FAC" w14:textId="77777777" w:rsidR="000E50CF" w:rsidRDefault="000E50CF" w:rsidP="000E50CF">
      <w:pPr>
        <w:ind w:left="491"/>
        <w:jc w:val="both"/>
        <w:rPr>
          <w:rFonts w:ascii="Tahoma" w:hAnsi="Tahoma" w:cs="Tahoma"/>
        </w:rPr>
      </w:pPr>
    </w:p>
    <w:p w14:paraId="143BCF20" w14:textId="77777777" w:rsidR="000E50CF" w:rsidRDefault="000E50CF" w:rsidP="000E50CF">
      <w:pPr>
        <w:ind w:left="426"/>
        <w:jc w:val="both"/>
        <w:rPr>
          <w:rFonts w:ascii="Tahoma" w:hAnsi="Tahoma" w:cs="Tahoma"/>
        </w:rPr>
      </w:pPr>
      <w:r>
        <w:rPr>
          <w:rFonts w:ascii="Tahoma" w:hAnsi="Tahoma" w:cs="Tahoma"/>
        </w:rPr>
        <w:t>Ubezpieczenie obejmuje również kradzież elementów stałych budynków i budowli oraz innych elementów trwale do nich przymocowanych z limitem odpowiedzialności 20.000,00 zł.</w:t>
      </w:r>
    </w:p>
    <w:p w14:paraId="5585C056" w14:textId="77777777" w:rsidR="000E50CF" w:rsidRDefault="000E50CF" w:rsidP="000E50CF">
      <w:pPr>
        <w:ind w:left="426"/>
        <w:jc w:val="both"/>
        <w:rPr>
          <w:rFonts w:ascii="Tahoma" w:hAnsi="Tahoma" w:cs="Tahoma"/>
          <w:b/>
        </w:rPr>
      </w:pPr>
      <w:r>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0730888D" w14:textId="77777777" w:rsidR="000E50CF" w:rsidRDefault="000E50CF" w:rsidP="000E50CF">
      <w:pPr>
        <w:ind w:left="426"/>
        <w:jc w:val="both"/>
        <w:rPr>
          <w:rFonts w:ascii="Tahoma" w:hAnsi="Tahoma" w:cs="Tahoma"/>
          <w:b/>
        </w:rPr>
      </w:pPr>
    </w:p>
    <w:p w14:paraId="6BF32C83" w14:textId="77777777" w:rsidR="000E50CF" w:rsidRDefault="000E50CF" w:rsidP="000E50CF">
      <w:pPr>
        <w:ind w:left="426"/>
        <w:jc w:val="both"/>
        <w:rPr>
          <w:rFonts w:ascii="Tahoma" w:hAnsi="Tahoma" w:cs="Tahoma"/>
          <w:b/>
        </w:rPr>
      </w:pPr>
      <w:r>
        <w:rPr>
          <w:rFonts w:ascii="Tahoma" w:hAnsi="Tahoma" w:cs="Tahoma"/>
          <w:b/>
        </w:rPr>
        <w:t>Zasady dotyczące pokrycia kosztów naprawy/wymiany zabezpieczeń dotyczą również sytuacji, gdy likwidacja zasadniczej szkody przebiega z ubezpieczenia sprzętu elektronicznego od wszystkich ryzyk.</w:t>
      </w:r>
    </w:p>
    <w:p w14:paraId="6AFF8CA2" w14:textId="77777777" w:rsidR="000E50CF" w:rsidRDefault="000E50CF" w:rsidP="000E50CF">
      <w:pPr>
        <w:ind w:left="426"/>
        <w:jc w:val="both"/>
        <w:rPr>
          <w:rFonts w:ascii="Tahoma" w:hAnsi="Tahoma" w:cs="Tahoma"/>
          <w:b/>
        </w:rPr>
      </w:pPr>
    </w:p>
    <w:p w14:paraId="68C3042E" w14:textId="485F1194" w:rsidR="000E50CF" w:rsidRDefault="000E50CF" w:rsidP="000E50CF">
      <w:pPr>
        <w:ind w:left="426"/>
        <w:jc w:val="both"/>
        <w:rPr>
          <w:rFonts w:ascii="Tahoma" w:hAnsi="Tahoma" w:cs="Tahoma"/>
        </w:rPr>
      </w:pPr>
      <w:r>
        <w:rPr>
          <w:rFonts w:ascii="Tahoma" w:hAnsi="Tahoma" w:cs="Tahoma"/>
          <w:b/>
        </w:rPr>
        <w:t xml:space="preserve">Urządzenia i wyposażenie, środki </w:t>
      </w:r>
      <w:proofErr w:type="spellStart"/>
      <w:r>
        <w:rPr>
          <w:rFonts w:ascii="Tahoma" w:hAnsi="Tahoma" w:cs="Tahoma"/>
          <w:b/>
        </w:rPr>
        <w:t>niskocenne</w:t>
      </w:r>
      <w:proofErr w:type="spellEnd"/>
      <w:r w:rsidR="006A356D">
        <w:rPr>
          <w:rFonts w:ascii="Tahoma" w:hAnsi="Tahoma" w:cs="Tahoma"/>
          <w:b/>
        </w:rPr>
        <w:t>, pozostałe środki trwałe</w:t>
      </w:r>
    </w:p>
    <w:p w14:paraId="1C84571E" w14:textId="77777777" w:rsidR="000E50CF" w:rsidRDefault="000E50CF" w:rsidP="000E50CF">
      <w:pPr>
        <w:ind w:left="426"/>
        <w:jc w:val="both"/>
        <w:rPr>
          <w:rFonts w:ascii="Tahoma" w:hAnsi="Tahoma" w:cs="Tahoma"/>
        </w:rPr>
      </w:pPr>
      <w:r>
        <w:rPr>
          <w:rFonts w:ascii="Tahoma" w:hAnsi="Tahoma" w:cs="Tahoma"/>
        </w:rPr>
        <w:t xml:space="preserve">system ubezpieczenia: na pierwsze ryzyko z konsumpcją sumy ubezpieczenia </w:t>
      </w:r>
    </w:p>
    <w:p w14:paraId="1C0EDDC9"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odtworzeniowa</w:t>
      </w:r>
    </w:p>
    <w:p w14:paraId="015F313B" w14:textId="77777777" w:rsidR="000E50CF" w:rsidRDefault="000E50CF" w:rsidP="000E50CF">
      <w:pPr>
        <w:tabs>
          <w:tab w:val="left" w:pos="2835"/>
        </w:tabs>
        <w:ind w:left="426"/>
        <w:jc w:val="both"/>
        <w:rPr>
          <w:rFonts w:ascii="Tahoma" w:hAnsi="Tahoma" w:cs="Tahoma"/>
        </w:rPr>
      </w:pPr>
      <w:r>
        <w:rPr>
          <w:rFonts w:ascii="Tahoma" w:hAnsi="Tahoma" w:cs="Tahoma"/>
        </w:rPr>
        <w:t>likwidacja szkody bez potrącania zużycia technicznego.</w:t>
      </w:r>
    </w:p>
    <w:p w14:paraId="3BF0434E" w14:textId="77777777" w:rsidR="000E50CF"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 xml:space="preserve">100.000,00 zł </w:t>
      </w:r>
    </w:p>
    <w:p w14:paraId="0B52DAE3" w14:textId="77777777" w:rsidR="000E50CF" w:rsidRDefault="000E50CF" w:rsidP="000E50CF">
      <w:pPr>
        <w:ind w:left="426"/>
        <w:jc w:val="both"/>
        <w:rPr>
          <w:rFonts w:ascii="Tahoma" w:hAnsi="Tahoma" w:cs="Tahoma"/>
          <w:b/>
        </w:rPr>
      </w:pPr>
    </w:p>
    <w:p w14:paraId="04A3E35A" w14:textId="77777777" w:rsidR="000E50CF" w:rsidRDefault="000E50CF" w:rsidP="000E50CF">
      <w:pPr>
        <w:ind w:left="426"/>
        <w:jc w:val="both"/>
        <w:rPr>
          <w:rFonts w:ascii="Tahoma" w:hAnsi="Tahoma" w:cs="Tahoma"/>
          <w:b/>
        </w:rPr>
      </w:pPr>
    </w:p>
    <w:p w14:paraId="1E559F9B" w14:textId="77777777" w:rsidR="000E50CF" w:rsidRDefault="000E50CF" w:rsidP="000E50CF">
      <w:pPr>
        <w:ind w:left="426"/>
        <w:jc w:val="both"/>
        <w:rPr>
          <w:rFonts w:ascii="Tahoma" w:hAnsi="Tahoma" w:cs="Tahoma"/>
        </w:rPr>
      </w:pPr>
      <w:r>
        <w:rPr>
          <w:rFonts w:ascii="Tahoma" w:hAnsi="Tahoma" w:cs="Tahoma"/>
          <w:b/>
        </w:rPr>
        <w:t>Środki obrotowe*</w:t>
      </w:r>
    </w:p>
    <w:p w14:paraId="55D8C1B8" w14:textId="77777777" w:rsidR="000E50CF" w:rsidRDefault="000E50CF" w:rsidP="000E50CF">
      <w:pPr>
        <w:ind w:left="426"/>
        <w:jc w:val="both"/>
        <w:rPr>
          <w:rFonts w:ascii="Tahoma" w:hAnsi="Tahoma" w:cs="Tahoma"/>
        </w:rPr>
      </w:pPr>
      <w:r>
        <w:rPr>
          <w:rFonts w:ascii="Tahoma" w:hAnsi="Tahoma" w:cs="Tahoma"/>
        </w:rPr>
        <w:t>system ubezpieczenia: na pierwsze ryzyko z konsumpcją sumy ubezpieczenia</w:t>
      </w:r>
    </w:p>
    <w:p w14:paraId="778C8376"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zakupu/wytworzenia</w:t>
      </w:r>
    </w:p>
    <w:p w14:paraId="649C3AFA" w14:textId="77777777" w:rsidR="000E50CF" w:rsidRDefault="000E50CF" w:rsidP="000E50CF">
      <w:pPr>
        <w:ind w:left="426"/>
        <w:jc w:val="both"/>
        <w:rPr>
          <w:rFonts w:ascii="Tahoma" w:hAnsi="Tahoma" w:cs="Tahoma"/>
          <w:sz w:val="18"/>
          <w:szCs w:val="18"/>
        </w:rPr>
      </w:pPr>
      <w:r>
        <w:rPr>
          <w:rFonts w:ascii="Tahoma" w:hAnsi="Tahoma" w:cs="Tahoma"/>
        </w:rPr>
        <w:t>suma ubezpieczenia:</w:t>
      </w:r>
      <w:r>
        <w:rPr>
          <w:rFonts w:ascii="Tahoma" w:hAnsi="Tahoma" w:cs="Tahoma"/>
        </w:rPr>
        <w:tab/>
      </w:r>
      <w:r>
        <w:rPr>
          <w:rFonts w:ascii="Tahoma" w:hAnsi="Tahoma" w:cs="Tahoma"/>
          <w:b/>
        </w:rPr>
        <w:t>20.000,00 zł</w:t>
      </w:r>
    </w:p>
    <w:p w14:paraId="588F856D" w14:textId="77777777" w:rsidR="000E50CF" w:rsidRDefault="000E50CF" w:rsidP="000E50CF">
      <w:pPr>
        <w:ind w:firstLine="426"/>
        <w:jc w:val="both"/>
        <w:rPr>
          <w:rFonts w:ascii="Tahoma" w:hAnsi="Tahoma" w:cs="Tahoma"/>
          <w:sz w:val="16"/>
          <w:szCs w:val="16"/>
        </w:rPr>
      </w:pPr>
      <w:r>
        <w:rPr>
          <w:rFonts w:ascii="Tahoma" w:hAnsi="Tahoma" w:cs="Tahoma"/>
          <w:sz w:val="18"/>
          <w:szCs w:val="18"/>
        </w:rPr>
        <w:t>*W tym paliwo w zbiornikach lub pojeździe do limitu 10.000 zł</w:t>
      </w:r>
    </w:p>
    <w:p w14:paraId="14FE8310" w14:textId="77777777" w:rsidR="000E50CF" w:rsidRDefault="000E50CF" w:rsidP="000E50CF">
      <w:pPr>
        <w:ind w:left="426"/>
        <w:rPr>
          <w:rFonts w:ascii="Tahoma" w:hAnsi="Tahoma" w:cs="Tahoma"/>
          <w:sz w:val="16"/>
          <w:szCs w:val="16"/>
        </w:rPr>
      </w:pPr>
    </w:p>
    <w:p w14:paraId="02F6B5D6" w14:textId="77777777" w:rsidR="000E50CF" w:rsidRDefault="000E50CF" w:rsidP="000E50CF">
      <w:pPr>
        <w:ind w:left="426"/>
        <w:rPr>
          <w:rFonts w:ascii="Tahoma" w:hAnsi="Tahoma" w:cs="Tahoma"/>
        </w:rPr>
      </w:pPr>
      <w:r>
        <w:rPr>
          <w:rFonts w:ascii="Tahoma" w:hAnsi="Tahoma" w:cs="Tahoma"/>
          <w:b/>
        </w:rPr>
        <w:t xml:space="preserve">Mienie pracownicze </w:t>
      </w:r>
    </w:p>
    <w:p w14:paraId="4DAA8EFC" w14:textId="77777777" w:rsidR="000E50CF" w:rsidRDefault="000E50CF" w:rsidP="000E50CF">
      <w:pPr>
        <w:ind w:left="2835" w:hanging="2409"/>
        <w:jc w:val="both"/>
        <w:rPr>
          <w:rFonts w:ascii="Tahoma" w:hAnsi="Tahoma" w:cs="Tahoma"/>
        </w:rPr>
      </w:pPr>
      <w:r>
        <w:rPr>
          <w:rFonts w:ascii="Tahoma" w:hAnsi="Tahoma" w:cs="Tahoma"/>
        </w:rPr>
        <w:t xml:space="preserve">system ubezpieczenia: </w:t>
      </w:r>
      <w:r>
        <w:rPr>
          <w:rFonts w:ascii="Tahoma" w:hAnsi="Tahoma" w:cs="Tahoma"/>
        </w:rPr>
        <w:tab/>
        <w:t>na pierwsze ryzyko z konsumpcją sumy ubezpieczenia, bez limitu na pracownika</w:t>
      </w:r>
    </w:p>
    <w:p w14:paraId="233C34E4" w14:textId="77777777" w:rsidR="000E50CF" w:rsidRDefault="000E50CF" w:rsidP="000E50CF">
      <w:pPr>
        <w:ind w:left="2835" w:hanging="2409"/>
        <w:jc w:val="both"/>
        <w:rPr>
          <w:rFonts w:ascii="Tahoma" w:hAnsi="Tahoma" w:cs="Tahoma"/>
        </w:rPr>
      </w:pPr>
      <w:r>
        <w:rPr>
          <w:rFonts w:ascii="Tahoma" w:hAnsi="Tahoma" w:cs="Tahoma"/>
        </w:rPr>
        <w:t>rodzaj wartości</w:t>
      </w:r>
      <w:r>
        <w:rPr>
          <w:rFonts w:ascii="Tahoma" w:hAnsi="Tahoma" w:cs="Tahoma"/>
        </w:rPr>
        <w:tab/>
        <w:t>wartość rzeczywista</w:t>
      </w:r>
    </w:p>
    <w:p w14:paraId="57C5C30D" w14:textId="77777777" w:rsidR="000E50CF" w:rsidRDefault="000E50CF" w:rsidP="000E50CF">
      <w:pPr>
        <w:ind w:left="426"/>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10.000,00 zł</w:t>
      </w:r>
    </w:p>
    <w:p w14:paraId="58D8BAB7" w14:textId="77777777" w:rsidR="000E50CF" w:rsidRDefault="000E50CF" w:rsidP="000E50CF">
      <w:pPr>
        <w:ind w:left="426"/>
        <w:jc w:val="both"/>
        <w:rPr>
          <w:rFonts w:ascii="Tahoma" w:hAnsi="Tahoma" w:cs="Tahoma"/>
          <w:b/>
        </w:rPr>
      </w:pPr>
    </w:p>
    <w:p w14:paraId="0D7FD507" w14:textId="77777777" w:rsidR="000E50CF" w:rsidRDefault="000E50CF" w:rsidP="000E50CF">
      <w:pPr>
        <w:ind w:left="426"/>
        <w:jc w:val="both"/>
        <w:rPr>
          <w:rFonts w:ascii="Tahoma" w:hAnsi="Tahoma" w:cs="Tahoma"/>
        </w:rPr>
      </w:pPr>
      <w:r>
        <w:rPr>
          <w:rFonts w:ascii="Tahoma" w:hAnsi="Tahoma" w:cs="Tahoma"/>
          <w:b/>
        </w:rPr>
        <w:t>Nakłady w obcych środkach trwałych</w:t>
      </w:r>
    </w:p>
    <w:p w14:paraId="7C1C1926" w14:textId="77777777" w:rsidR="000E50CF" w:rsidRDefault="000E50CF" w:rsidP="000E50CF">
      <w:pPr>
        <w:ind w:left="426"/>
        <w:jc w:val="both"/>
        <w:rPr>
          <w:rFonts w:ascii="Tahoma" w:hAnsi="Tahoma" w:cs="Tahoma"/>
        </w:rPr>
      </w:pPr>
      <w:r>
        <w:rPr>
          <w:rFonts w:ascii="Tahoma" w:hAnsi="Tahoma" w:cs="Tahoma"/>
        </w:rPr>
        <w:lastRenderedPageBreak/>
        <w:t xml:space="preserve">system ubezpieczenia: </w:t>
      </w:r>
      <w:r>
        <w:rPr>
          <w:rFonts w:ascii="Tahoma" w:hAnsi="Tahoma" w:cs="Tahoma"/>
        </w:rPr>
        <w:tab/>
        <w:t>na pierwsze ryzyko z konsumpcją sumy ubezpieczenia</w:t>
      </w:r>
    </w:p>
    <w:p w14:paraId="5CFDBC11" w14:textId="77777777" w:rsidR="000E50CF" w:rsidRDefault="000E50CF" w:rsidP="000E50CF">
      <w:pPr>
        <w:ind w:left="426"/>
        <w:jc w:val="both"/>
        <w:rPr>
          <w:rFonts w:ascii="Tahoma" w:hAnsi="Tahoma" w:cs="Tahoma"/>
        </w:rPr>
      </w:pPr>
      <w:r>
        <w:rPr>
          <w:rFonts w:ascii="Tahoma" w:hAnsi="Tahoma" w:cs="Tahoma"/>
        </w:rPr>
        <w:t>rodzaj wartości</w:t>
      </w:r>
      <w:r>
        <w:rPr>
          <w:rFonts w:ascii="Tahoma" w:hAnsi="Tahoma" w:cs="Tahoma"/>
        </w:rPr>
        <w:tab/>
      </w:r>
      <w:r>
        <w:rPr>
          <w:rFonts w:ascii="Tahoma" w:hAnsi="Tahoma" w:cs="Tahoma"/>
        </w:rPr>
        <w:tab/>
        <w:t>wartość odtworzeniowa</w:t>
      </w:r>
    </w:p>
    <w:p w14:paraId="0D24BC5C" w14:textId="77777777" w:rsidR="000E50CF" w:rsidRDefault="000E50CF" w:rsidP="000E50CF">
      <w:pPr>
        <w:ind w:left="426"/>
        <w:jc w:val="both"/>
        <w:rPr>
          <w:rFonts w:ascii="Tahoma" w:hAnsi="Tahoma" w:cs="Tahoma"/>
          <w:b/>
        </w:rPr>
      </w:pPr>
      <w:r>
        <w:rPr>
          <w:rFonts w:ascii="Tahoma" w:hAnsi="Tahoma" w:cs="Tahoma"/>
        </w:rPr>
        <w:t xml:space="preserve">suma ubezpieczenia: </w:t>
      </w:r>
      <w:r>
        <w:rPr>
          <w:rFonts w:ascii="Tahoma" w:hAnsi="Tahoma" w:cs="Tahoma"/>
        </w:rPr>
        <w:tab/>
      </w:r>
      <w:r>
        <w:rPr>
          <w:rFonts w:ascii="Tahoma" w:hAnsi="Tahoma" w:cs="Tahoma"/>
          <w:b/>
        </w:rPr>
        <w:t>10.000,00 zł</w:t>
      </w:r>
    </w:p>
    <w:p w14:paraId="555AC347" w14:textId="77777777" w:rsidR="000E50CF" w:rsidRDefault="000E50CF" w:rsidP="000E50CF">
      <w:pPr>
        <w:ind w:left="426"/>
        <w:jc w:val="both"/>
        <w:rPr>
          <w:rFonts w:ascii="Tahoma" w:hAnsi="Tahoma" w:cs="Tahoma"/>
          <w:b/>
        </w:rPr>
      </w:pPr>
    </w:p>
    <w:p w14:paraId="16025AEE" w14:textId="77777777" w:rsidR="000E50CF" w:rsidRDefault="000E50CF" w:rsidP="000E50CF">
      <w:pPr>
        <w:ind w:left="426"/>
        <w:jc w:val="both"/>
        <w:rPr>
          <w:rFonts w:ascii="Tahoma" w:hAnsi="Tahoma" w:cs="Tahoma"/>
        </w:rPr>
      </w:pPr>
      <w:r>
        <w:rPr>
          <w:rFonts w:ascii="Tahoma" w:hAnsi="Tahoma" w:cs="Tahoma"/>
          <w:b/>
        </w:rPr>
        <w:t>Wartości pieniężne:</w:t>
      </w:r>
    </w:p>
    <w:p w14:paraId="736711A8" w14:textId="77777777" w:rsidR="000E50CF" w:rsidRDefault="000E50CF" w:rsidP="000E50CF">
      <w:pPr>
        <w:ind w:left="426"/>
        <w:jc w:val="both"/>
        <w:rPr>
          <w:rFonts w:ascii="Tahoma" w:hAnsi="Tahoma" w:cs="Tahoma"/>
        </w:rPr>
      </w:pPr>
      <w:r>
        <w:rPr>
          <w:rFonts w:ascii="Tahoma" w:hAnsi="Tahoma" w:cs="Tahoma"/>
        </w:rPr>
        <w:t xml:space="preserve">system ubezpieczenia : na pierwsze ryzyko z konsumpcją sumy ubezpieczenia </w:t>
      </w:r>
    </w:p>
    <w:p w14:paraId="541D58E2" w14:textId="77777777" w:rsidR="000E50CF" w:rsidRDefault="000E50CF" w:rsidP="000E50CF">
      <w:pPr>
        <w:tabs>
          <w:tab w:val="left" w:pos="2835"/>
        </w:tabs>
        <w:ind w:left="426"/>
        <w:jc w:val="both"/>
        <w:rPr>
          <w:rFonts w:ascii="Tahoma" w:hAnsi="Tahoma" w:cs="Tahoma"/>
        </w:rPr>
      </w:pPr>
      <w:r>
        <w:rPr>
          <w:rFonts w:ascii="Tahoma" w:hAnsi="Tahoma" w:cs="Tahoma"/>
        </w:rPr>
        <w:t>rodzaj wartości</w:t>
      </w:r>
      <w:r>
        <w:rPr>
          <w:rFonts w:ascii="Tahoma" w:hAnsi="Tahoma" w:cs="Tahoma"/>
        </w:rPr>
        <w:tab/>
        <w:t>wartość nominalna</w:t>
      </w:r>
    </w:p>
    <w:p w14:paraId="04E7C3E0" w14:textId="77777777" w:rsidR="000E50CF" w:rsidRDefault="000E50CF" w:rsidP="000E50CF">
      <w:pPr>
        <w:ind w:left="426"/>
        <w:jc w:val="both"/>
        <w:rPr>
          <w:rFonts w:ascii="Tahoma" w:hAnsi="Tahoma" w:cs="Tahoma"/>
        </w:rPr>
      </w:pPr>
    </w:p>
    <w:p w14:paraId="4A521FD2" w14:textId="77777777" w:rsidR="000E50CF" w:rsidRDefault="000E50CF" w:rsidP="000E50CF">
      <w:pPr>
        <w:ind w:left="426"/>
        <w:jc w:val="both"/>
        <w:rPr>
          <w:rFonts w:ascii="Tahoma" w:hAnsi="Tahoma" w:cs="Tahoma"/>
        </w:rPr>
      </w:pPr>
      <w:r>
        <w:rPr>
          <w:rFonts w:ascii="Tahoma" w:hAnsi="Tahoma" w:cs="Tahoma"/>
        </w:rPr>
        <w:t xml:space="preserve">od kradzieży z włamaniem </w:t>
      </w:r>
    </w:p>
    <w:p w14:paraId="4B9BA503" w14:textId="77777777" w:rsidR="000E50CF" w:rsidRDefault="000E50CF" w:rsidP="000E50CF">
      <w:pPr>
        <w:ind w:left="426"/>
        <w:jc w:val="both"/>
        <w:rPr>
          <w:rFonts w:ascii="Tahoma" w:hAnsi="Tahoma" w:cs="Tahoma"/>
        </w:rPr>
      </w:pPr>
      <w:r>
        <w:rPr>
          <w:rFonts w:ascii="Tahoma" w:hAnsi="Tahoma" w:cs="Tahoma"/>
        </w:rPr>
        <w:t>suma ubezpieczenia:</w:t>
      </w:r>
      <w:r>
        <w:rPr>
          <w:rFonts w:ascii="Tahoma" w:hAnsi="Tahoma" w:cs="Tahoma"/>
          <w:b/>
        </w:rPr>
        <w:t xml:space="preserve"> </w:t>
      </w:r>
      <w:r>
        <w:rPr>
          <w:rFonts w:ascii="Tahoma" w:hAnsi="Tahoma" w:cs="Tahoma"/>
          <w:b/>
        </w:rPr>
        <w:tab/>
        <w:t>20.000,00 zł</w:t>
      </w:r>
    </w:p>
    <w:p w14:paraId="2D16493F" w14:textId="77777777" w:rsidR="000E50CF" w:rsidRDefault="000E50CF" w:rsidP="000E50CF">
      <w:pPr>
        <w:ind w:left="426"/>
        <w:jc w:val="both"/>
        <w:rPr>
          <w:rFonts w:ascii="Tahoma" w:hAnsi="Tahoma" w:cs="Tahoma"/>
        </w:rPr>
      </w:pPr>
    </w:p>
    <w:p w14:paraId="4B04B19B" w14:textId="77777777" w:rsidR="000E50CF" w:rsidRDefault="000E50CF" w:rsidP="000E50CF">
      <w:pPr>
        <w:ind w:left="426"/>
        <w:jc w:val="both"/>
        <w:rPr>
          <w:rFonts w:ascii="Tahoma" w:hAnsi="Tahoma" w:cs="Tahoma"/>
        </w:rPr>
      </w:pPr>
      <w:r>
        <w:rPr>
          <w:rFonts w:ascii="Tahoma" w:hAnsi="Tahoma" w:cs="Tahoma"/>
        </w:rPr>
        <w:t>od rabunku w lokalu</w:t>
      </w:r>
    </w:p>
    <w:p w14:paraId="0E1E583C" w14:textId="77777777" w:rsidR="000E50CF"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30.000,00 zł</w:t>
      </w:r>
    </w:p>
    <w:p w14:paraId="3D2BAFDE" w14:textId="77777777" w:rsidR="000E50CF" w:rsidRDefault="000E50CF" w:rsidP="000E50CF">
      <w:pPr>
        <w:ind w:left="426"/>
        <w:jc w:val="both"/>
        <w:rPr>
          <w:rFonts w:ascii="Tahoma" w:hAnsi="Tahoma" w:cs="Tahoma"/>
          <w:b/>
        </w:rPr>
      </w:pPr>
    </w:p>
    <w:p w14:paraId="5006A8B8" w14:textId="77777777" w:rsidR="000E50CF" w:rsidRDefault="000E50CF" w:rsidP="000E50CF">
      <w:pPr>
        <w:ind w:left="426"/>
        <w:jc w:val="both"/>
        <w:rPr>
          <w:rFonts w:ascii="Tahoma" w:hAnsi="Tahoma" w:cs="Tahoma"/>
        </w:rPr>
      </w:pPr>
      <w:r>
        <w:rPr>
          <w:rFonts w:ascii="Tahoma" w:hAnsi="Tahoma" w:cs="Tahoma"/>
          <w:bCs/>
        </w:rPr>
        <w:t>od rabunku w transporcie na terenie RP</w:t>
      </w:r>
    </w:p>
    <w:p w14:paraId="2A838937" w14:textId="77777777" w:rsidR="000E50CF" w:rsidRPr="001C6971" w:rsidRDefault="000E50CF" w:rsidP="000E50CF">
      <w:pPr>
        <w:ind w:left="426"/>
        <w:jc w:val="both"/>
        <w:rPr>
          <w:rFonts w:ascii="Tahoma" w:hAnsi="Tahoma" w:cs="Tahoma"/>
          <w:b/>
        </w:rPr>
      </w:pPr>
      <w:r>
        <w:rPr>
          <w:rFonts w:ascii="Tahoma" w:hAnsi="Tahoma" w:cs="Tahoma"/>
        </w:rPr>
        <w:t>suma ubezpieczenia:</w:t>
      </w:r>
      <w:r>
        <w:rPr>
          <w:rFonts w:ascii="Tahoma" w:hAnsi="Tahoma" w:cs="Tahoma"/>
          <w:b/>
        </w:rPr>
        <w:t xml:space="preserve"> </w:t>
      </w:r>
      <w:r>
        <w:rPr>
          <w:rFonts w:ascii="Tahoma" w:hAnsi="Tahoma" w:cs="Tahoma"/>
          <w:b/>
        </w:rPr>
        <w:tab/>
        <w:t>30.000,00 zł</w:t>
      </w:r>
    </w:p>
    <w:p w14:paraId="1333CBD0" w14:textId="77777777" w:rsidR="000E50CF" w:rsidRPr="001C6971" w:rsidRDefault="000E50CF" w:rsidP="000E50CF">
      <w:pPr>
        <w:pStyle w:val="Wcicienormalne2"/>
        <w:ind w:left="0"/>
        <w:rPr>
          <w:rFonts w:ascii="Tahoma" w:hAnsi="Tahoma" w:cs="Tahoma"/>
          <w:b/>
        </w:rPr>
      </w:pPr>
    </w:p>
    <w:p w14:paraId="451EB351" w14:textId="77777777" w:rsidR="000E50CF" w:rsidRDefault="000E50CF" w:rsidP="000E50CF">
      <w:pPr>
        <w:pStyle w:val="Wcicienormalne2"/>
        <w:ind w:left="0" w:firstLine="426"/>
        <w:rPr>
          <w:rFonts w:ascii="Tahoma" w:hAnsi="Tahoma" w:cs="Tahoma"/>
          <w:i/>
        </w:rPr>
      </w:pPr>
      <w:r>
        <w:rPr>
          <w:rFonts w:ascii="Tahoma" w:hAnsi="Tahoma" w:cs="Tahoma"/>
          <w:b/>
        </w:rPr>
        <w:t>UWAGA:</w:t>
      </w:r>
    </w:p>
    <w:p w14:paraId="45D21293" w14:textId="77777777" w:rsidR="000E50CF" w:rsidRDefault="000E50CF" w:rsidP="000E50CF">
      <w:pPr>
        <w:pStyle w:val="Wcicienormalne2"/>
        <w:ind w:left="426"/>
        <w:rPr>
          <w:rFonts w:ascii="Tahoma" w:hAnsi="Tahoma" w:cs="Tahoma"/>
          <w:i/>
        </w:rPr>
      </w:pPr>
      <w:r>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71F7DAD" w14:textId="77777777" w:rsidR="000E50CF" w:rsidRDefault="000E50CF" w:rsidP="000E50CF">
      <w:pPr>
        <w:pStyle w:val="Wcicienormalne2"/>
        <w:ind w:left="426"/>
        <w:rPr>
          <w:rFonts w:ascii="Tahoma" w:hAnsi="Tahoma" w:cs="Tahoma"/>
          <w:b/>
        </w:rPr>
      </w:pPr>
      <w:r>
        <w:rPr>
          <w:rFonts w:ascii="Tahoma" w:hAnsi="Tahoma" w:cs="Tahoma"/>
          <w:i/>
        </w:rPr>
        <w:t>*jednostka obliczeniowa – 120-krotność przeciętnego wynagrodzenia w poprzednim kwartale, ogłaszanego przez Prezesa GUS.</w:t>
      </w:r>
    </w:p>
    <w:p w14:paraId="7E251B61" w14:textId="77777777" w:rsidR="000E50CF" w:rsidRDefault="000E50CF" w:rsidP="000E50CF">
      <w:pPr>
        <w:tabs>
          <w:tab w:val="left" w:pos="6200"/>
        </w:tabs>
        <w:ind w:firstLine="426"/>
        <w:rPr>
          <w:rFonts w:ascii="Tahoma" w:hAnsi="Tahoma" w:cs="Tahoma"/>
          <w:b/>
        </w:rPr>
      </w:pPr>
    </w:p>
    <w:p w14:paraId="709847A7" w14:textId="77777777" w:rsidR="000E50CF" w:rsidRDefault="000E50CF" w:rsidP="000E50CF">
      <w:pPr>
        <w:tabs>
          <w:tab w:val="left" w:pos="6200"/>
        </w:tabs>
        <w:ind w:firstLine="426"/>
        <w:rPr>
          <w:rFonts w:ascii="Tahoma" w:hAnsi="Tahoma" w:cs="Tahoma"/>
        </w:rPr>
      </w:pPr>
      <w:r>
        <w:rPr>
          <w:rFonts w:ascii="Tahoma" w:hAnsi="Tahoma" w:cs="Tahoma"/>
          <w:b/>
        </w:rPr>
        <w:t>Kradzież zwykła</w:t>
      </w:r>
      <w:r>
        <w:rPr>
          <w:rFonts w:ascii="Tahoma" w:hAnsi="Tahoma" w:cs="Tahoma"/>
          <w:b/>
        </w:rPr>
        <w:tab/>
      </w:r>
    </w:p>
    <w:p w14:paraId="1D01D5C5" w14:textId="77777777" w:rsidR="000E50CF" w:rsidRDefault="000E50CF" w:rsidP="000E50CF">
      <w:pPr>
        <w:ind w:left="426"/>
        <w:rPr>
          <w:rFonts w:ascii="Tahoma" w:hAnsi="Tahoma" w:cs="Tahoma"/>
        </w:rPr>
      </w:pPr>
      <w:r>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6A72A308" w14:textId="77777777" w:rsidR="000E50CF" w:rsidRDefault="000E50CF" w:rsidP="000E50CF">
      <w:pPr>
        <w:ind w:left="2835" w:hanging="2409"/>
        <w:rPr>
          <w:rFonts w:ascii="Tahoma" w:hAnsi="Tahoma" w:cs="Tahoma"/>
        </w:rPr>
      </w:pPr>
      <w:r>
        <w:rPr>
          <w:rFonts w:ascii="Tahoma" w:hAnsi="Tahoma" w:cs="Tahoma"/>
        </w:rPr>
        <w:t xml:space="preserve">system ubezpieczenia: </w:t>
      </w:r>
      <w:r>
        <w:rPr>
          <w:rFonts w:ascii="Tahoma" w:hAnsi="Tahoma" w:cs="Tahoma"/>
        </w:rPr>
        <w:tab/>
        <w:t>na pierwsze ryzyko z konsumpcją sumy ubezpieczenia</w:t>
      </w:r>
    </w:p>
    <w:p w14:paraId="4AE55A26" w14:textId="77777777" w:rsidR="000E50CF" w:rsidRDefault="000E50CF" w:rsidP="000E50CF">
      <w:pPr>
        <w:ind w:left="2835" w:hanging="2409"/>
        <w:rPr>
          <w:rFonts w:ascii="Tahoma" w:hAnsi="Tahoma" w:cs="Tahoma"/>
        </w:rPr>
      </w:pPr>
      <w:r>
        <w:rPr>
          <w:rFonts w:ascii="Tahoma" w:hAnsi="Tahoma" w:cs="Tahoma"/>
        </w:rPr>
        <w:t>rodzaj wartości i likwidacja szkody: jak w ryzyku kradzieży z włamaniem i rabunku</w:t>
      </w:r>
    </w:p>
    <w:p w14:paraId="5BC04164" w14:textId="77777777" w:rsidR="000E50CF" w:rsidRDefault="000E50CF" w:rsidP="000E50CF">
      <w:pPr>
        <w:ind w:left="2835" w:hanging="2409"/>
        <w:jc w:val="both"/>
        <w:rPr>
          <w:rFonts w:ascii="Tahoma" w:hAnsi="Tahoma" w:cs="Tahoma"/>
        </w:rPr>
      </w:pPr>
      <w:r>
        <w:rPr>
          <w:rFonts w:ascii="Tahoma" w:hAnsi="Tahoma" w:cs="Tahoma"/>
        </w:rPr>
        <w:t>Przedmiot ubezpieczenia:</w:t>
      </w:r>
      <w:r>
        <w:rPr>
          <w:rFonts w:ascii="Tahoma" w:hAnsi="Tahoma" w:cs="Tahoma"/>
        </w:rPr>
        <w:tab/>
      </w:r>
      <w:r>
        <w:rPr>
          <w:rFonts w:ascii="Tahoma" w:hAnsi="Tahoma" w:cs="Tahoma"/>
          <w:color w:val="000000"/>
        </w:rPr>
        <w:t xml:space="preserve">środki trwałe, wyposażenie, środki </w:t>
      </w:r>
      <w:proofErr w:type="spellStart"/>
      <w:r>
        <w:rPr>
          <w:rFonts w:ascii="Tahoma" w:hAnsi="Tahoma" w:cs="Tahoma"/>
          <w:color w:val="000000"/>
        </w:rPr>
        <w:t>niskocenne</w:t>
      </w:r>
      <w:proofErr w:type="spellEnd"/>
      <w:r>
        <w:rPr>
          <w:rFonts w:ascii="Tahoma" w:hAnsi="Tahoma" w:cs="Tahoma"/>
          <w:color w:val="000000"/>
        </w:rPr>
        <w:t xml:space="preserve">, sprzęt elektroniczny, elementy stałe budynków i budowli (dot. m.in. włazów do studzienek kanalizacyjnych elementów ogrodzenia, rynien, linii energetycznych </w:t>
      </w:r>
      <w:r>
        <w:rPr>
          <w:rFonts w:ascii="Tahoma" w:hAnsi="Tahoma" w:cs="Tahoma"/>
        </w:rPr>
        <w:t>oraz zewnętrznych instalacji przesyłowych, pomiarowych i technologicznych</w:t>
      </w:r>
      <w:r>
        <w:rPr>
          <w:rFonts w:ascii="Tahoma" w:hAnsi="Tahoma" w:cs="Tahoma"/>
          <w:color w:val="000000"/>
        </w:rPr>
        <w:t xml:space="preserve"> należących do Ubezpieczonego, </w:t>
      </w:r>
      <w:r>
        <w:rPr>
          <w:rFonts w:ascii="Tahoma" w:hAnsi="Tahoma" w:cs="Tahoma"/>
        </w:rPr>
        <w:t>koszy, pojemników na odpady</w:t>
      </w:r>
      <w:r>
        <w:rPr>
          <w:rFonts w:ascii="Tahoma" w:hAnsi="Tahoma" w:cs="Tahoma"/>
          <w:color w:val="000000"/>
        </w:rPr>
        <w:t>);</w:t>
      </w:r>
    </w:p>
    <w:p w14:paraId="79996E25" w14:textId="77777777" w:rsidR="000E50CF" w:rsidRDefault="000E50CF" w:rsidP="000E50CF">
      <w:pPr>
        <w:ind w:left="2835"/>
        <w:jc w:val="both"/>
        <w:rPr>
          <w:rFonts w:ascii="Tahoma" w:hAnsi="Tahoma" w:cs="Tahoma"/>
        </w:rPr>
      </w:pPr>
      <w:r>
        <w:rPr>
          <w:rFonts w:ascii="Tahoma" w:hAnsi="Tahoma" w:cs="Tahoma"/>
        </w:rPr>
        <w:t xml:space="preserve">środki obrotowe/zapasy (np. materiały  budowlane i remontowe, części zamienne, paliwo /w tym paliwo w pojazdach </w:t>
      </w:r>
      <w:r>
        <w:rPr>
          <w:rFonts w:ascii="Tahoma" w:hAnsi="Tahoma" w:cs="Tahoma"/>
          <w:sz w:val="18"/>
          <w:szCs w:val="18"/>
        </w:rPr>
        <w:t>do limitu 2 000 zł</w:t>
      </w:r>
      <w:r>
        <w:rPr>
          <w:rFonts w:ascii="Tahoma" w:hAnsi="Tahoma" w:cs="Tahoma"/>
        </w:rPr>
        <w:t>/, itp.), których posiadanie można udokumentować.</w:t>
      </w:r>
    </w:p>
    <w:p w14:paraId="0E2372F6" w14:textId="77777777" w:rsidR="000E50CF" w:rsidRDefault="000E50CF" w:rsidP="000E50CF">
      <w:pPr>
        <w:tabs>
          <w:tab w:val="left" w:pos="833"/>
        </w:tabs>
        <w:ind w:left="2835"/>
        <w:jc w:val="both"/>
        <w:rPr>
          <w:rFonts w:ascii="Tahoma" w:hAnsi="Tahoma" w:cs="Tahoma"/>
        </w:rPr>
      </w:pPr>
      <w:r>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0FE020A" w14:textId="77777777" w:rsidR="000E50CF" w:rsidRDefault="000E50CF" w:rsidP="000E50CF">
      <w:pPr>
        <w:ind w:left="425"/>
        <w:rPr>
          <w:rFonts w:ascii="Tahoma" w:hAnsi="Tahoma" w:cs="Tahoma"/>
        </w:rPr>
      </w:pPr>
      <w:r>
        <w:rPr>
          <w:rFonts w:ascii="Tahoma" w:hAnsi="Tahoma" w:cs="Tahoma"/>
        </w:rPr>
        <w:t xml:space="preserve">suma ubezpieczenia: </w:t>
      </w:r>
      <w:r>
        <w:rPr>
          <w:rFonts w:ascii="Tahoma" w:hAnsi="Tahoma" w:cs="Tahoma"/>
        </w:rPr>
        <w:tab/>
      </w:r>
      <w:r>
        <w:rPr>
          <w:rFonts w:ascii="Tahoma" w:hAnsi="Tahoma" w:cs="Tahoma"/>
          <w:b/>
        </w:rPr>
        <w:t>10.000,00 zł</w:t>
      </w:r>
    </w:p>
    <w:p w14:paraId="2BA0F5BA" w14:textId="77777777" w:rsidR="000E50CF" w:rsidRDefault="000E50CF" w:rsidP="000E50CF">
      <w:pPr>
        <w:pStyle w:val="Nagwek3"/>
        <w:numPr>
          <w:ilvl w:val="2"/>
          <w:numId w:val="0"/>
        </w:numPr>
        <w:tabs>
          <w:tab w:val="num" w:pos="0"/>
        </w:tabs>
        <w:suppressAutoHyphens/>
        <w:ind w:left="142" w:hanging="142"/>
        <w:rPr>
          <w:rFonts w:ascii="Tahoma" w:hAnsi="Tahoma" w:cs="Tahoma"/>
          <w:sz w:val="20"/>
        </w:rPr>
      </w:pPr>
    </w:p>
    <w:p w14:paraId="24A50094" w14:textId="77777777" w:rsidR="000E50CF" w:rsidRPr="00272006" w:rsidRDefault="000E50CF" w:rsidP="000E50CF">
      <w:pPr>
        <w:pStyle w:val="Wcicienormalne"/>
      </w:pPr>
    </w:p>
    <w:p w14:paraId="6913F445" w14:textId="77777777" w:rsidR="000E50CF" w:rsidRDefault="000E50CF" w:rsidP="000E50CF">
      <w:pPr>
        <w:ind w:left="425"/>
        <w:rPr>
          <w:rFonts w:ascii="Tahoma" w:hAnsi="Tahoma" w:cs="Tahoma"/>
          <w:b/>
          <w:i/>
        </w:rPr>
      </w:pPr>
    </w:p>
    <w:p w14:paraId="3D8EF859" w14:textId="7564ABCC" w:rsidR="000E50CF" w:rsidRDefault="00C015D3" w:rsidP="000E50CF">
      <w:pPr>
        <w:pStyle w:val="Nagwek3"/>
        <w:numPr>
          <w:ilvl w:val="2"/>
          <w:numId w:val="0"/>
        </w:numPr>
        <w:tabs>
          <w:tab w:val="num" w:pos="0"/>
        </w:tabs>
        <w:suppressAutoHyphens/>
        <w:ind w:left="142" w:hanging="142"/>
        <w:rPr>
          <w:rFonts w:ascii="Tahoma" w:hAnsi="Tahoma" w:cs="Tahoma"/>
        </w:rPr>
      </w:pPr>
      <w:r>
        <w:rPr>
          <w:rFonts w:ascii="Tahoma" w:hAnsi="Tahoma" w:cs="Tahoma"/>
          <w:sz w:val="20"/>
        </w:rPr>
        <w:t>D</w:t>
      </w:r>
      <w:r w:rsidR="000E50CF">
        <w:rPr>
          <w:rFonts w:ascii="Tahoma" w:hAnsi="Tahoma" w:cs="Tahoma"/>
          <w:sz w:val="20"/>
        </w:rPr>
        <w:t>. UBEZPIECZENIE SZYB OD STŁUCZENIA:</w:t>
      </w:r>
    </w:p>
    <w:p w14:paraId="30DA3CC9" w14:textId="77777777" w:rsidR="000E50CF" w:rsidRDefault="000E50CF" w:rsidP="000E50CF">
      <w:pPr>
        <w:pStyle w:val="Wcicienormalne2"/>
        <w:rPr>
          <w:rFonts w:ascii="Tahoma" w:hAnsi="Tahoma" w:cs="Tahoma"/>
        </w:rPr>
      </w:pPr>
    </w:p>
    <w:p w14:paraId="69C765A3" w14:textId="77777777" w:rsidR="000E50CF" w:rsidRDefault="000E50CF" w:rsidP="000E50CF">
      <w:pPr>
        <w:jc w:val="both"/>
        <w:rPr>
          <w:rFonts w:ascii="Tahoma" w:hAnsi="Tahoma" w:cs="Tahoma"/>
          <w:b/>
        </w:rPr>
      </w:pPr>
      <w:r>
        <w:rPr>
          <w:rFonts w:ascii="Tahoma" w:hAnsi="Tahoma" w:cs="Tahoma"/>
          <w:b/>
          <w:i/>
        </w:rPr>
        <w:t>UWAGA:</w:t>
      </w:r>
      <w:r>
        <w:rPr>
          <w:rFonts w:ascii="Tahoma" w:hAnsi="Tahoma" w:cs="Tahoma"/>
          <w:i/>
        </w:rPr>
        <w:t xml:space="preserve"> U</w:t>
      </w:r>
      <w:r w:rsidRPr="000E41AF">
        <w:rPr>
          <w:rFonts w:ascii="Tahoma" w:hAnsi="Tahoma" w:cs="Tahoma"/>
          <w:i/>
        </w:rPr>
        <w:t>bezpieczenie dotyczy wsz</w:t>
      </w:r>
      <w:r>
        <w:rPr>
          <w:rFonts w:ascii="Tahoma" w:hAnsi="Tahoma" w:cs="Tahoma"/>
          <w:i/>
        </w:rPr>
        <w:t>ystkich lokalizacji, w których Ubezpieczony</w:t>
      </w:r>
      <w:r w:rsidRPr="000E41AF">
        <w:rPr>
          <w:rFonts w:ascii="Tahoma" w:hAnsi="Tahoma" w:cs="Tahoma"/>
          <w:i/>
        </w:rPr>
        <w:t xml:space="preserve"> prowadzi działalność.</w:t>
      </w:r>
    </w:p>
    <w:p w14:paraId="21930E89" w14:textId="77777777" w:rsidR="000E50CF" w:rsidRDefault="000E50CF" w:rsidP="000E50CF">
      <w:pPr>
        <w:jc w:val="both"/>
        <w:rPr>
          <w:rFonts w:ascii="Tahoma" w:hAnsi="Tahoma" w:cs="Tahoma"/>
          <w:i/>
        </w:rPr>
      </w:pPr>
    </w:p>
    <w:p w14:paraId="21A15BF6" w14:textId="77777777" w:rsidR="000E50CF" w:rsidRDefault="000E50CF" w:rsidP="000E50CF">
      <w:pPr>
        <w:tabs>
          <w:tab w:val="left" w:pos="1134"/>
        </w:tabs>
        <w:ind w:left="1134" w:hanging="1134"/>
        <w:jc w:val="both"/>
        <w:rPr>
          <w:rFonts w:ascii="Tahoma" w:hAnsi="Tahoma" w:cs="Tahoma"/>
        </w:rPr>
      </w:pPr>
      <w:r>
        <w:rPr>
          <w:rFonts w:ascii="Tahoma" w:hAnsi="Tahoma" w:cs="Tahoma"/>
          <w:b/>
        </w:rPr>
        <w:t xml:space="preserve">UWAGA: </w:t>
      </w:r>
      <w:r>
        <w:rPr>
          <w:rFonts w:ascii="Tahoma" w:hAnsi="Tahoma" w:cs="Tahoma"/>
          <w:b/>
        </w:rPr>
        <w:tab/>
        <w:t>Wysokość franszyz i udziałów własnych</w:t>
      </w:r>
    </w:p>
    <w:p w14:paraId="4651BD11"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integralna: brak </w:t>
      </w:r>
    </w:p>
    <w:p w14:paraId="48CF00B4" w14:textId="77777777" w:rsidR="000E50CF" w:rsidRDefault="000E50CF" w:rsidP="000E50CF">
      <w:pPr>
        <w:tabs>
          <w:tab w:val="left" w:pos="1134"/>
        </w:tabs>
        <w:ind w:left="1134" w:hanging="1134"/>
        <w:jc w:val="both"/>
        <w:rPr>
          <w:rFonts w:ascii="Tahoma" w:hAnsi="Tahoma" w:cs="Tahoma"/>
        </w:rPr>
      </w:pPr>
      <w:r>
        <w:rPr>
          <w:rFonts w:ascii="Tahoma" w:hAnsi="Tahoma" w:cs="Tahoma"/>
        </w:rPr>
        <w:tab/>
        <w:t xml:space="preserve">Franszyza redukcyjna, udział własny: brak </w:t>
      </w:r>
    </w:p>
    <w:p w14:paraId="485AD6D3" w14:textId="77777777" w:rsidR="000E50CF" w:rsidRDefault="000E50CF" w:rsidP="000E50CF">
      <w:pPr>
        <w:ind w:left="425"/>
        <w:rPr>
          <w:rFonts w:ascii="Tahoma" w:hAnsi="Tahoma" w:cs="Tahoma"/>
        </w:rPr>
      </w:pPr>
    </w:p>
    <w:p w14:paraId="5FF049E5" w14:textId="77777777" w:rsidR="000E50CF" w:rsidRDefault="000E50CF" w:rsidP="000E50CF">
      <w:pPr>
        <w:jc w:val="both"/>
        <w:rPr>
          <w:rFonts w:ascii="Tahoma" w:hAnsi="Tahoma" w:cs="Tahoma"/>
        </w:rPr>
      </w:pPr>
      <w:r>
        <w:rPr>
          <w:rFonts w:ascii="Tahoma" w:hAnsi="Tahoma" w:cs="Tahoma"/>
        </w:rPr>
        <w:t xml:space="preserve">Przedmiot ubezpieczenia: stałe oszklenia zewnętrzne i wewnętrzne budynków i budowli oraz szklane lub kamienne wykładziny, </w:t>
      </w:r>
      <w:r>
        <w:rPr>
          <w:rFonts w:ascii="Tahoma" w:eastAsia="HelveticaNeuePl-Regular" w:hAnsi="Tahoma" w:cs="Tahoma"/>
        </w:rPr>
        <w:t>neony, reklamy świetlne, szyldy, gabloty, lustra i witraże, instalacje oświetleniowe i iluminacyjne, wykonane ze szkła, minerałów i ich imitacji lub tworzyw sztucznych.</w:t>
      </w:r>
    </w:p>
    <w:p w14:paraId="204FCFF4" w14:textId="77777777" w:rsidR="000E50CF" w:rsidRPr="00771293" w:rsidRDefault="000E50CF" w:rsidP="000E50CF">
      <w:pPr>
        <w:ind w:left="709"/>
        <w:jc w:val="both"/>
        <w:rPr>
          <w:rFonts w:ascii="Tahoma" w:hAnsi="Tahoma" w:cs="Tahoma"/>
        </w:rPr>
      </w:pPr>
      <w:r>
        <w:rPr>
          <w:rFonts w:ascii="Tahoma" w:hAnsi="Tahoma" w:cs="Tahoma"/>
        </w:rPr>
        <w:t xml:space="preserve">Zakres ubezpieczenia obejmuje stłuczenie i uszkodzenie szyb i innych przedmiotów znajdujących się wewnątrz i na zewnątrz </w:t>
      </w:r>
      <w:r w:rsidRPr="00771293">
        <w:rPr>
          <w:rFonts w:ascii="Tahoma" w:hAnsi="Tahoma" w:cs="Tahoma"/>
        </w:rPr>
        <w:t xml:space="preserve">budynków i budowli wszystkich jednostek wymienionych w specyfikacji, w tym </w:t>
      </w:r>
      <w:r w:rsidRPr="00771293">
        <w:rPr>
          <w:rFonts w:ascii="Tahoma" w:hAnsi="Tahoma" w:cs="Tahoma"/>
        </w:rPr>
        <w:lastRenderedPageBreak/>
        <w:t>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5.000,00 zł</w:t>
      </w:r>
    </w:p>
    <w:p w14:paraId="30E97D7D" w14:textId="77777777" w:rsidR="000E50CF" w:rsidRPr="00771293" w:rsidRDefault="000E50CF" w:rsidP="000E50CF">
      <w:pPr>
        <w:ind w:left="709"/>
        <w:jc w:val="both"/>
        <w:rPr>
          <w:rFonts w:ascii="Tahoma" w:hAnsi="Tahoma" w:cs="Tahoma"/>
        </w:rPr>
      </w:pPr>
      <w:r w:rsidRPr="00771293">
        <w:rPr>
          <w:rFonts w:ascii="Tahoma" w:hAnsi="Tahoma" w:cs="Tahoma"/>
        </w:rPr>
        <w:t>W przypadku szkód polegających na stłuczeniu lub uszkodzeniu szyb i innych przedmiotów Ubezpieczony nie ma obowiązku zgłaszania zdarzenia organom ścigania.</w:t>
      </w:r>
    </w:p>
    <w:p w14:paraId="087FE095" w14:textId="77777777" w:rsidR="000E50CF" w:rsidRPr="00771293" w:rsidRDefault="000E50CF" w:rsidP="000E50CF">
      <w:pPr>
        <w:ind w:left="709"/>
        <w:jc w:val="both"/>
        <w:rPr>
          <w:rFonts w:ascii="Tahoma" w:hAnsi="Tahoma" w:cs="Tahoma"/>
        </w:rPr>
      </w:pPr>
      <w:r w:rsidRPr="00771293">
        <w:rPr>
          <w:rFonts w:ascii="Tahoma" w:hAnsi="Tahoma" w:cs="Tahoma"/>
        </w:rPr>
        <w:t>Likwidacja szkód: bez oględzin Ubezpieczyciela, na podstawie własnej dokumentacji fotograficznej oraz protokołu szkody sporządzonego przez Ubezpieczonego.</w:t>
      </w:r>
    </w:p>
    <w:p w14:paraId="2CD76223" w14:textId="77777777" w:rsidR="000E50CF" w:rsidRPr="00771293" w:rsidRDefault="000E50CF" w:rsidP="000E50CF">
      <w:pPr>
        <w:ind w:left="709"/>
        <w:jc w:val="both"/>
        <w:rPr>
          <w:rFonts w:ascii="Tahoma" w:hAnsi="Tahoma" w:cs="Tahoma"/>
        </w:rPr>
      </w:pPr>
      <w:r w:rsidRPr="00771293">
        <w:rPr>
          <w:rFonts w:ascii="Tahoma" w:hAnsi="Tahoma" w:cs="Tahoma"/>
        </w:rPr>
        <w:t>System ubezpieczenia: pierwsze ryzyko z konsumpcją sumy ubezpieczenia</w:t>
      </w:r>
    </w:p>
    <w:p w14:paraId="5DDCA06B" w14:textId="77777777" w:rsidR="000E50CF" w:rsidRPr="00771293" w:rsidRDefault="000E50CF" w:rsidP="000E50CF">
      <w:pPr>
        <w:ind w:left="709"/>
        <w:jc w:val="both"/>
        <w:rPr>
          <w:rFonts w:ascii="Tahoma" w:hAnsi="Tahoma" w:cs="Tahoma"/>
          <w:b/>
        </w:rPr>
      </w:pPr>
      <w:r w:rsidRPr="00771293">
        <w:rPr>
          <w:rFonts w:ascii="Tahoma" w:hAnsi="Tahoma" w:cs="Tahoma"/>
        </w:rPr>
        <w:t>Suma ubezpieczenia:</w:t>
      </w:r>
      <w:r w:rsidRPr="00771293">
        <w:rPr>
          <w:rFonts w:ascii="Tahoma" w:hAnsi="Tahoma" w:cs="Tahoma"/>
          <w:b/>
        </w:rPr>
        <w:t xml:space="preserve"> </w:t>
      </w:r>
      <w:r w:rsidRPr="00771293">
        <w:rPr>
          <w:rFonts w:ascii="Tahoma" w:hAnsi="Tahoma" w:cs="Tahoma"/>
          <w:b/>
        </w:rPr>
        <w:tab/>
        <w:t>10 000,00 zł</w:t>
      </w:r>
    </w:p>
    <w:p w14:paraId="7403228D" w14:textId="77777777" w:rsidR="000E50CF" w:rsidRPr="00771293" w:rsidRDefault="000E50CF" w:rsidP="000E50CF">
      <w:pPr>
        <w:ind w:left="709"/>
        <w:jc w:val="both"/>
        <w:rPr>
          <w:rFonts w:ascii="Tahoma" w:hAnsi="Tahoma" w:cs="Tahoma"/>
          <w:b/>
        </w:rPr>
      </w:pPr>
    </w:p>
    <w:p w14:paraId="5543EE40" w14:textId="77777777" w:rsidR="004D538E" w:rsidRPr="00725F14" w:rsidRDefault="004D538E" w:rsidP="004D538E">
      <w:pPr>
        <w:ind w:left="425"/>
        <w:rPr>
          <w:rFonts w:ascii="Tahoma" w:hAnsi="Tahoma" w:cs="Tahoma"/>
          <w:b/>
        </w:rPr>
      </w:pPr>
    </w:p>
    <w:p w14:paraId="2A18024A" w14:textId="0155C4AE" w:rsidR="004D538E" w:rsidRPr="00F576F1" w:rsidRDefault="00C015D3" w:rsidP="004D538E">
      <w:pPr>
        <w:rPr>
          <w:rFonts w:ascii="Tahoma" w:hAnsi="Tahoma" w:cs="Tahoma"/>
          <w:b/>
        </w:rPr>
      </w:pPr>
      <w:r>
        <w:rPr>
          <w:rFonts w:ascii="Tahoma" w:hAnsi="Tahoma" w:cs="Tahoma"/>
          <w:b/>
        </w:rPr>
        <w:t>E</w:t>
      </w:r>
      <w:r w:rsidR="004D538E" w:rsidRPr="00F576F1">
        <w:rPr>
          <w:rFonts w:ascii="Tahoma" w:hAnsi="Tahoma" w:cs="Tahoma"/>
          <w:b/>
        </w:rPr>
        <w:t>. UBEZPIECZENIE SPRZĘTU ELEKTRONICZNEGO OD WSZYSTKICH RYZYK</w:t>
      </w:r>
    </w:p>
    <w:p w14:paraId="761CA014" w14:textId="77777777" w:rsidR="004D538E" w:rsidRDefault="004D538E" w:rsidP="004D538E">
      <w:pPr>
        <w:ind w:firstLine="426"/>
        <w:rPr>
          <w:rFonts w:ascii="Tahoma" w:hAnsi="Tahoma" w:cs="Tahoma"/>
        </w:rPr>
      </w:pPr>
    </w:p>
    <w:p w14:paraId="43361F3E" w14:textId="77777777" w:rsidR="004D538E" w:rsidRPr="00F576F1" w:rsidRDefault="004D538E" w:rsidP="004D538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31291">
        <w:rPr>
          <w:rFonts w:ascii="Tahoma" w:hAnsi="Tahoma" w:cs="Tahoma"/>
          <w:i/>
        </w:rPr>
        <w:t>wszystkich lokalizacji, w któr</w:t>
      </w:r>
      <w:r>
        <w:rPr>
          <w:rFonts w:ascii="Tahoma" w:hAnsi="Tahoma" w:cs="Tahoma"/>
          <w:i/>
        </w:rPr>
        <w:t xml:space="preserve">ych Ubezpieczony prowadzi </w:t>
      </w:r>
      <w:r w:rsidRPr="007F2FC9">
        <w:rPr>
          <w:rFonts w:ascii="Tahoma" w:hAnsi="Tahoma" w:cs="Tahoma"/>
          <w:i/>
        </w:rPr>
        <w:t>działalność.</w:t>
      </w:r>
    </w:p>
    <w:p w14:paraId="0E5970A8" w14:textId="77777777" w:rsidR="004D538E" w:rsidRPr="00AC194F" w:rsidRDefault="004D538E" w:rsidP="004D538E">
      <w:pPr>
        <w:tabs>
          <w:tab w:val="left" w:pos="1134"/>
        </w:tabs>
        <w:ind w:left="1134" w:hanging="1134"/>
        <w:jc w:val="both"/>
        <w:rPr>
          <w:rFonts w:ascii="Tahoma" w:hAnsi="Tahoma" w:cs="Tahoma"/>
          <w:b/>
        </w:rPr>
      </w:pPr>
    </w:p>
    <w:p w14:paraId="18439C6C" w14:textId="77777777" w:rsidR="004D538E" w:rsidRPr="00B42B47" w:rsidRDefault="004D538E" w:rsidP="004D538E">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74D4A855" w14:textId="77777777" w:rsidR="004D538E" w:rsidRPr="0021449E" w:rsidRDefault="004D538E" w:rsidP="004D538E">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1D4AC190" w14:textId="77777777" w:rsidR="004D538E" w:rsidRPr="00B42B47" w:rsidRDefault="004D538E" w:rsidP="004D538E">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F06E61" w14:textId="77777777" w:rsidR="004D538E" w:rsidRPr="00FC47D1" w:rsidRDefault="004D538E" w:rsidP="004D538E">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3DC75A80" w14:textId="77777777" w:rsidR="004D538E" w:rsidRPr="00D5353D" w:rsidRDefault="004D538E" w:rsidP="004D538E">
      <w:pPr>
        <w:jc w:val="both"/>
        <w:rPr>
          <w:rFonts w:ascii="Tahoma" w:hAnsi="Tahoma" w:cs="Tahoma"/>
        </w:rPr>
      </w:pPr>
      <w:r w:rsidRPr="00D5353D">
        <w:rPr>
          <w:rFonts w:ascii="Tahoma" w:hAnsi="Tahoma" w:cs="Tahoma"/>
        </w:rPr>
        <w:t>Zakres ubezpieczenia winien obejmować co najmniej następujące ryzyka i koszty:</w:t>
      </w:r>
    </w:p>
    <w:p w14:paraId="23E7C37B" w14:textId="77777777" w:rsidR="004D538E" w:rsidRDefault="004D538E" w:rsidP="004D538E">
      <w:pPr>
        <w:jc w:val="both"/>
        <w:rPr>
          <w:rFonts w:ascii="Tahoma" w:hAnsi="Tahoma" w:cs="Tahoma"/>
          <w:iCs/>
        </w:rPr>
      </w:pPr>
      <w:r w:rsidRPr="00D5353D">
        <w:rPr>
          <w:rFonts w:ascii="Tahoma" w:hAnsi="Tahoma" w:cs="Tahoma"/>
        </w:rPr>
        <w:t xml:space="preserve">wszelkie szkody </w:t>
      </w:r>
      <w:r w:rsidRPr="00B06A8E">
        <w:rPr>
          <w:rFonts w:ascii="Tahoma" w:hAnsi="Tahoma" w:cs="Tahoma"/>
        </w:rPr>
        <w:t xml:space="preserve">materialne (fizyczne) polegające na utracie przedmiotu ubezpieczenia, jego uszkodzeniu lub zniszczeniu wskutek nagłej, nieprzewidzianej i niezależnej od ubezpieczającego przyczyny. Postanowienia </w:t>
      </w:r>
      <w:r w:rsidRPr="00B06A8E">
        <w:rPr>
          <w:rFonts w:ascii="Tahoma" w:hAnsi="Tahoma" w:cs="Tahoma"/>
          <w:iCs/>
        </w:rPr>
        <w:t>OWU Ubezpieczyciela ograniczające lub wyłączające jego odpowiedzialność mają  zastosowanie, z zastrzeżeniem że ochrona ubezpieczeniowa</w:t>
      </w:r>
      <w:r w:rsidRPr="004D16B9">
        <w:rPr>
          <w:rFonts w:ascii="Tahoma" w:hAnsi="Tahoma" w:cs="Tahoma"/>
          <w:iCs/>
        </w:rPr>
        <w:t xml:space="preserve"> winna obejmować co najmniej ryzyka i szkody opisane poniżej.</w:t>
      </w:r>
    </w:p>
    <w:p w14:paraId="0D431D81" w14:textId="77777777" w:rsidR="004D538E" w:rsidRDefault="004D538E" w:rsidP="004D538E">
      <w:pPr>
        <w:jc w:val="both"/>
        <w:rPr>
          <w:rFonts w:ascii="Tahoma" w:hAnsi="Tahoma" w:cs="Tahoma"/>
          <w:iCs/>
        </w:rPr>
      </w:pPr>
    </w:p>
    <w:p w14:paraId="62CF8CD7" w14:textId="77777777" w:rsidR="004D538E" w:rsidRPr="00D5353D" w:rsidRDefault="004D538E" w:rsidP="004D538E">
      <w:pPr>
        <w:jc w:val="both"/>
        <w:rPr>
          <w:rFonts w:ascii="Tahoma" w:hAnsi="Tahoma" w:cs="Tahoma"/>
        </w:rPr>
      </w:pPr>
      <w:r w:rsidRPr="00D5353D">
        <w:rPr>
          <w:rFonts w:ascii="Tahoma" w:hAnsi="Tahoma" w:cs="Tahoma"/>
        </w:rPr>
        <w:t>Ubezpieczenie powinno obejmować w szczególności szkody spowodowane przez:</w:t>
      </w:r>
    </w:p>
    <w:p w14:paraId="4F5B1009" w14:textId="77777777" w:rsidR="004D538E" w:rsidRPr="00346EAE" w:rsidRDefault="004D538E" w:rsidP="00EC6074">
      <w:pPr>
        <w:numPr>
          <w:ilvl w:val="0"/>
          <w:numId w:val="6"/>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738313BD"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kradzież z włamaniem i rabunek, wandalizm,</w:t>
      </w:r>
    </w:p>
    <w:p w14:paraId="06993E23" w14:textId="77777777" w:rsidR="004D538E" w:rsidRPr="00B06A8E" w:rsidRDefault="004D538E" w:rsidP="00EC6074">
      <w:pPr>
        <w:numPr>
          <w:ilvl w:val="0"/>
          <w:numId w:val="6"/>
        </w:numPr>
        <w:ind w:left="709" w:hanging="283"/>
        <w:jc w:val="both"/>
        <w:rPr>
          <w:rFonts w:ascii="Tahoma" w:hAnsi="Tahoma" w:cs="Tahoma"/>
        </w:rPr>
      </w:pPr>
      <w:r w:rsidRPr="00B06A8E">
        <w:rPr>
          <w:rFonts w:ascii="Tahoma" w:hAnsi="Tahoma" w:cs="Tahoma"/>
        </w:rPr>
        <w:t>kradzież zwykła z limitem odpowiedzialności 10 000 zł,</w:t>
      </w:r>
    </w:p>
    <w:p w14:paraId="3FF17D96" w14:textId="77777777" w:rsidR="004D538E" w:rsidRPr="00F576F1" w:rsidRDefault="004D538E" w:rsidP="00EC6074">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E6BB82A" w14:textId="77777777" w:rsidR="004D538E" w:rsidRPr="00F576F1" w:rsidRDefault="004D538E" w:rsidP="00EC6074">
      <w:pPr>
        <w:numPr>
          <w:ilvl w:val="0"/>
          <w:numId w:val="6"/>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517E83">
        <w:rPr>
          <w:rFonts w:ascii="Tahoma" w:hAnsi="Tahoma" w:cs="Tahoma"/>
        </w:rPr>
        <w:t>oraz działanie</w:t>
      </w:r>
      <w:r>
        <w:rPr>
          <w:rFonts w:ascii="Tahoma" w:hAnsi="Tahoma" w:cs="Tahoma"/>
        </w:rPr>
        <w:t xml:space="preserve"> </w:t>
      </w:r>
      <w:r w:rsidRPr="00F576F1">
        <w:rPr>
          <w:rFonts w:ascii="Tahoma" w:hAnsi="Tahoma" w:cs="Tahoma"/>
        </w:rPr>
        <w:t>mrozu, gradu, śniegu, samoczynne otworzenie się główek tryskaczowych</w:t>
      </w:r>
      <w:r>
        <w:rPr>
          <w:rFonts w:ascii="Tahoma" w:hAnsi="Tahoma" w:cs="Tahoma"/>
        </w:rPr>
        <w:t xml:space="preserve"> </w:t>
      </w:r>
      <w:r w:rsidRPr="00F576F1">
        <w:rPr>
          <w:rFonts w:ascii="Tahoma" w:hAnsi="Tahoma" w:cs="Tahoma"/>
        </w:rPr>
        <w:t>z innych przyczyn niż wskutek pożaru, nieumyślne pozostawienie otwartych kranów lub innych zaworów,</w:t>
      </w:r>
    </w:p>
    <w:p w14:paraId="7584E079" w14:textId="77777777" w:rsidR="004D538E" w:rsidRPr="00346EAE" w:rsidRDefault="004D538E" w:rsidP="00EC6074">
      <w:pPr>
        <w:numPr>
          <w:ilvl w:val="0"/>
          <w:numId w:val="6"/>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05A46B29"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0FAFB846"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633D07A1" w14:textId="77777777" w:rsidR="004D538E" w:rsidRPr="00346EAE" w:rsidRDefault="004D538E" w:rsidP="00EC6074">
      <w:pPr>
        <w:numPr>
          <w:ilvl w:val="0"/>
          <w:numId w:val="6"/>
        </w:numPr>
        <w:ind w:left="709" w:hanging="283"/>
        <w:jc w:val="both"/>
        <w:rPr>
          <w:rFonts w:ascii="Tahoma" w:hAnsi="Tahoma" w:cs="Tahoma"/>
        </w:rPr>
      </w:pPr>
      <w:r w:rsidRPr="00346EAE">
        <w:rPr>
          <w:rFonts w:ascii="Tahoma" w:hAnsi="Tahoma" w:cs="Tahoma"/>
        </w:rPr>
        <w:t>szkody w nośnikach obrazu urządzeń fotokopiujących,</w:t>
      </w:r>
    </w:p>
    <w:p w14:paraId="375AA027" w14:textId="77777777" w:rsidR="004D538E" w:rsidRPr="007D5104" w:rsidRDefault="004D538E" w:rsidP="00EC6074">
      <w:pPr>
        <w:numPr>
          <w:ilvl w:val="0"/>
          <w:numId w:val="6"/>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2ABECAE4" w14:textId="77777777" w:rsidR="004D538E" w:rsidRPr="007D5104" w:rsidRDefault="004D538E" w:rsidP="00EC6074">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747A54AE" w14:textId="77777777" w:rsidR="004D538E" w:rsidRPr="007D5104" w:rsidRDefault="004D538E" w:rsidP="004D538E">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140F9ED6" w14:textId="77777777" w:rsidR="004D538E" w:rsidRPr="00F27455" w:rsidRDefault="004D538E" w:rsidP="004D538E">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364D2287" w14:textId="77777777" w:rsidR="004D538E" w:rsidRPr="00F27455" w:rsidRDefault="004D538E" w:rsidP="004D538E">
      <w:pPr>
        <w:tabs>
          <w:tab w:val="left" w:pos="5529"/>
        </w:tabs>
        <w:ind w:left="426"/>
        <w:jc w:val="both"/>
        <w:rPr>
          <w:rFonts w:ascii="Tahoma" w:hAnsi="Tahoma" w:cs="Tahoma"/>
        </w:rPr>
      </w:pPr>
    </w:p>
    <w:p w14:paraId="48326404" w14:textId="77777777" w:rsidR="004D538E" w:rsidRPr="00F576F1" w:rsidRDefault="004D538E" w:rsidP="004D538E">
      <w:pPr>
        <w:ind w:left="426"/>
        <w:jc w:val="both"/>
        <w:rPr>
          <w:rFonts w:ascii="Tahoma" w:hAnsi="Tahoma" w:cs="Tahoma"/>
        </w:rPr>
      </w:pPr>
      <w:r w:rsidRPr="00F576F1">
        <w:rPr>
          <w:rFonts w:ascii="Tahoma" w:hAnsi="Tahoma" w:cs="Tahoma"/>
        </w:rPr>
        <w:t>Rodzaj wartości: wartość księgowa brutto.</w:t>
      </w:r>
    </w:p>
    <w:p w14:paraId="5033D886" w14:textId="77777777" w:rsidR="004D538E" w:rsidRPr="00F576F1" w:rsidRDefault="004D538E" w:rsidP="004D538E">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0067C2C" w14:textId="77777777" w:rsidR="004D538E" w:rsidRPr="00B06A8E" w:rsidRDefault="004D538E" w:rsidP="004D538E">
      <w:pPr>
        <w:pStyle w:val="Tekstpodstawowywcity3"/>
        <w:spacing w:line="240" w:lineRule="auto"/>
        <w:ind w:left="425"/>
        <w:rPr>
          <w:rFonts w:ascii="Tahoma" w:hAnsi="Tahoma" w:cs="Tahoma"/>
          <w:sz w:val="20"/>
        </w:rPr>
      </w:pPr>
      <w:r w:rsidRPr="00F576F1">
        <w:rPr>
          <w:rFonts w:ascii="Tahoma" w:hAnsi="Tahoma" w:cs="Tahoma"/>
          <w:sz w:val="20"/>
        </w:rPr>
        <w:lastRenderedPageBreak/>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w:t>
      </w:r>
      <w:r w:rsidRPr="00B06A8E">
        <w:rPr>
          <w:rFonts w:ascii="Tahoma" w:hAnsi="Tahoma" w:cs="Tahoma"/>
          <w:sz w:val="20"/>
        </w:rPr>
        <w:t>Nie dotyczy oprogramowania w wersji BOX.</w:t>
      </w:r>
    </w:p>
    <w:p w14:paraId="43D6889D" w14:textId="77777777" w:rsidR="004D538E" w:rsidRPr="00B06A8E" w:rsidRDefault="004D538E" w:rsidP="004D538E">
      <w:pPr>
        <w:pStyle w:val="Tekstpodstawowywcity3"/>
        <w:spacing w:line="240" w:lineRule="auto"/>
        <w:ind w:left="425"/>
        <w:rPr>
          <w:rFonts w:ascii="Tahoma" w:hAnsi="Tahoma" w:cs="Tahoma"/>
          <w:sz w:val="20"/>
        </w:rPr>
      </w:pPr>
      <w:r w:rsidRPr="00B06A8E">
        <w:rPr>
          <w:rFonts w:ascii="Tahoma" w:hAnsi="Tahoma" w:cs="Tahoma"/>
          <w:sz w:val="20"/>
        </w:rPr>
        <w:t>Sprzęt elektroniczny przenośny jest objęty ochroną na terytorium RP.</w:t>
      </w:r>
    </w:p>
    <w:p w14:paraId="1843C6C7" w14:textId="77777777" w:rsidR="004D538E" w:rsidRPr="00B06A8E" w:rsidRDefault="004D538E" w:rsidP="004D538E">
      <w:pPr>
        <w:pStyle w:val="Tekstpodstawowywcity3"/>
        <w:spacing w:line="240" w:lineRule="auto"/>
        <w:ind w:left="425"/>
        <w:rPr>
          <w:rFonts w:ascii="Tahoma" w:hAnsi="Tahoma" w:cs="Tahoma"/>
          <w:sz w:val="20"/>
        </w:rPr>
      </w:pPr>
    </w:p>
    <w:p w14:paraId="7B2D8EAA" w14:textId="77777777" w:rsidR="004D538E" w:rsidRPr="00F576F1" w:rsidRDefault="004D538E" w:rsidP="004D538E">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1DC70FD0" w14:textId="77777777" w:rsidR="004D538E" w:rsidRPr="00F576F1" w:rsidRDefault="004D538E" w:rsidP="004D538E">
      <w:pPr>
        <w:ind w:left="426"/>
        <w:jc w:val="both"/>
        <w:rPr>
          <w:rFonts w:ascii="Tahoma" w:hAnsi="Tahoma" w:cs="Tahoma"/>
          <w:b/>
        </w:rPr>
      </w:pPr>
      <w:r w:rsidRPr="00F576F1">
        <w:rPr>
          <w:rFonts w:ascii="Tahoma" w:hAnsi="Tahoma" w:cs="Tahoma"/>
          <w:b/>
        </w:rPr>
        <w:t>Sprzęt stacjonarny</w:t>
      </w:r>
    </w:p>
    <w:p w14:paraId="53ECA09A" w14:textId="77777777" w:rsidR="00350E98" w:rsidRPr="00A64CA2" w:rsidRDefault="00350E98" w:rsidP="00350E98">
      <w:pPr>
        <w:ind w:left="426"/>
        <w:jc w:val="both"/>
        <w:rPr>
          <w:rFonts w:ascii="Tahoma" w:hAnsi="Tahoma" w:cs="Tahoma"/>
          <w:b/>
          <w:i/>
        </w:rPr>
      </w:pPr>
      <w:r w:rsidRPr="008036AE">
        <w:rPr>
          <w:rFonts w:ascii="Tahoma" w:hAnsi="Tahoma" w:cs="Tahoma"/>
          <w:b/>
          <w:i/>
        </w:rPr>
        <w:t>Łączna suma ubezpieczenia</w:t>
      </w:r>
      <w:r w:rsidRPr="00A64CA2">
        <w:rPr>
          <w:rFonts w:ascii="Tahoma" w:hAnsi="Tahoma" w:cs="Tahoma"/>
          <w:b/>
          <w:i/>
        </w:rPr>
        <w:t>: 41 015,86 zł</w:t>
      </w:r>
    </w:p>
    <w:p w14:paraId="37DA20BE" w14:textId="77777777" w:rsidR="00350E98" w:rsidRPr="00A64CA2" w:rsidRDefault="00350E98" w:rsidP="00350E98">
      <w:pPr>
        <w:ind w:left="426"/>
        <w:jc w:val="both"/>
        <w:rPr>
          <w:rFonts w:ascii="Tahoma" w:hAnsi="Tahoma" w:cs="Tahoma"/>
        </w:rPr>
      </w:pPr>
    </w:p>
    <w:p w14:paraId="4626E8F9" w14:textId="77777777" w:rsidR="00350E98" w:rsidRPr="00A64CA2" w:rsidRDefault="00350E98" w:rsidP="00350E98">
      <w:pPr>
        <w:ind w:left="426"/>
        <w:jc w:val="both"/>
        <w:rPr>
          <w:rFonts w:ascii="Tahoma" w:hAnsi="Tahoma" w:cs="Tahoma"/>
        </w:rPr>
      </w:pPr>
    </w:p>
    <w:p w14:paraId="5DC46B07" w14:textId="77777777" w:rsidR="00350E98" w:rsidRPr="00A64CA2" w:rsidRDefault="00350E98" w:rsidP="00350E98">
      <w:pPr>
        <w:ind w:left="426"/>
        <w:jc w:val="both"/>
        <w:rPr>
          <w:rFonts w:ascii="Tahoma" w:hAnsi="Tahoma" w:cs="Tahoma"/>
          <w:b/>
        </w:rPr>
      </w:pPr>
      <w:r w:rsidRPr="00A64CA2">
        <w:rPr>
          <w:rFonts w:ascii="Tahoma" w:hAnsi="Tahoma" w:cs="Tahoma"/>
          <w:b/>
        </w:rPr>
        <w:t>Sprzęt przenośny</w:t>
      </w:r>
    </w:p>
    <w:p w14:paraId="534ACBD3" w14:textId="77777777" w:rsidR="00350E98" w:rsidRPr="00A64CA2" w:rsidRDefault="00350E98" w:rsidP="00350E98">
      <w:pPr>
        <w:ind w:left="426"/>
        <w:jc w:val="both"/>
        <w:rPr>
          <w:rFonts w:ascii="Tahoma" w:hAnsi="Tahoma" w:cs="Tahoma"/>
          <w:b/>
          <w:i/>
        </w:rPr>
      </w:pPr>
      <w:r w:rsidRPr="00A64CA2">
        <w:rPr>
          <w:rFonts w:ascii="Tahoma" w:hAnsi="Tahoma" w:cs="Tahoma"/>
          <w:b/>
          <w:i/>
        </w:rPr>
        <w:t>Łączna suma ubezpieczenia: 125 572,12 zł</w:t>
      </w:r>
    </w:p>
    <w:p w14:paraId="777A4726" w14:textId="77777777" w:rsidR="00350E98" w:rsidRPr="00A64CA2" w:rsidRDefault="00350E98" w:rsidP="00350E98">
      <w:pPr>
        <w:rPr>
          <w:rFonts w:ascii="Tahoma" w:hAnsi="Tahoma" w:cs="Tahoma"/>
          <w:b/>
        </w:rPr>
      </w:pPr>
    </w:p>
    <w:p w14:paraId="2908736B" w14:textId="77777777" w:rsidR="00350E98" w:rsidRPr="00A64CA2" w:rsidRDefault="00350E98" w:rsidP="00350E98">
      <w:pPr>
        <w:rPr>
          <w:rFonts w:ascii="Tahoma" w:hAnsi="Tahoma" w:cs="Tahoma"/>
          <w:b/>
        </w:rPr>
      </w:pPr>
      <w:r w:rsidRPr="00A64CA2">
        <w:rPr>
          <w:rFonts w:ascii="Tahoma" w:hAnsi="Tahoma" w:cs="Tahoma"/>
          <w:b/>
        </w:rPr>
        <w:t xml:space="preserve">       Monitoring wizyjny</w:t>
      </w:r>
    </w:p>
    <w:p w14:paraId="44409807" w14:textId="77777777" w:rsidR="00350E98" w:rsidRDefault="00350E98" w:rsidP="00350E98">
      <w:pPr>
        <w:ind w:left="426"/>
        <w:jc w:val="both"/>
        <w:rPr>
          <w:rFonts w:ascii="Tahoma" w:hAnsi="Tahoma" w:cs="Tahoma"/>
          <w:b/>
          <w:i/>
        </w:rPr>
      </w:pPr>
      <w:r w:rsidRPr="00A64CA2">
        <w:rPr>
          <w:rFonts w:ascii="Tahoma" w:hAnsi="Tahoma" w:cs="Tahoma"/>
          <w:b/>
          <w:i/>
        </w:rPr>
        <w:t>Łączna suma ubezpieczenia: 158 110,90 zł</w:t>
      </w:r>
    </w:p>
    <w:p w14:paraId="28855C96" w14:textId="77777777" w:rsidR="004D538E" w:rsidRDefault="004D538E" w:rsidP="004D538E">
      <w:pPr>
        <w:ind w:left="426"/>
        <w:jc w:val="both"/>
        <w:rPr>
          <w:rFonts w:ascii="Tahoma" w:hAnsi="Tahoma" w:cs="Tahoma"/>
          <w:b/>
          <w:i/>
        </w:rPr>
      </w:pPr>
    </w:p>
    <w:p w14:paraId="1F3DBCF6" w14:textId="77777777" w:rsidR="004D538E" w:rsidRPr="00B06A8E" w:rsidRDefault="004D538E" w:rsidP="004D538E">
      <w:pPr>
        <w:ind w:left="426"/>
        <w:rPr>
          <w:rFonts w:ascii="Tahoma" w:hAnsi="Tahoma" w:cs="Tahoma"/>
          <w:b/>
        </w:rPr>
      </w:pPr>
      <w:r w:rsidRPr="00B06A8E">
        <w:rPr>
          <w:rFonts w:ascii="Tahoma" w:hAnsi="Tahoma" w:cs="Tahoma"/>
          <w:b/>
        </w:rPr>
        <w:t xml:space="preserve">Telefony komórkowe, tablety, smartfony, iPody </w:t>
      </w:r>
    </w:p>
    <w:p w14:paraId="1E86F45F" w14:textId="77777777" w:rsidR="004D538E" w:rsidRPr="00B06A8E" w:rsidRDefault="004D538E" w:rsidP="004D538E">
      <w:pPr>
        <w:ind w:left="2835" w:hanging="2409"/>
        <w:rPr>
          <w:rFonts w:ascii="Tahoma" w:hAnsi="Tahoma" w:cs="Tahoma"/>
        </w:rPr>
      </w:pPr>
      <w:r w:rsidRPr="00B06A8E">
        <w:rPr>
          <w:rFonts w:ascii="Tahoma" w:hAnsi="Tahoma" w:cs="Tahoma"/>
        </w:rPr>
        <w:t xml:space="preserve">system ubezpieczenia: </w:t>
      </w:r>
      <w:r w:rsidRPr="00B06A8E">
        <w:rPr>
          <w:rFonts w:ascii="Tahoma" w:hAnsi="Tahoma" w:cs="Tahoma"/>
        </w:rPr>
        <w:tab/>
        <w:t>na pierwsze ryzyko z konsumpcją sumy ubezpieczenia</w:t>
      </w:r>
    </w:p>
    <w:p w14:paraId="3A59B388" w14:textId="77777777" w:rsidR="004D538E" w:rsidRPr="00B06A8E" w:rsidRDefault="004D538E" w:rsidP="004D538E">
      <w:pPr>
        <w:tabs>
          <w:tab w:val="left" w:pos="2835"/>
        </w:tabs>
        <w:ind w:left="2835" w:hanging="2409"/>
        <w:rPr>
          <w:rFonts w:ascii="Tahoma" w:hAnsi="Tahoma" w:cs="Tahoma"/>
          <w:b/>
        </w:rPr>
      </w:pPr>
      <w:r w:rsidRPr="00B06A8E">
        <w:rPr>
          <w:rFonts w:ascii="Tahoma" w:hAnsi="Tahoma" w:cs="Tahoma"/>
        </w:rPr>
        <w:t>rodzaj wartości</w:t>
      </w:r>
      <w:r w:rsidRPr="00B06A8E">
        <w:rPr>
          <w:rFonts w:ascii="Tahoma" w:hAnsi="Tahoma" w:cs="Tahoma"/>
        </w:rPr>
        <w:tab/>
        <w:t>wartość odtworzeniowa</w:t>
      </w:r>
    </w:p>
    <w:p w14:paraId="1E494C23" w14:textId="77777777" w:rsidR="004D538E" w:rsidRPr="00B06A8E" w:rsidRDefault="004D538E" w:rsidP="004D538E">
      <w:pPr>
        <w:ind w:left="426"/>
        <w:rPr>
          <w:rFonts w:ascii="Tahoma" w:hAnsi="Tahoma" w:cs="Tahoma"/>
          <w:b/>
        </w:rPr>
      </w:pPr>
      <w:r w:rsidRPr="00B06A8E">
        <w:rPr>
          <w:rFonts w:ascii="Tahoma" w:hAnsi="Tahoma" w:cs="Tahoma"/>
        </w:rPr>
        <w:t xml:space="preserve">suma ubezpieczenia: </w:t>
      </w:r>
      <w:r w:rsidRPr="00B06A8E">
        <w:rPr>
          <w:rFonts w:ascii="Tahoma" w:hAnsi="Tahoma" w:cs="Tahoma"/>
        </w:rPr>
        <w:tab/>
      </w:r>
      <w:r>
        <w:rPr>
          <w:rFonts w:ascii="Tahoma" w:hAnsi="Tahoma" w:cs="Tahoma"/>
          <w:b/>
        </w:rPr>
        <w:t>10</w:t>
      </w:r>
      <w:r w:rsidRPr="00B06A8E">
        <w:rPr>
          <w:rFonts w:ascii="Tahoma" w:hAnsi="Tahoma" w:cs="Tahoma"/>
          <w:b/>
        </w:rPr>
        <w:t xml:space="preserve"> 000,00 zł</w:t>
      </w:r>
    </w:p>
    <w:p w14:paraId="7CFAAB7C" w14:textId="77777777" w:rsidR="004D538E" w:rsidRDefault="004D538E" w:rsidP="004D538E">
      <w:pPr>
        <w:ind w:left="426"/>
        <w:jc w:val="both"/>
        <w:rPr>
          <w:rFonts w:ascii="Tahoma" w:hAnsi="Tahoma" w:cs="Tahoma"/>
          <w:b/>
          <w:i/>
        </w:rPr>
      </w:pPr>
    </w:p>
    <w:p w14:paraId="3791ACE8" w14:textId="77777777" w:rsidR="004D538E" w:rsidRPr="00D5353D" w:rsidRDefault="004D538E" w:rsidP="004D538E">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AA319AB" w14:textId="77777777" w:rsidR="004D538E" w:rsidRPr="00F576F1" w:rsidRDefault="004D538E" w:rsidP="004D538E">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0E1CA9B6" w14:textId="77777777" w:rsidR="004D538E" w:rsidRPr="00AA66A4" w:rsidRDefault="004D538E" w:rsidP="004D538E">
      <w:pPr>
        <w:pStyle w:val="Tekstpodstawowywcity3"/>
        <w:spacing w:line="240" w:lineRule="auto"/>
        <w:ind w:left="425"/>
        <w:rPr>
          <w:rFonts w:ascii="Tahoma" w:hAnsi="Tahoma" w:cs="Tahoma"/>
          <w:b/>
          <w:sz w:val="20"/>
        </w:rPr>
      </w:pPr>
      <w:r w:rsidRPr="00F576F1">
        <w:rPr>
          <w:rFonts w:ascii="Tahoma" w:hAnsi="Tahoma" w:cs="Tahoma"/>
          <w:color w:val="000000"/>
          <w:sz w:val="20"/>
        </w:rPr>
        <w:t>Suma ubezpieczenia</w:t>
      </w:r>
      <w:r w:rsidRPr="00AA66A4">
        <w:rPr>
          <w:rFonts w:ascii="Tahoma" w:hAnsi="Tahoma" w:cs="Tahoma"/>
          <w:sz w:val="20"/>
        </w:rPr>
        <w:t xml:space="preserve">:   </w:t>
      </w:r>
      <w:r w:rsidRPr="00AA66A4">
        <w:rPr>
          <w:rFonts w:ascii="Tahoma" w:hAnsi="Tahoma" w:cs="Tahoma"/>
          <w:b/>
          <w:sz w:val="20"/>
        </w:rPr>
        <w:t>20 000,00 zł</w:t>
      </w:r>
    </w:p>
    <w:p w14:paraId="7CA776DE" w14:textId="77777777" w:rsidR="004D538E" w:rsidRPr="00AA66A4" w:rsidRDefault="004D538E" w:rsidP="004D538E">
      <w:pPr>
        <w:pStyle w:val="Tekstpodstawowywcity3"/>
        <w:spacing w:line="240" w:lineRule="auto"/>
        <w:ind w:left="425"/>
        <w:rPr>
          <w:rFonts w:ascii="Tahoma" w:hAnsi="Tahoma" w:cs="Tahoma"/>
          <w:b/>
          <w:sz w:val="20"/>
        </w:rPr>
      </w:pPr>
    </w:p>
    <w:p w14:paraId="3F8814FD" w14:textId="77777777" w:rsidR="004D538E" w:rsidRPr="00AA66A4" w:rsidRDefault="004D538E" w:rsidP="004D538E">
      <w:pPr>
        <w:pStyle w:val="Tekstpodstawowywcity3"/>
        <w:spacing w:line="240" w:lineRule="auto"/>
        <w:ind w:left="425"/>
        <w:rPr>
          <w:rFonts w:ascii="Tahoma" w:hAnsi="Tahoma" w:cs="Tahoma"/>
          <w:b/>
          <w:sz w:val="20"/>
        </w:rPr>
      </w:pPr>
    </w:p>
    <w:p w14:paraId="629A0EF1"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b/>
          <w:sz w:val="20"/>
        </w:rPr>
        <w:t>Nośniki danych:</w:t>
      </w:r>
    </w:p>
    <w:p w14:paraId="4B3C1602" w14:textId="77777777" w:rsidR="004D538E" w:rsidRPr="00AA66A4" w:rsidRDefault="004D538E" w:rsidP="004D538E">
      <w:pPr>
        <w:pStyle w:val="Tekstpodstawowywcity3"/>
        <w:spacing w:line="240" w:lineRule="auto"/>
        <w:ind w:left="425"/>
        <w:rPr>
          <w:rFonts w:ascii="Tahoma" w:hAnsi="Tahoma" w:cs="Tahoma"/>
          <w:sz w:val="20"/>
        </w:rPr>
      </w:pPr>
      <w:r w:rsidRPr="00AA66A4">
        <w:rPr>
          <w:rFonts w:ascii="Tahoma" w:hAnsi="Tahoma" w:cs="Tahoma"/>
          <w:sz w:val="20"/>
        </w:rPr>
        <w:t>System ubezpieczeń  na pierwsze ryzyko</w:t>
      </w:r>
    </w:p>
    <w:p w14:paraId="5B251820"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sz w:val="20"/>
        </w:rPr>
        <w:t xml:space="preserve">Suma ubezpieczenia:   </w:t>
      </w:r>
      <w:r w:rsidRPr="00AA66A4">
        <w:rPr>
          <w:rFonts w:ascii="Tahoma" w:hAnsi="Tahoma" w:cs="Tahoma"/>
          <w:b/>
          <w:sz w:val="20"/>
        </w:rPr>
        <w:t>5 000,00 zł</w:t>
      </w:r>
    </w:p>
    <w:p w14:paraId="391B75D1" w14:textId="77777777" w:rsidR="004D538E" w:rsidRPr="00AA66A4" w:rsidRDefault="004D538E" w:rsidP="004D538E">
      <w:pPr>
        <w:pStyle w:val="Tekstpodstawowywcity3"/>
        <w:spacing w:line="240" w:lineRule="auto"/>
        <w:ind w:left="425"/>
        <w:rPr>
          <w:rFonts w:ascii="Tahoma" w:hAnsi="Tahoma" w:cs="Tahoma"/>
          <w:b/>
          <w:sz w:val="20"/>
        </w:rPr>
      </w:pPr>
    </w:p>
    <w:p w14:paraId="6D83A5DE" w14:textId="77777777" w:rsidR="004D538E" w:rsidRPr="00AA66A4" w:rsidRDefault="004D538E" w:rsidP="004D538E">
      <w:pPr>
        <w:pStyle w:val="Tekstpodstawowywcity3"/>
        <w:spacing w:line="240" w:lineRule="auto"/>
        <w:ind w:left="425"/>
        <w:rPr>
          <w:rFonts w:ascii="Tahoma" w:hAnsi="Tahoma" w:cs="Tahoma"/>
          <w:b/>
          <w:sz w:val="20"/>
        </w:rPr>
      </w:pPr>
      <w:r w:rsidRPr="00AA66A4">
        <w:rPr>
          <w:rFonts w:ascii="Tahoma" w:hAnsi="Tahoma" w:cs="Tahoma"/>
          <w:b/>
          <w:sz w:val="20"/>
        </w:rPr>
        <w:t xml:space="preserve">Oprogramowanie </w:t>
      </w:r>
      <w:r w:rsidRPr="00AA66A4">
        <w:rPr>
          <w:rFonts w:ascii="Tahoma" w:hAnsi="Tahoma" w:cs="Tahoma"/>
          <w:sz w:val="20"/>
        </w:rPr>
        <w:t>(licencjonowane systemy operacyjne, programy standardowe produkcji seryjnej oraz programy indywidualne udokumentowanego pochodzenia i wartości):</w:t>
      </w:r>
    </w:p>
    <w:p w14:paraId="6E7F38C5" w14:textId="77777777" w:rsidR="004D538E" w:rsidRPr="00AA66A4" w:rsidRDefault="004D538E" w:rsidP="004D538E">
      <w:pPr>
        <w:pStyle w:val="Tekstpodstawowywcity3"/>
        <w:spacing w:line="240" w:lineRule="auto"/>
        <w:ind w:left="425"/>
        <w:rPr>
          <w:rFonts w:ascii="Tahoma" w:hAnsi="Tahoma" w:cs="Tahoma"/>
          <w:sz w:val="20"/>
        </w:rPr>
      </w:pPr>
      <w:r w:rsidRPr="00AA66A4">
        <w:rPr>
          <w:rFonts w:ascii="Tahoma" w:hAnsi="Tahoma" w:cs="Tahoma"/>
          <w:sz w:val="20"/>
        </w:rPr>
        <w:t>System ubezpieczeń  na pierwsze ryzyko</w:t>
      </w:r>
    </w:p>
    <w:p w14:paraId="21B1D8FA" w14:textId="77777777" w:rsidR="004D538E" w:rsidRPr="00A22452" w:rsidRDefault="004D538E" w:rsidP="004D538E">
      <w:pPr>
        <w:pStyle w:val="Tekstpodstawowywcity3"/>
        <w:spacing w:line="240" w:lineRule="auto"/>
        <w:ind w:left="425"/>
        <w:rPr>
          <w:rFonts w:ascii="Tahoma" w:hAnsi="Tahoma" w:cs="Tahoma"/>
          <w:b/>
          <w:sz w:val="20"/>
        </w:rPr>
      </w:pPr>
      <w:r w:rsidRPr="00AA66A4">
        <w:rPr>
          <w:rFonts w:ascii="Tahoma" w:hAnsi="Tahoma" w:cs="Tahoma"/>
          <w:sz w:val="20"/>
        </w:rPr>
        <w:t>Suma ubezpieczenia</w:t>
      </w:r>
      <w:r w:rsidRPr="00A22452">
        <w:rPr>
          <w:rFonts w:ascii="Tahoma" w:hAnsi="Tahoma" w:cs="Tahoma"/>
          <w:sz w:val="20"/>
        </w:rPr>
        <w:t xml:space="preserve">:   </w:t>
      </w:r>
      <w:r w:rsidRPr="00A22452">
        <w:rPr>
          <w:rFonts w:ascii="Tahoma" w:hAnsi="Tahoma" w:cs="Tahoma"/>
          <w:b/>
          <w:sz w:val="20"/>
        </w:rPr>
        <w:t>30 000,00 zł</w:t>
      </w:r>
    </w:p>
    <w:p w14:paraId="3EDDA897" w14:textId="77777777" w:rsidR="004D538E" w:rsidRPr="00A22452" w:rsidRDefault="004D538E" w:rsidP="004D538E">
      <w:pPr>
        <w:pStyle w:val="Tekstpodstawowywcity3"/>
        <w:spacing w:line="240" w:lineRule="auto"/>
        <w:ind w:left="425"/>
        <w:rPr>
          <w:rFonts w:ascii="Tahoma" w:hAnsi="Tahoma" w:cs="Tahoma"/>
          <w:b/>
          <w:color w:val="FF0000"/>
          <w:sz w:val="20"/>
        </w:rPr>
      </w:pPr>
    </w:p>
    <w:p w14:paraId="5899846B" w14:textId="77777777" w:rsidR="004D538E" w:rsidRPr="00A22452" w:rsidRDefault="004D538E" w:rsidP="004D538E">
      <w:pPr>
        <w:pStyle w:val="Tekstpodstawowywcity3"/>
        <w:spacing w:line="240" w:lineRule="auto"/>
        <w:ind w:left="425"/>
        <w:rPr>
          <w:rFonts w:ascii="Tahoma" w:hAnsi="Tahoma" w:cs="Tahoma"/>
          <w:sz w:val="20"/>
        </w:rPr>
      </w:pPr>
      <w:r w:rsidRPr="00A22452">
        <w:rPr>
          <w:rFonts w:ascii="Tahoma" w:hAnsi="Tahoma" w:cs="Tahoma"/>
          <w:b/>
          <w:sz w:val="20"/>
        </w:rPr>
        <w:t>Zwiększone koszty działalności</w:t>
      </w:r>
      <w:r w:rsidRPr="00A22452">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479D55D" w14:textId="77777777" w:rsidR="004D538E" w:rsidRPr="00A22452" w:rsidRDefault="004D538E" w:rsidP="004D538E">
      <w:pPr>
        <w:pStyle w:val="Tekstpodstawowywcity3"/>
        <w:spacing w:line="240" w:lineRule="auto"/>
        <w:ind w:left="425"/>
        <w:rPr>
          <w:rFonts w:ascii="Tahoma" w:hAnsi="Tahoma" w:cs="Tahoma"/>
          <w:sz w:val="20"/>
        </w:rPr>
      </w:pPr>
      <w:r w:rsidRPr="00A22452">
        <w:rPr>
          <w:rFonts w:ascii="Tahoma" w:hAnsi="Tahoma" w:cs="Tahoma"/>
          <w:sz w:val="20"/>
        </w:rPr>
        <w:t>System ubezpieczeń  na pierwsze ryzyko</w:t>
      </w:r>
    </w:p>
    <w:p w14:paraId="20FB181E" w14:textId="77777777" w:rsidR="004D538E" w:rsidRPr="00B06A8E" w:rsidRDefault="004D538E" w:rsidP="004D538E">
      <w:pPr>
        <w:pStyle w:val="Tekstpodstawowywcity3"/>
        <w:spacing w:line="240" w:lineRule="auto"/>
        <w:ind w:left="425"/>
        <w:rPr>
          <w:rFonts w:ascii="Tahoma" w:hAnsi="Tahoma" w:cs="Tahoma"/>
          <w:b/>
          <w:sz w:val="20"/>
        </w:rPr>
      </w:pPr>
      <w:r w:rsidRPr="00A22452">
        <w:rPr>
          <w:rFonts w:ascii="Tahoma" w:hAnsi="Tahoma" w:cs="Tahoma"/>
          <w:sz w:val="20"/>
        </w:rPr>
        <w:t xml:space="preserve">Suma ubezpieczenia:   </w:t>
      </w:r>
      <w:r w:rsidRPr="00A22452">
        <w:rPr>
          <w:rFonts w:ascii="Tahoma" w:hAnsi="Tahoma" w:cs="Tahoma"/>
          <w:b/>
          <w:sz w:val="20"/>
        </w:rPr>
        <w:t>20 000,00 zł</w:t>
      </w:r>
    </w:p>
    <w:p w14:paraId="5BD90DBD" w14:textId="77777777" w:rsidR="004D538E" w:rsidRPr="00D5353D" w:rsidRDefault="004D538E" w:rsidP="004D538E">
      <w:pPr>
        <w:pStyle w:val="Nagwek3"/>
        <w:ind w:left="720" w:hanging="720"/>
        <w:rPr>
          <w:rFonts w:ascii="Tahoma" w:hAnsi="Tahoma" w:cs="Tahoma"/>
          <w:sz w:val="20"/>
          <w:u w:val="single"/>
        </w:rPr>
      </w:pPr>
    </w:p>
    <w:p w14:paraId="30F0F982" w14:textId="77777777" w:rsidR="004D538E" w:rsidRPr="00D5353D" w:rsidRDefault="004D538E" w:rsidP="004D538E">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27A0AEA5" w14:textId="77777777" w:rsidR="004D538E" w:rsidRPr="00D5353D" w:rsidRDefault="004D538E" w:rsidP="004D538E">
      <w:pPr>
        <w:pStyle w:val="Wcicienormalne"/>
        <w:rPr>
          <w:lang w:eastAsia="x-none"/>
        </w:rPr>
      </w:pPr>
    </w:p>
    <w:p w14:paraId="5A58AF2E" w14:textId="77777777" w:rsidR="004D538E" w:rsidRPr="00D5353D" w:rsidRDefault="004D538E" w:rsidP="004D538E">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17455D3E"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B16CBB8" w14:textId="77777777" w:rsidR="004D538E" w:rsidRPr="00D5353D" w:rsidRDefault="004D538E" w:rsidP="004D538E">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14923487" w14:textId="77777777" w:rsidR="004D538E" w:rsidRPr="00D5353D" w:rsidRDefault="004D538E" w:rsidP="00EC6074">
      <w:pPr>
        <w:pStyle w:val="Tekstpodstawowy"/>
        <w:widowControl w:val="0"/>
        <w:numPr>
          <w:ilvl w:val="0"/>
          <w:numId w:val="35"/>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47F5DAFC" w14:textId="77777777" w:rsidR="004D538E" w:rsidRPr="00D5353D" w:rsidRDefault="004D538E" w:rsidP="00EC6074">
      <w:pPr>
        <w:pStyle w:val="Tekstpodstawowy"/>
        <w:widowControl w:val="0"/>
        <w:numPr>
          <w:ilvl w:val="0"/>
          <w:numId w:val="35"/>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 xml:space="preserve">w trakcie postoju podczas transportu pojazd został prawidłowo zamknięty na wszystkie istniejące zamki i </w:t>
      </w:r>
      <w:r w:rsidRPr="00D5353D">
        <w:rPr>
          <w:rFonts w:ascii="Tahoma" w:hAnsi="Tahoma" w:cs="Tahoma"/>
          <w:b w:val="0"/>
          <w:i w:val="0"/>
          <w:sz w:val="20"/>
        </w:rPr>
        <w:lastRenderedPageBreak/>
        <w:t>włączony został sprawnie działający system alarmowy,</w:t>
      </w:r>
    </w:p>
    <w:p w14:paraId="3DDEDB60" w14:textId="77777777" w:rsidR="004D538E" w:rsidRPr="00D5353D" w:rsidRDefault="004D538E" w:rsidP="00EC6074">
      <w:pPr>
        <w:pStyle w:val="Tekstpodstawowy"/>
        <w:widowControl w:val="0"/>
        <w:numPr>
          <w:ilvl w:val="0"/>
          <w:numId w:val="35"/>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2992C5F2" w14:textId="77777777" w:rsidR="004D538E" w:rsidRPr="00D5353D" w:rsidRDefault="004D538E" w:rsidP="004D538E">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7EC0A71B" w14:textId="77777777" w:rsidR="004D538E" w:rsidRPr="00D5353D" w:rsidRDefault="004D538E" w:rsidP="004D538E">
      <w:pPr>
        <w:jc w:val="both"/>
        <w:rPr>
          <w:rFonts w:ascii="Tahoma" w:hAnsi="Tahoma" w:cs="Tahoma"/>
          <w:b/>
        </w:rPr>
      </w:pPr>
    </w:p>
    <w:p w14:paraId="3FD7C0FA" w14:textId="77777777" w:rsidR="004D538E" w:rsidRPr="00D5353D" w:rsidRDefault="004D538E" w:rsidP="004D538E">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53130E8F"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D2278B1" w14:textId="77777777" w:rsidR="004D538E" w:rsidRPr="00D5353D" w:rsidRDefault="004D538E" w:rsidP="004D538E">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E7CD1A0"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582D13A"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6A15957" w14:textId="77777777" w:rsidR="004D538E" w:rsidRPr="00D5353D" w:rsidRDefault="004D538E" w:rsidP="004D538E">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16ED2C16" w14:textId="77777777" w:rsidR="004D538E" w:rsidRDefault="004D538E" w:rsidP="004D538E">
      <w:pPr>
        <w:pStyle w:val="Tekstpodstawowywcity3"/>
        <w:spacing w:line="240" w:lineRule="auto"/>
        <w:ind w:left="425"/>
        <w:rPr>
          <w:rFonts w:ascii="Tahoma" w:hAnsi="Tahoma" w:cs="Tahoma"/>
          <w:b/>
          <w:color w:val="FF0000"/>
          <w:sz w:val="20"/>
        </w:rPr>
      </w:pPr>
    </w:p>
    <w:p w14:paraId="23C0F46D" w14:textId="77777777" w:rsidR="004D538E" w:rsidRDefault="004D538E" w:rsidP="004D538E">
      <w:pPr>
        <w:pStyle w:val="Tekstpodstawowywcity3"/>
        <w:spacing w:line="240" w:lineRule="auto"/>
        <w:ind w:left="425"/>
        <w:rPr>
          <w:rFonts w:ascii="Tahoma" w:hAnsi="Tahoma" w:cs="Tahoma"/>
          <w:b/>
          <w:color w:val="FF0000"/>
          <w:sz w:val="20"/>
        </w:rPr>
      </w:pPr>
    </w:p>
    <w:p w14:paraId="3C6DC86C" w14:textId="77777777" w:rsidR="004D538E" w:rsidRPr="004D16B9" w:rsidRDefault="004D538E" w:rsidP="004D538E">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5AAEB45E" w14:textId="77777777" w:rsidR="004D538E" w:rsidRPr="004D16B9" w:rsidRDefault="004D538E" w:rsidP="004D538E">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B4A71E1" w14:textId="77777777" w:rsidR="004D538E" w:rsidRPr="004D16B9" w:rsidRDefault="004D538E" w:rsidP="004D538E">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71FFCEFA" w14:textId="77777777" w:rsidR="004D538E" w:rsidRPr="004D16B9" w:rsidRDefault="004D538E" w:rsidP="004D538E">
      <w:pPr>
        <w:ind w:left="426"/>
        <w:jc w:val="both"/>
        <w:rPr>
          <w:rFonts w:ascii="Tahoma" w:hAnsi="Tahoma" w:cs="Tahoma"/>
          <w:i/>
        </w:rPr>
      </w:pPr>
      <w:r w:rsidRPr="004D16B9">
        <w:rPr>
          <w:rFonts w:ascii="Tahoma" w:hAnsi="Tahoma" w:cs="Tahoma"/>
          <w:i/>
        </w:rPr>
        <w:t>Ubezpieczyciel nie odpowiada za:</w:t>
      </w:r>
    </w:p>
    <w:p w14:paraId="7DB451F7" w14:textId="77777777" w:rsidR="004D538E" w:rsidRPr="004D16B9" w:rsidRDefault="004D538E" w:rsidP="004D538E">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09B96865" w14:textId="77777777" w:rsidR="004D538E" w:rsidRPr="004D16B9" w:rsidRDefault="004D538E" w:rsidP="004D538E">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8E6A151" w14:textId="77777777" w:rsidR="004D538E" w:rsidRPr="004D16B9" w:rsidRDefault="004D538E" w:rsidP="004D538E">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2C763DD" w14:textId="77777777" w:rsidR="004D538E" w:rsidRPr="004D16B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264EDB0C" w14:textId="77777777" w:rsidR="004D538E" w:rsidRPr="004D16B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3A3612F5" w14:textId="77777777" w:rsidR="004D538E" w:rsidRPr="00731C79" w:rsidRDefault="004D538E" w:rsidP="004D538E">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782124D" w14:textId="77777777" w:rsidR="004D538E" w:rsidRDefault="004D538E" w:rsidP="004D538E">
      <w:pPr>
        <w:pStyle w:val="Tekstpodstawowywcity3"/>
        <w:spacing w:line="240" w:lineRule="auto"/>
        <w:ind w:left="425"/>
        <w:rPr>
          <w:rFonts w:ascii="Tahoma" w:hAnsi="Tahoma" w:cs="Tahoma"/>
          <w:b/>
          <w:color w:val="FF0000"/>
          <w:sz w:val="20"/>
        </w:rPr>
      </w:pPr>
    </w:p>
    <w:p w14:paraId="6404F0E2" w14:textId="77777777" w:rsidR="004D538E" w:rsidRDefault="004D538E" w:rsidP="004D538E">
      <w:pPr>
        <w:pStyle w:val="Tekstpodstawowywcity3"/>
        <w:spacing w:line="240" w:lineRule="auto"/>
        <w:ind w:left="425"/>
        <w:rPr>
          <w:rFonts w:ascii="Tahoma" w:hAnsi="Tahoma" w:cs="Tahoma"/>
          <w:b/>
          <w:color w:val="FF0000"/>
          <w:sz w:val="20"/>
        </w:rPr>
      </w:pPr>
    </w:p>
    <w:p w14:paraId="49FF0BE8" w14:textId="77777777" w:rsidR="00AB61A5" w:rsidRDefault="00AB61A5" w:rsidP="00936EA1">
      <w:pPr>
        <w:rPr>
          <w:rFonts w:ascii="Tahoma" w:hAnsi="Tahoma" w:cs="Tahoma"/>
        </w:rPr>
      </w:pPr>
    </w:p>
    <w:p w14:paraId="5878AA28" w14:textId="77777777" w:rsidR="00AB61A5" w:rsidRDefault="00AB61A5" w:rsidP="00936EA1">
      <w:pPr>
        <w:rPr>
          <w:rFonts w:ascii="Tahoma" w:hAnsi="Tahoma" w:cs="Tahoma"/>
        </w:rPr>
      </w:pPr>
    </w:p>
    <w:p w14:paraId="49E811FF" w14:textId="77777777" w:rsidR="001331B0" w:rsidRDefault="001331B0" w:rsidP="00936EA1">
      <w:pPr>
        <w:rPr>
          <w:rFonts w:ascii="Tahoma" w:hAnsi="Tahoma" w:cs="Tahoma"/>
        </w:rPr>
      </w:pPr>
    </w:p>
    <w:p w14:paraId="670747F7" w14:textId="77777777" w:rsidR="001331B0" w:rsidRDefault="001331B0" w:rsidP="00936EA1">
      <w:pPr>
        <w:rPr>
          <w:rFonts w:ascii="Tahoma" w:hAnsi="Tahoma" w:cs="Tahoma"/>
        </w:rPr>
      </w:pPr>
    </w:p>
    <w:p w14:paraId="1D60B0E4" w14:textId="77777777" w:rsidR="001331B0" w:rsidRDefault="001331B0" w:rsidP="00936EA1">
      <w:pPr>
        <w:rPr>
          <w:rFonts w:ascii="Tahoma" w:hAnsi="Tahoma" w:cs="Tahoma"/>
        </w:rPr>
      </w:pPr>
    </w:p>
    <w:p w14:paraId="2B54E6C8" w14:textId="77777777" w:rsidR="00C57014" w:rsidRPr="0069188E" w:rsidRDefault="00C57014" w:rsidP="00C57014">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73264BBD" w14:textId="73A60A33" w:rsidR="00C57014" w:rsidRPr="0069188E" w:rsidRDefault="00C57014" w:rsidP="00C57014">
      <w:pPr>
        <w:rPr>
          <w:rFonts w:ascii="Tahoma" w:hAnsi="Tahoma" w:cs="Tahoma"/>
          <w:sz w:val="16"/>
          <w:szCs w:val="16"/>
        </w:rPr>
      </w:pPr>
      <w:r w:rsidRPr="0069188E">
        <w:rPr>
          <w:rFonts w:ascii="Tahoma" w:hAnsi="Tahoma" w:cs="Tahoma"/>
          <w:sz w:val="16"/>
          <w:szCs w:val="16"/>
        </w:rPr>
        <w:t xml:space="preserve">Specyfikacja </w:t>
      </w:r>
      <w:r>
        <w:rPr>
          <w:rFonts w:ascii="Tahoma" w:hAnsi="Tahoma" w:cs="Tahoma"/>
          <w:sz w:val="16"/>
          <w:szCs w:val="16"/>
        </w:rPr>
        <w:t>i</w:t>
      </w:r>
      <w:r w:rsidRPr="0069188E">
        <w:rPr>
          <w:rFonts w:ascii="Tahoma" w:hAnsi="Tahoma" w:cs="Tahoma"/>
          <w:sz w:val="16"/>
          <w:szCs w:val="16"/>
        </w:rPr>
        <w:t xml:space="preserve">stotnych </w:t>
      </w:r>
      <w:r>
        <w:rPr>
          <w:rFonts w:ascii="Tahoma" w:hAnsi="Tahoma" w:cs="Tahoma"/>
          <w:sz w:val="16"/>
          <w:szCs w:val="16"/>
        </w:rPr>
        <w:t>w</w:t>
      </w:r>
      <w:r w:rsidRPr="0069188E">
        <w:rPr>
          <w:rFonts w:ascii="Tahoma" w:hAnsi="Tahoma" w:cs="Tahoma"/>
          <w:sz w:val="16"/>
          <w:szCs w:val="16"/>
        </w:rPr>
        <w:t xml:space="preserve">arunków </w:t>
      </w:r>
      <w:r>
        <w:rPr>
          <w:rFonts w:ascii="Tahoma" w:hAnsi="Tahoma" w:cs="Tahoma"/>
          <w:sz w:val="16"/>
          <w:szCs w:val="16"/>
        </w:rPr>
        <w:t>z</w:t>
      </w:r>
      <w:r w:rsidRPr="0069188E">
        <w:rPr>
          <w:rFonts w:ascii="Tahoma" w:hAnsi="Tahoma" w:cs="Tahoma"/>
          <w:sz w:val="16"/>
          <w:szCs w:val="16"/>
        </w:rPr>
        <w:t xml:space="preserve">amówienia </w:t>
      </w:r>
      <w:r>
        <w:rPr>
          <w:rFonts w:ascii="Tahoma" w:hAnsi="Tahoma" w:cs="Tahoma"/>
          <w:sz w:val="16"/>
          <w:szCs w:val="16"/>
        </w:rPr>
        <w:t>dla spółek komunalnych</w:t>
      </w:r>
      <w:r w:rsidR="00214194">
        <w:rPr>
          <w:rFonts w:ascii="Tahoma" w:hAnsi="Tahoma" w:cs="Tahoma"/>
          <w:sz w:val="16"/>
          <w:szCs w:val="16"/>
        </w:rPr>
        <w:t xml:space="preserve"> – komunikacja elektroniczna</w:t>
      </w:r>
    </w:p>
    <w:p w14:paraId="2824A96F" w14:textId="74AB8A5C" w:rsidR="00AB61A5" w:rsidRDefault="00C57014" w:rsidP="00C57014">
      <w:pPr>
        <w:rPr>
          <w:rFonts w:ascii="Tahoma" w:hAnsi="Tahoma" w:cs="Tahoma"/>
        </w:rPr>
      </w:pPr>
      <w:r w:rsidRPr="0069188E">
        <w:rPr>
          <w:rFonts w:ascii="Tahoma" w:hAnsi="Tahoma" w:cs="Tahoma"/>
          <w:sz w:val="16"/>
          <w:szCs w:val="16"/>
        </w:rPr>
        <w:t xml:space="preserve">Wersja </w:t>
      </w:r>
      <w:r w:rsidR="00214194">
        <w:rPr>
          <w:rFonts w:ascii="Tahoma" w:hAnsi="Tahoma" w:cs="Tahoma"/>
          <w:sz w:val="16"/>
          <w:szCs w:val="16"/>
        </w:rPr>
        <w:t>1</w:t>
      </w:r>
      <w:r w:rsidRPr="0069188E">
        <w:rPr>
          <w:rFonts w:ascii="Tahoma" w:hAnsi="Tahoma" w:cs="Tahoma"/>
          <w:sz w:val="16"/>
          <w:szCs w:val="16"/>
        </w:rPr>
        <w:t xml:space="preserve"> z dn. </w:t>
      </w:r>
      <w:r w:rsidR="00214194">
        <w:rPr>
          <w:rFonts w:ascii="Tahoma" w:hAnsi="Tahoma" w:cs="Tahoma"/>
          <w:sz w:val="16"/>
          <w:szCs w:val="16"/>
        </w:rPr>
        <w:t>20</w:t>
      </w:r>
      <w:r w:rsidRPr="0069188E">
        <w:rPr>
          <w:rFonts w:ascii="Tahoma" w:hAnsi="Tahoma" w:cs="Tahoma"/>
          <w:sz w:val="16"/>
          <w:szCs w:val="16"/>
        </w:rPr>
        <w:t>.0</w:t>
      </w:r>
      <w:r w:rsidR="00214194">
        <w:rPr>
          <w:rFonts w:ascii="Tahoma" w:hAnsi="Tahoma" w:cs="Tahoma"/>
          <w:sz w:val="16"/>
          <w:szCs w:val="16"/>
        </w:rPr>
        <w:t>3</w:t>
      </w:r>
      <w:r w:rsidRPr="0069188E">
        <w:rPr>
          <w:rFonts w:ascii="Tahoma" w:hAnsi="Tahoma" w:cs="Tahoma"/>
          <w:sz w:val="16"/>
          <w:szCs w:val="16"/>
        </w:rPr>
        <w:t>.20</w:t>
      </w:r>
      <w:r w:rsidR="006A5569">
        <w:rPr>
          <w:rFonts w:ascii="Tahoma" w:hAnsi="Tahoma" w:cs="Tahoma"/>
          <w:sz w:val="16"/>
          <w:szCs w:val="16"/>
        </w:rPr>
        <w:t>20</w:t>
      </w:r>
    </w:p>
    <w:p w14:paraId="2184C631" w14:textId="77777777" w:rsidR="00AB61A5" w:rsidRDefault="00AB61A5" w:rsidP="00936EA1">
      <w:pPr>
        <w:rPr>
          <w:rFonts w:ascii="Tahoma" w:hAnsi="Tahoma" w:cs="Tahoma"/>
        </w:rPr>
      </w:pPr>
    </w:p>
    <w:p w14:paraId="6176C199" w14:textId="4B7604D1" w:rsidR="00936EA1" w:rsidRPr="00936EA1" w:rsidRDefault="00936EA1" w:rsidP="00936EA1">
      <w:pPr>
        <w:rPr>
          <w:rFonts w:ascii="Tahoma" w:hAnsi="Tahoma" w:cs="Tahoma"/>
        </w:rPr>
      </w:pPr>
    </w:p>
    <w:p w14:paraId="7A3DFF6F" w14:textId="77777777" w:rsidR="00936EA1" w:rsidRPr="00936EA1" w:rsidRDefault="00936EA1" w:rsidP="00936EA1">
      <w:pPr>
        <w:rPr>
          <w:rFonts w:ascii="Tahoma" w:hAnsi="Tahoma" w:cs="Tahoma"/>
        </w:rPr>
      </w:pPr>
    </w:p>
    <w:p w14:paraId="310C95DA" w14:textId="377D4B86" w:rsidR="00936EA1" w:rsidRDefault="00936EA1" w:rsidP="00936EA1">
      <w:pPr>
        <w:rPr>
          <w:rFonts w:ascii="Tahoma" w:hAnsi="Tahoma" w:cs="Tahoma"/>
        </w:rPr>
      </w:pPr>
    </w:p>
    <w:sectPr w:rsidR="00936EA1" w:rsidSect="00C25D22">
      <w:footerReference w:type="default" r:id="rId15"/>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D3B2" w14:textId="77777777" w:rsidR="00471A80" w:rsidRDefault="00471A80">
      <w:r>
        <w:separator/>
      </w:r>
    </w:p>
  </w:endnote>
  <w:endnote w:type="continuationSeparator" w:id="0">
    <w:p w14:paraId="132C39F0" w14:textId="77777777" w:rsidR="00471A80" w:rsidRDefault="00471A80">
      <w:r>
        <w:continuationSeparator/>
      </w:r>
    </w:p>
  </w:endnote>
  <w:endnote w:type="continuationNotice" w:id="1">
    <w:p w14:paraId="704DE962" w14:textId="77777777" w:rsidR="00471A80" w:rsidRDefault="0047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376B52D1" w:rsidR="007C4ECF" w:rsidRPr="00AB61A5" w:rsidRDefault="007C4ECF"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1ADB" w14:textId="77777777" w:rsidR="00471A80" w:rsidRDefault="00471A80">
      <w:r>
        <w:separator/>
      </w:r>
    </w:p>
  </w:footnote>
  <w:footnote w:type="continuationSeparator" w:id="0">
    <w:p w14:paraId="02D12A83" w14:textId="77777777" w:rsidR="00471A80" w:rsidRDefault="00471A80">
      <w:r>
        <w:continuationSeparator/>
      </w:r>
    </w:p>
  </w:footnote>
  <w:footnote w:type="continuationNotice" w:id="1">
    <w:p w14:paraId="3AE77601" w14:textId="77777777" w:rsidR="00471A80" w:rsidRDefault="00471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7C4ECF" w:rsidRDefault="007C4EC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7C4ECF" w:rsidRDefault="007C4E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0CBA8D77" w14:textId="77777777" w:rsidR="007C4ECF" w:rsidRPr="002C7EFD" w:rsidRDefault="007C4ECF" w:rsidP="002C7EFD">
        <w:pPr>
          <w:pStyle w:val="Nagwek"/>
          <w:rPr>
            <w:rFonts w:ascii="Tahoma" w:hAnsi="Tahoma" w:cs="Tahoma"/>
            <w:noProof/>
          </w:rPr>
        </w:pPr>
        <w:r w:rsidRPr="002C7EFD">
          <w:rPr>
            <w:rFonts w:ascii="Tahoma" w:hAnsi="Tahoma" w:cs="Tahoma"/>
            <w:noProof/>
          </w:rPr>
          <w:t>CR.271.4.2020</w:t>
        </w:r>
      </w:p>
      <w:p w14:paraId="22956AA8" w14:textId="1B5398F6" w:rsidR="007C4ECF" w:rsidRPr="00807EE1" w:rsidRDefault="007C4ECF">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48</w:t>
        </w:r>
        <w:r w:rsidRPr="00807EE1">
          <w:rPr>
            <w:rFonts w:ascii="Tahoma" w:hAnsi="Tahoma" w:cs="Tahoma"/>
            <w:b/>
            <w:bCs/>
            <w:sz w:val="18"/>
            <w:szCs w:val="18"/>
          </w:rPr>
          <w:fldChar w:fldCharType="end"/>
        </w:r>
      </w:p>
    </w:sdtContent>
  </w:sdt>
  <w:p w14:paraId="6B24BBD3" w14:textId="75555499" w:rsidR="007C4ECF" w:rsidRDefault="00471A80">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70EF1D10" w:rsidR="007C4ECF" w:rsidRPr="002C7EFD" w:rsidRDefault="007C4ECF">
    <w:pPr>
      <w:pStyle w:val="Nagwek"/>
      <w:rPr>
        <w:rFonts w:ascii="Tahoma" w:hAnsi="Tahoma" w:cs="Tahoma"/>
        <w:noProof/>
      </w:rPr>
    </w:pPr>
    <w:bookmarkStart w:id="0" w:name="_Hlk37759573"/>
    <w:r w:rsidRPr="002C7EFD">
      <w:rPr>
        <w:rFonts w:ascii="Tahoma" w:hAnsi="Tahoma" w:cs="Tahoma"/>
        <w:noProof/>
      </w:rPr>
      <w:t>CR.271.4.2020</w:t>
    </w:r>
  </w:p>
  <w:bookmarkEnd w:id="0"/>
  <w:p w14:paraId="3F0B9C02" w14:textId="0B6C6522" w:rsidR="007C4ECF" w:rsidRDefault="007C4ECF">
    <w:pPr>
      <w:pStyle w:val="Nagwek"/>
      <w:rPr>
        <w:rFonts w:ascii="Verdana" w:hAnsi="Verdana"/>
        <w:noProof/>
        <w:sz w:val="15"/>
        <w:szCs w:val="15"/>
      </w:rPr>
    </w:pPr>
  </w:p>
  <w:p w14:paraId="4B2BC896" w14:textId="47D07F22" w:rsidR="007C4ECF" w:rsidRPr="00807EE1" w:rsidRDefault="00471A80">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2520"/>
        </w:tabs>
        <w:ind w:left="2520" w:hanging="360"/>
      </w:pPr>
      <w:rPr>
        <w:rFonts w:ascii="Symbol" w:hAnsi="Symbol" w:cs="Symbol"/>
      </w:rPr>
    </w:lvl>
    <w:lvl w:ilvl="1">
      <w:start w:val="1"/>
      <w:numFmt w:val="bullet"/>
      <w:lvlText w:val="o"/>
      <w:lvlJc w:val="left"/>
      <w:pPr>
        <w:tabs>
          <w:tab w:val="num" w:pos="4091"/>
        </w:tabs>
        <w:ind w:left="4091" w:hanging="360"/>
      </w:pPr>
      <w:rPr>
        <w:rFonts w:ascii="Courier New" w:hAnsi="Courier New" w:cs="Courier New"/>
      </w:rPr>
    </w:lvl>
    <w:lvl w:ilvl="2">
      <w:start w:val="1"/>
      <w:numFmt w:val="bullet"/>
      <w:lvlText w:val=""/>
      <w:lvlJc w:val="left"/>
      <w:pPr>
        <w:tabs>
          <w:tab w:val="num" w:pos="4811"/>
        </w:tabs>
        <w:ind w:left="4811" w:hanging="360"/>
      </w:pPr>
      <w:rPr>
        <w:rFonts w:ascii="Wingdings" w:hAnsi="Wingdings" w:cs="Wingdings"/>
      </w:rPr>
    </w:lvl>
    <w:lvl w:ilvl="3">
      <w:start w:val="1"/>
      <w:numFmt w:val="bullet"/>
      <w:lvlText w:val=""/>
      <w:lvlJc w:val="left"/>
      <w:pPr>
        <w:tabs>
          <w:tab w:val="num" w:pos="5531"/>
        </w:tabs>
        <w:ind w:left="5531" w:hanging="360"/>
      </w:pPr>
      <w:rPr>
        <w:rFonts w:ascii="Symbol" w:hAnsi="Symbol" w:cs="Symbol"/>
      </w:rPr>
    </w:lvl>
    <w:lvl w:ilvl="4">
      <w:start w:val="1"/>
      <w:numFmt w:val="bullet"/>
      <w:lvlText w:val="o"/>
      <w:lvlJc w:val="left"/>
      <w:pPr>
        <w:tabs>
          <w:tab w:val="num" w:pos="6251"/>
        </w:tabs>
        <w:ind w:left="6251" w:hanging="360"/>
      </w:pPr>
      <w:rPr>
        <w:rFonts w:ascii="Courier New" w:hAnsi="Courier New" w:cs="Courier New"/>
      </w:rPr>
    </w:lvl>
    <w:lvl w:ilvl="5">
      <w:start w:val="1"/>
      <w:numFmt w:val="bullet"/>
      <w:lvlText w:val=""/>
      <w:lvlJc w:val="left"/>
      <w:pPr>
        <w:tabs>
          <w:tab w:val="num" w:pos="6971"/>
        </w:tabs>
        <w:ind w:left="6971" w:hanging="360"/>
      </w:pPr>
      <w:rPr>
        <w:rFonts w:ascii="Wingdings" w:hAnsi="Wingdings" w:cs="Wingdings"/>
      </w:rPr>
    </w:lvl>
    <w:lvl w:ilvl="6">
      <w:start w:val="1"/>
      <w:numFmt w:val="bullet"/>
      <w:lvlText w:val=""/>
      <w:lvlJc w:val="left"/>
      <w:pPr>
        <w:tabs>
          <w:tab w:val="num" w:pos="7691"/>
        </w:tabs>
        <w:ind w:left="7691" w:hanging="360"/>
      </w:pPr>
      <w:rPr>
        <w:rFonts w:ascii="Symbol" w:hAnsi="Symbol" w:cs="Symbol"/>
      </w:rPr>
    </w:lvl>
    <w:lvl w:ilvl="7">
      <w:start w:val="1"/>
      <w:numFmt w:val="bullet"/>
      <w:lvlText w:val="o"/>
      <w:lvlJc w:val="left"/>
      <w:pPr>
        <w:tabs>
          <w:tab w:val="num" w:pos="8411"/>
        </w:tabs>
        <w:ind w:left="8411" w:hanging="360"/>
      </w:pPr>
      <w:rPr>
        <w:rFonts w:ascii="Courier New" w:hAnsi="Courier New" w:cs="Courier New"/>
      </w:rPr>
    </w:lvl>
    <w:lvl w:ilvl="8">
      <w:start w:val="1"/>
      <w:numFmt w:val="bullet"/>
      <w:lvlText w:val=""/>
      <w:lvlJc w:val="left"/>
      <w:pPr>
        <w:tabs>
          <w:tab w:val="num" w:pos="9131"/>
        </w:tabs>
        <w:ind w:left="9131"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7"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4"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0596A49"/>
    <w:multiLevelType w:val="hybridMultilevel"/>
    <w:tmpl w:val="603A0660"/>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E58601EC">
      <w:start w:val="2"/>
      <w:numFmt w:val="upperLetter"/>
      <w:lvlText w:val="%3."/>
      <w:lvlJc w:val="left"/>
      <w:pPr>
        <w:ind w:left="1980" w:hanging="360"/>
      </w:pPr>
      <w:rPr>
        <w:rFonts w:hint="default"/>
        <w:sz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8" w15:restartNumberingAfterBreak="0">
    <w:nsid w:val="28056F37"/>
    <w:multiLevelType w:val="hybridMultilevel"/>
    <w:tmpl w:val="3E548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500FF7"/>
    <w:multiLevelType w:val="singleLevel"/>
    <w:tmpl w:val="4808F1F8"/>
    <w:lvl w:ilvl="0">
      <w:numFmt w:val="bullet"/>
      <w:lvlText w:val="-"/>
      <w:lvlJc w:val="left"/>
      <w:pPr>
        <w:tabs>
          <w:tab w:val="num" w:pos="644"/>
        </w:tabs>
        <w:ind w:left="644" w:hanging="360"/>
      </w:pPr>
      <w:rPr>
        <w:rFonts w:ascii="Times New Roman" w:hAnsi="Times New Roman" w:hint="default"/>
      </w:rPr>
    </w:lvl>
  </w:abstractNum>
  <w:abstractNum w:abstractNumId="3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662B74"/>
    <w:multiLevelType w:val="hybridMultilevel"/>
    <w:tmpl w:val="6B0AEB9A"/>
    <w:lvl w:ilvl="0" w:tplc="29EA785A">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3" w15:restartNumberingAfterBreak="0">
    <w:nsid w:val="41D54E95"/>
    <w:multiLevelType w:val="hybridMultilevel"/>
    <w:tmpl w:val="14B6F33A"/>
    <w:lvl w:ilvl="0" w:tplc="BC7ED7EC">
      <w:start w:val="1"/>
      <w:numFmt w:val="decimal"/>
      <w:lvlText w:val="%1."/>
      <w:lvlJc w:val="left"/>
      <w:pPr>
        <w:tabs>
          <w:tab w:val="num" w:pos="928"/>
        </w:tabs>
        <w:ind w:left="928"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67C4E"/>
    <w:multiLevelType w:val="hybridMultilevel"/>
    <w:tmpl w:val="44749A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5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5C5314"/>
    <w:multiLevelType w:val="hybridMultilevel"/>
    <w:tmpl w:val="06D800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62"/>
  </w:num>
  <w:num w:numId="3">
    <w:abstractNumId w:val="58"/>
  </w:num>
  <w:num w:numId="4">
    <w:abstractNumId w:val="29"/>
  </w:num>
  <w:num w:numId="5">
    <w:abstractNumId w:val="43"/>
  </w:num>
  <w:num w:numId="6">
    <w:abstractNumId w:val="39"/>
  </w:num>
  <w:num w:numId="7">
    <w:abstractNumId w:val="30"/>
  </w:num>
  <w:num w:numId="8">
    <w:abstractNumId w:val="41"/>
  </w:num>
  <w:num w:numId="9">
    <w:abstractNumId w:val="36"/>
  </w:num>
  <w:num w:numId="10">
    <w:abstractNumId w:val="48"/>
  </w:num>
  <w:num w:numId="11">
    <w:abstractNumId w:val="42"/>
  </w:num>
  <w:num w:numId="12">
    <w:abstractNumId w:val="16"/>
  </w:num>
  <w:num w:numId="13">
    <w:abstractNumId w:val="24"/>
  </w:num>
  <w:num w:numId="14">
    <w:abstractNumId w:val="68"/>
  </w:num>
  <w:num w:numId="15">
    <w:abstractNumId w:val="11"/>
  </w:num>
  <w:num w:numId="16">
    <w:abstractNumId w:val="4"/>
  </w:num>
  <w:num w:numId="17">
    <w:abstractNumId w:val="3"/>
  </w:num>
  <w:num w:numId="18">
    <w:abstractNumId w:val="57"/>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2"/>
  </w:num>
  <w:num w:numId="22">
    <w:abstractNumId w:val="52"/>
  </w:num>
  <w:num w:numId="23">
    <w:abstractNumId w:val="60"/>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7"/>
  </w:num>
  <w:num w:numId="28">
    <w:abstractNumId w:val="61"/>
  </w:num>
  <w:num w:numId="29">
    <w:abstractNumId w:val="53"/>
  </w:num>
  <w:num w:numId="30">
    <w:abstractNumId w:val="25"/>
  </w:num>
  <w:num w:numId="31">
    <w:abstractNumId w:val="67"/>
  </w:num>
  <w:num w:numId="32">
    <w:abstractNumId w:val="40"/>
  </w:num>
  <w:num w:numId="33">
    <w:abstractNumId w:val="56"/>
  </w:num>
  <w:num w:numId="34">
    <w:abstractNumId w:val="23"/>
  </w:num>
  <w:num w:numId="35">
    <w:abstractNumId w:val="20"/>
  </w:num>
  <w:num w:numId="36">
    <w:abstractNumId w:val="0"/>
  </w:num>
  <w:num w:numId="37">
    <w:abstractNumId w:val="49"/>
  </w:num>
  <w:num w:numId="38">
    <w:abstractNumId w:val="26"/>
  </w:num>
  <w:num w:numId="39">
    <w:abstractNumId w:val="66"/>
  </w:num>
  <w:num w:numId="40">
    <w:abstractNumId w:val="21"/>
  </w:num>
  <w:num w:numId="41">
    <w:abstractNumId w:val="44"/>
  </w:num>
  <w:num w:numId="42">
    <w:abstractNumId w:val="34"/>
  </w:num>
  <w:num w:numId="43">
    <w:abstractNumId w:val="37"/>
  </w:num>
  <w:num w:numId="44">
    <w:abstractNumId w:val="45"/>
  </w:num>
  <w:num w:numId="45">
    <w:abstractNumId w:val="64"/>
  </w:num>
  <w:num w:numId="46">
    <w:abstractNumId w:val="17"/>
  </w:num>
  <w:num w:numId="47">
    <w:abstractNumId w:val="69"/>
  </w:num>
  <w:num w:numId="48">
    <w:abstractNumId w:val="32"/>
  </w:num>
  <w:num w:numId="49">
    <w:abstractNumId w:val="47"/>
  </w:num>
  <w:num w:numId="50">
    <w:abstractNumId w:val="28"/>
  </w:num>
  <w:num w:numId="51">
    <w:abstractNumId w:val="63"/>
  </w:num>
  <w:num w:numId="5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54"/>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541"/>
    <w:rsid w:val="00014CEB"/>
    <w:rsid w:val="00014E25"/>
    <w:rsid w:val="00015A1E"/>
    <w:rsid w:val="00016646"/>
    <w:rsid w:val="00016823"/>
    <w:rsid w:val="0001738B"/>
    <w:rsid w:val="00017F46"/>
    <w:rsid w:val="00020D5A"/>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69B"/>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A35"/>
    <w:rsid w:val="00097FC0"/>
    <w:rsid w:val="000A03D3"/>
    <w:rsid w:val="000A0A4E"/>
    <w:rsid w:val="000A13A2"/>
    <w:rsid w:val="000A19DF"/>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482C"/>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0CF"/>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8E8"/>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1B0"/>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0FF9"/>
    <w:rsid w:val="00142092"/>
    <w:rsid w:val="001435F1"/>
    <w:rsid w:val="00144E3A"/>
    <w:rsid w:val="00145BAF"/>
    <w:rsid w:val="00145E4B"/>
    <w:rsid w:val="0014632B"/>
    <w:rsid w:val="00147309"/>
    <w:rsid w:val="00151318"/>
    <w:rsid w:val="00151FAA"/>
    <w:rsid w:val="001522AA"/>
    <w:rsid w:val="0015303D"/>
    <w:rsid w:val="001548E9"/>
    <w:rsid w:val="0015568C"/>
    <w:rsid w:val="00155895"/>
    <w:rsid w:val="001563C4"/>
    <w:rsid w:val="001568DB"/>
    <w:rsid w:val="00156E27"/>
    <w:rsid w:val="00157462"/>
    <w:rsid w:val="0015782A"/>
    <w:rsid w:val="00160130"/>
    <w:rsid w:val="001601A6"/>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796"/>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697A"/>
    <w:rsid w:val="00207206"/>
    <w:rsid w:val="002079AE"/>
    <w:rsid w:val="00207BF0"/>
    <w:rsid w:val="00207CF7"/>
    <w:rsid w:val="00210380"/>
    <w:rsid w:val="0021097E"/>
    <w:rsid w:val="00211278"/>
    <w:rsid w:val="002115CE"/>
    <w:rsid w:val="00211DA3"/>
    <w:rsid w:val="00212E91"/>
    <w:rsid w:val="0021321D"/>
    <w:rsid w:val="00213C62"/>
    <w:rsid w:val="00214194"/>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27E67"/>
    <w:rsid w:val="0023060E"/>
    <w:rsid w:val="00230BF3"/>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A49"/>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B7B4F"/>
    <w:rsid w:val="002C0384"/>
    <w:rsid w:val="002C04E1"/>
    <w:rsid w:val="002C07B4"/>
    <w:rsid w:val="002C08F7"/>
    <w:rsid w:val="002C0B9C"/>
    <w:rsid w:val="002C1F5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EFD"/>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15E8"/>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6C58"/>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0C7"/>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0E98"/>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829"/>
    <w:rsid w:val="00371B41"/>
    <w:rsid w:val="00371FF7"/>
    <w:rsid w:val="0037202A"/>
    <w:rsid w:val="00372178"/>
    <w:rsid w:val="00372300"/>
    <w:rsid w:val="0037285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15C"/>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A80"/>
    <w:rsid w:val="00471D05"/>
    <w:rsid w:val="00472350"/>
    <w:rsid w:val="004724EF"/>
    <w:rsid w:val="004739F9"/>
    <w:rsid w:val="00473A86"/>
    <w:rsid w:val="00473BAD"/>
    <w:rsid w:val="0047518E"/>
    <w:rsid w:val="00476262"/>
    <w:rsid w:val="0047678F"/>
    <w:rsid w:val="004771F9"/>
    <w:rsid w:val="0047792F"/>
    <w:rsid w:val="00480118"/>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A72AB"/>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5FC9"/>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38E"/>
    <w:rsid w:val="004D5408"/>
    <w:rsid w:val="004D680D"/>
    <w:rsid w:val="004D7434"/>
    <w:rsid w:val="004D74CE"/>
    <w:rsid w:val="004E0098"/>
    <w:rsid w:val="004E0BAC"/>
    <w:rsid w:val="004E0FA4"/>
    <w:rsid w:val="004E148C"/>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2E5"/>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E83"/>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6D56"/>
    <w:rsid w:val="00547062"/>
    <w:rsid w:val="005476B2"/>
    <w:rsid w:val="005506E3"/>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2FE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0F98"/>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6D47"/>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07FA"/>
    <w:rsid w:val="00601BFD"/>
    <w:rsid w:val="00604123"/>
    <w:rsid w:val="00604D89"/>
    <w:rsid w:val="00605965"/>
    <w:rsid w:val="00605AC0"/>
    <w:rsid w:val="00606160"/>
    <w:rsid w:val="006063B4"/>
    <w:rsid w:val="00606556"/>
    <w:rsid w:val="006071C7"/>
    <w:rsid w:val="0060762C"/>
    <w:rsid w:val="006076DC"/>
    <w:rsid w:val="00607AA3"/>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A2"/>
    <w:rsid w:val="006163B3"/>
    <w:rsid w:val="00616FFB"/>
    <w:rsid w:val="0061709F"/>
    <w:rsid w:val="006171D0"/>
    <w:rsid w:val="006173C2"/>
    <w:rsid w:val="00617C4E"/>
    <w:rsid w:val="0062029A"/>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2C7"/>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56D"/>
    <w:rsid w:val="006A3603"/>
    <w:rsid w:val="006A513C"/>
    <w:rsid w:val="006A5478"/>
    <w:rsid w:val="006A5569"/>
    <w:rsid w:val="006A6332"/>
    <w:rsid w:val="006A6516"/>
    <w:rsid w:val="006A65D9"/>
    <w:rsid w:val="006A6FEE"/>
    <w:rsid w:val="006A78B4"/>
    <w:rsid w:val="006B029A"/>
    <w:rsid w:val="006B0588"/>
    <w:rsid w:val="006B0E75"/>
    <w:rsid w:val="006B1021"/>
    <w:rsid w:val="006B161B"/>
    <w:rsid w:val="006B28A7"/>
    <w:rsid w:val="006B3BF4"/>
    <w:rsid w:val="006B3D2A"/>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3A"/>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0C2"/>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559"/>
    <w:rsid w:val="007A37D7"/>
    <w:rsid w:val="007A42D3"/>
    <w:rsid w:val="007A43E0"/>
    <w:rsid w:val="007A4505"/>
    <w:rsid w:val="007A5376"/>
    <w:rsid w:val="007A568B"/>
    <w:rsid w:val="007A593F"/>
    <w:rsid w:val="007A5ED9"/>
    <w:rsid w:val="007A5F34"/>
    <w:rsid w:val="007A6069"/>
    <w:rsid w:val="007A6623"/>
    <w:rsid w:val="007A77C6"/>
    <w:rsid w:val="007A7987"/>
    <w:rsid w:val="007B035B"/>
    <w:rsid w:val="007B0DA9"/>
    <w:rsid w:val="007B1780"/>
    <w:rsid w:val="007B23EF"/>
    <w:rsid w:val="007B2615"/>
    <w:rsid w:val="007B2E29"/>
    <w:rsid w:val="007B430D"/>
    <w:rsid w:val="007B4E7E"/>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4ECF"/>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5D31"/>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D01"/>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4721"/>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59F"/>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1F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1D2"/>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CB6"/>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4CF"/>
    <w:rsid w:val="009507FD"/>
    <w:rsid w:val="00950ABA"/>
    <w:rsid w:val="0095103C"/>
    <w:rsid w:val="009511A1"/>
    <w:rsid w:val="00951306"/>
    <w:rsid w:val="00951419"/>
    <w:rsid w:val="00951573"/>
    <w:rsid w:val="00952826"/>
    <w:rsid w:val="00952E14"/>
    <w:rsid w:val="009533CF"/>
    <w:rsid w:val="00953451"/>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862"/>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8C7"/>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2FE1"/>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85B"/>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17C4"/>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1F2D"/>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96FB3"/>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2BB"/>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71D1"/>
    <w:rsid w:val="00BD7491"/>
    <w:rsid w:val="00BD7611"/>
    <w:rsid w:val="00BD7F8C"/>
    <w:rsid w:val="00BE0BC9"/>
    <w:rsid w:val="00BE0CF3"/>
    <w:rsid w:val="00BE10C4"/>
    <w:rsid w:val="00BE14DA"/>
    <w:rsid w:val="00BE1F8C"/>
    <w:rsid w:val="00BE20F0"/>
    <w:rsid w:val="00BE3189"/>
    <w:rsid w:val="00BE382B"/>
    <w:rsid w:val="00BE3978"/>
    <w:rsid w:val="00BE3A06"/>
    <w:rsid w:val="00BE3DEA"/>
    <w:rsid w:val="00BE419F"/>
    <w:rsid w:val="00BE43F3"/>
    <w:rsid w:val="00BE5303"/>
    <w:rsid w:val="00BE5308"/>
    <w:rsid w:val="00BE5E62"/>
    <w:rsid w:val="00BE6120"/>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5D3"/>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014"/>
    <w:rsid w:val="00C57148"/>
    <w:rsid w:val="00C573E7"/>
    <w:rsid w:val="00C57470"/>
    <w:rsid w:val="00C574A3"/>
    <w:rsid w:val="00C60E9C"/>
    <w:rsid w:val="00C61E40"/>
    <w:rsid w:val="00C63096"/>
    <w:rsid w:val="00C635AF"/>
    <w:rsid w:val="00C635BA"/>
    <w:rsid w:val="00C63732"/>
    <w:rsid w:val="00C63F14"/>
    <w:rsid w:val="00C64A25"/>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75B"/>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3B7"/>
    <w:rsid w:val="00CA2DA3"/>
    <w:rsid w:val="00CA30FD"/>
    <w:rsid w:val="00CA42F6"/>
    <w:rsid w:val="00CA48DF"/>
    <w:rsid w:val="00CA4DB2"/>
    <w:rsid w:val="00CA56E2"/>
    <w:rsid w:val="00CA5D33"/>
    <w:rsid w:val="00CA5D69"/>
    <w:rsid w:val="00CA683A"/>
    <w:rsid w:val="00CA708E"/>
    <w:rsid w:val="00CA753F"/>
    <w:rsid w:val="00CA78FB"/>
    <w:rsid w:val="00CB0066"/>
    <w:rsid w:val="00CB0549"/>
    <w:rsid w:val="00CB0E3E"/>
    <w:rsid w:val="00CB1103"/>
    <w:rsid w:val="00CB1D3F"/>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3D67"/>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727"/>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A43"/>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D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AF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103B"/>
    <w:rsid w:val="00E212D6"/>
    <w:rsid w:val="00E21E52"/>
    <w:rsid w:val="00E223F5"/>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5F"/>
    <w:rsid w:val="00E40FDA"/>
    <w:rsid w:val="00E41534"/>
    <w:rsid w:val="00E41ACF"/>
    <w:rsid w:val="00E42057"/>
    <w:rsid w:val="00E427DA"/>
    <w:rsid w:val="00E42C62"/>
    <w:rsid w:val="00E438EF"/>
    <w:rsid w:val="00E439BB"/>
    <w:rsid w:val="00E43BF8"/>
    <w:rsid w:val="00E43E32"/>
    <w:rsid w:val="00E43FE6"/>
    <w:rsid w:val="00E4448D"/>
    <w:rsid w:val="00E444D3"/>
    <w:rsid w:val="00E44849"/>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86E"/>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5DA"/>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64DA"/>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074"/>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4E3E"/>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34B"/>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5788"/>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39D9"/>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2E"/>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0D9B"/>
    <w:rsid w:val="00F819BC"/>
    <w:rsid w:val="00F82338"/>
    <w:rsid w:val="00F8277A"/>
    <w:rsid w:val="00F83027"/>
    <w:rsid w:val="00F8305C"/>
    <w:rsid w:val="00F8396B"/>
    <w:rsid w:val="00F83A72"/>
    <w:rsid w:val="00F83DB5"/>
    <w:rsid w:val="00F83F7C"/>
    <w:rsid w:val="00F842AC"/>
    <w:rsid w:val="00F84E16"/>
    <w:rsid w:val="00F84E6D"/>
    <w:rsid w:val="00F85A32"/>
    <w:rsid w:val="00F86045"/>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E56"/>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BA8"/>
    <w:rsid w:val="00FC30B1"/>
    <w:rsid w:val="00FC36A2"/>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0B39"/>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410E"/>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36"/>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paragraph" w:customStyle="1" w:styleId="Wcicienormalne2">
    <w:name w:val="Wcięcie normalne2"/>
    <w:basedOn w:val="Normalny"/>
    <w:rsid w:val="000E50CF"/>
    <w:pPr>
      <w:suppressAutoHyphens/>
      <w:ind w:left="708"/>
    </w:pPr>
    <w:rPr>
      <w:rFonts w:ascii="Times" w:hAnsi="Times" w:cs="Times"/>
      <w:szCs w:val="24"/>
      <w:lang w:eastAsia="ar-SA"/>
    </w:rPr>
  </w:style>
  <w:style w:type="character" w:customStyle="1" w:styleId="Nierozpoznanawzmianka1">
    <w:name w:val="Nierozpoznana wzmianka1"/>
    <w:basedOn w:val="Domylnaczcionkaakapitu"/>
    <w:uiPriority w:val="99"/>
    <w:semiHidden/>
    <w:unhideWhenUsed/>
    <w:rsid w:val="007B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pektor@czysty-regio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2D20-5F07-4C0D-A801-120F1AED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49</Pages>
  <Words>23132</Words>
  <Characters>138793</Characters>
  <Application>Microsoft Office Word</Application>
  <DocSecurity>0</DocSecurity>
  <Lines>1156</Lines>
  <Paragraphs>323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161602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Witold Lewandowski</cp:lastModifiedBy>
  <cp:revision>11</cp:revision>
  <cp:lastPrinted>2020-04-21T10:41:00Z</cp:lastPrinted>
  <dcterms:created xsi:type="dcterms:W3CDTF">2020-04-19T16:01:00Z</dcterms:created>
  <dcterms:modified xsi:type="dcterms:W3CDTF">2020-04-21T10:43:00Z</dcterms:modified>
</cp:coreProperties>
</file>