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09C9E1EB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V SWZ – Wzory </w:t>
      </w:r>
      <w:r w:rsidR="002F6D2E">
        <w:rPr>
          <w:b/>
          <w:sz w:val="36"/>
          <w:szCs w:val="36"/>
        </w:rPr>
        <w:t>oferty</w:t>
      </w:r>
    </w:p>
    <w:p w14:paraId="11720635" w14:textId="01C99D5A" w:rsidR="00FC27A9" w:rsidRPr="00E552C2" w:rsidRDefault="002F6D2E" w:rsidP="00FC27A9">
      <w:pPr>
        <w:rPr>
          <w:sz w:val="10"/>
          <w:szCs w:val="10"/>
        </w:rPr>
      </w:pPr>
      <w:r>
        <w:rPr>
          <w:sz w:val="10"/>
          <w:szCs w:val="10"/>
        </w:rPr>
        <w:br w:type="column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32"/>
      </w:tblGrid>
      <w:tr w:rsidR="00FC27A9" w:rsidRPr="00E552C2" w14:paraId="5CC98E62" w14:textId="77777777" w:rsidTr="000001AC">
        <w:trPr>
          <w:trHeight w:val="453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5852F5">
      <w:pPr>
        <w:pBdr>
          <w:bottom w:val="single" w:sz="8" w:space="1" w:color="000000" w:themeColor="text1"/>
        </w:pBdr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1F520924" w:rsidR="000910B3" w:rsidRPr="000001AC" w:rsidRDefault="000910B3" w:rsidP="00F47E72">
      <w:pPr>
        <w:spacing w:before="60" w:after="60"/>
        <w:rPr>
          <w:iCs/>
          <w:sz w:val="20"/>
          <w:szCs w:val="20"/>
        </w:rPr>
      </w:pPr>
      <w:r w:rsidRPr="000001AC">
        <w:rPr>
          <w:iCs/>
          <w:sz w:val="20"/>
          <w:szCs w:val="20"/>
        </w:rPr>
        <w:t xml:space="preserve">Nawiązując do ogłoszenia opublikowanego w </w:t>
      </w:r>
      <w:r w:rsidR="002538CF" w:rsidRPr="000001AC">
        <w:rPr>
          <w:iCs/>
          <w:sz w:val="20"/>
          <w:szCs w:val="20"/>
        </w:rPr>
        <w:t>Dzienniku Urzędowym Unii Europejskiej</w:t>
      </w:r>
      <w:r w:rsidRPr="000001AC">
        <w:rPr>
          <w:iCs/>
          <w:sz w:val="20"/>
          <w:szCs w:val="20"/>
        </w:rPr>
        <w:t xml:space="preserve"> na zadanie pn.</w:t>
      </w:r>
      <w:r w:rsidR="00313E18" w:rsidRPr="000001AC">
        <w:rPr>
          <w:iCs/>
          <w:sz w:val="20"/>
          <w:szCs w:val="20"/>
        </w:rPr>
        <w:t> </w:t>
      </w:r>
      <w:bookmarkStart w:id="0" w:name="_Hlk101779088"/>
      <w:bookmarkStart w:id="1" w:name="_Hlk101780977"/>
      <w:r w:rsidR="008707A2" w:rsidRPr="000001AC">
        <w:rPr>
          <w:b/>
          <w:i/>
          <w:sz w:val="20"/>
          <w:szCs w:val="20"/>
        </w:rPr>
        <w:t>„</w:t>
      </w:r>
      <w:r w:rsidR="00F47E72" w:rsidRPr="000001AC">
        <w:rPr>
          <w:b/>
          <w:i/>
          <w:iCs/>
          <w:color w:val="000000" w:themeColor="text1"/>
          <w:sz w:val="20"/>
          <w:szCs w:val="20"/>
        </w:rPr>
        <w:t>Dostawa w formie leasingu operacyjnego samochodu dostawczego do 3,5 tony o napędzie elektrycznym, w celu spełnienia wymogów ustawy z dnia 11 stycznia 2018 r o </w:t>
      </w:r>
      <w:proofErr w:type="spellStart"/>
      <w:r w:rsidR="00F47E72" w:rsidRPr="000001AC">
        <w:rPr>
          <w:b/>
          <w:i/>
          <w:iCs/>
          <w:color w:val="000000" w:themeColor="text1"/>
          <w:sz w:val="20"/>
          <w:szCs w:val="20"/>
        </w:rPr>
        <w:t>elektromobilności</w:t>
      </w:r>
      <w:proofErr w:type="spellEnd"/>
      <w:r w:rsidR="00F47E72" w:rsidRPr="000001AC">
        <w:rPr>
          <w:b/>
          <w:i/>
          <w:iCs/>
          <w:color w:val="000000" w:themeColor="text1"/>
          <w:sz w:val="20"/>
          <w:szCs w:val="20"/>
        </w:rPr>
        <w:t xml:space="preserve"> i paliwach alternatywnych</w:t>
      </w:r>
      <w:r w:rsidR="008707A2" w:rsidRPr="000001AC">
        <w:rPr>
          <w:b/>
          <w:i/>
          <w:sz w:val="20"/>
          <w:szCs w:val="20"/>
        </w:rPr>
        <w:t>”</w:t>
      </w:r>
      <w:bookmarkEnd w:id="0"/>
      <w:bookmarkEnd w:id="1"/>
      <w:r w:rsidRPr="000001AC">
        <w:rPr>
          <w:iCs/>
          <w:sz w:val="20"/>
          <w:szCs w:val="20"/>
        </w:rPr>
        <w:t>, (nr</w:t>
      </w:r>
      <w:r w:rsidR="00313E18" w:rsidRPr="000001AC">
        <w:rPr>
          <w:iCs/>
          <w:sz w:val="20"/>
          <w:szCs w:val="20"/>
        </w:rPr>
        <w:t> </w:t>
      </w:r>
      <w:r w:rsidRPr="000001AC">
        <w:rPr>
          <w:iCs/>
          <w:sz w:val="20"/>
          <w:szCs w:val="20"/>
        </w:rPr>
        <w:t>ref.</w:t>
      </w:r>
      <w:r w:rsidR="00313E18" w:rsidRPr="000001AC">
        <w:rPr>
          <w:iCs/>
          <w:sz w:val="20"/>
          <w:szCs w:val="20"/>
        </w:rPr>
        <w:t> </w:t>
      </w:r>
      <w:r w:rsidR="005C4ED1" w:rsidRPr="000001AC">
        <w:rPr>
          <w:i/>
          <w:sz w:val="20"/>
          <w:szCs w:val="20"/>
        </w:rPr>
        <w:t>CR.271.</w:t>
      </w:r>
      <w:r w:rsidR="00351737" w:rsidRPr="000001AC">
        <w:rPr>
          <w:i/>
          <w:sz w:val="20"/>
          <w:szCs w:val="20"/>
        </w:rPr>
        <w:t>14</w:t>
      </w:r>
      <w:r w:rsidR="005C4ED1" w:rsidRPr="000001AC">
        <w:rPr>
          <w:i/>
          <w:sz w:val="20"/>
          <w:szCs w:val="20"/>
        </w:rPr>
        <w:t>.202</w:t>
      </w:r>
      <w:r w:rsidR="00BE73B8" w:rsidRPr="000001AC">
        <w:rPr>
          <w:i/>
          <w:sz w:val="20"/>
          <w:szCs w:val="20"/>
        </w:rPr>
        <w:t>2</w:t>
      </w:r>
      <w:r w:rsidRPr="000001AC">
        <w:rPr>
          <w:iCs/>
          <w:sz w:val="20"/>
          <w:szCs w:val="20"/>
        </w:rPr>
        <w:t xml:space="preserve">) składam poniższą ofertę wraz </w:t>
      </w:r>
      <w:r w:rsidR="0025569D" w:rsidRPr="000001AC">
        <w:rPr>
          <w:iCs/>
          <w:sz w:val="20"/>
          <w:szCs w:val="20"/>
        </w:rPr>
        <w:t>z </w:t>
      </w:r>
      <w:r w:rsidRPr="000001AC">
        <w:rPr>
          <w:iCs/>
          <w:sz w:val="20"/>
          <w:szCs w:val="20"/>
        </w:rPr>
        <w:t xml:space="preserve">wymaganymi dokumentami. </w:t>
      </w:r>
    </w:p>
    <w:p w14:paraId="5265668B" w14:textId="765BAEE9" w:rsidR="000910B3" w:rsidRPr="00E552C2" w:rsidRDefault="000910B3" w:rsidP="00E9174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="003F7FC2">
        <w:rPr>
          <w:b/>
          <w:i/>
          <w:sz w:val="22"/>
        </w:rPr>
        <w:t xml:space="preserve"> 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664"/>
        <w:gridCol w:w="29"/>
        <w:gridCol w:w="2410"/>
        <w:gridCol w:w="992"/>
        <w:gridCol w:w="850"/>
        <w:gridCol w:w="1985"/>
      </w:tblGrid>
      <w:tr w:rsidR="007D1E22" w:rsidRPr="000826BF" w14:paraId="7D89F4E0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5852F5">
        <w:trPr>
          <w:trHeight w:val="364"/>
        </w:trPr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5852F5">
        <w:tc>
          <w:tcPr>
            <w:tcW w:w="26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4B36802E" w14:textId="5D0D8577" w:rsidR="007D1E22" w:rsidRPr="000826BF" w:rsidRDefault="0063503A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5852F5">
        <w:tc>
          <w:tcPr>
            <w:tcW w:w="2664" w:type="dxa"/>
            <w:tcBorders>
              <w:top w:val="dotted" w:sz="4" w:space="0" w:color="000000" w:themeColor="text1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074AED" w14:textId="77777777" w:rsidR="00B97F4D" w:rsidRPr="000826BF" w:rsidRDefault="00B97F4D" w:rsidP="0063503A">
            <w:pPr>
              <w:spacing w:before="120" w:after="120"/>
              <w:jc w:val="right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E91744" w:rsidRPr="000826BF" w14:paraId="430847D5" w14:textId="77777777" w:rsidTr="00E91744">
        <w:trPr>
          <w:trHeight w:val="353"/>
        </w:trPr>
        <w:tc>
          <w:tcPr>
            <w:tcW w:w="2693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897203" w14:textId="14817C33" w:rsidR="00E91744" w:rsidRPr="0063503A" w:rsidRDefault="00E91744" w:rsidP="00E91744">
            <w:pPr>
              <w:spacing w:before="60" w:after="60"/>
              <w:jc w:val="left"/>
              <w:rPr>
                <w:sz w:val="22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>
              <w:rPr>
                <w:rFonts w:ascii="Lato" w:hAnsi="Lato"/>
                <w:sz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E7B162" w14:textId="1F40E676" w:rsidR="00E91744" w:rsidRPr="004B648F" w:rsidRDefault="00E91744" w:rsidP="00E9174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proofErr w:type="spellStart"/>
            <w:r w:rsidRPr="00362DE1">
              <w:rPr>
                <w:rFonts w:ascii="Lato" w:hAnsi="Lato"/>
                <w:sz w:val="20"/>
              </w:rPr>
              <w:t>mikroprzedsiębiorcą</w:t>
            </w:r>
            <w:proofErr w:type="spellEnd"/>
            <w:r w:rsidRPr="00362DE1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8F1B8" w14:textId="2F794E42" w:rsidR="00E91744" w:rsidRPr="004B648F" w:rsidRDefault="00E91744" w:rsidP="00E9174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91744" w:rsidRPr="000826BF" w14:paraId="328AFF8B" w14:textId="77777777" w:rsidTr="00E91744">
        <w:trPr>
          <w:trHeight w:val="353"/>
        </w:trPr>
        <w:tc>
          <w:tcPr>
            <w:tcW w:w="2693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713722E8" w14:textId="77777777" w:rsidR="00E91744" w:rsidRPr="000826BF" w:rsidRDefault="00E91744" w:rsidP="00E91744">
            <w:pPr>
              <w:spacing w:before="120" w:after="120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430382" w14:textId="17D5F118" w:rsidR="00E91744" w:rsidRPr="004B648F" w:rsidRDefault="00E91744" w:rsidP="00E9174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>małym przedsiębiorcą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7CBD4" w14:textId="5BBC0607" w:rsidR="00E91744" w:rsidRPr="004B648F" w:rsidRDefault="00E91744" w:rsidP="00E9174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91744" w:rsidRPr="000826BF" w14:paraId="48BBBA0F" w14:textId="77777777" w:rsidTr="00E91744">
        <w:trPr>
          <w:trHeight w:val="353"/>
        </w:trPr>
        <w:tc>
          <w:tcPr>
            <w:tcW w:w="2693" w:type="dxa"/>
            <w:gridSpan w:val="2"/>
            <w:vMerge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2FB88F3F" w14:textId="77777777" w:rsidR="00E91744" w:rsidRPr="000826BF" w:rsidRDefault="00E91744" w:rsidP="00E91744">
            <w:pPr>
              <w:spacing w:before="120" w:after="120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5C27B2" w14:textId="058EF05A" w:rsidR="00E91744" w:rsidRPr="004B648F" w:rsidRDefault="00E91744" w:rsidP="00E91744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 xml:space="preserve">średnim przedsiębiorcą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B3FB0" w14:textId="57402264" w:rsidR="00E91744" w:rsidRPr="004B648F" w:rsidRDefault="00E91744" w:rsidP="00E9174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852F5" w:rsidRPr="000826BF" w14:paraId="1710DBB6" w14:textId="77777777" w:rsidTr="005852F5">
        <w:tc>
          <w:tcPr>
            <w:tcW w:w="8930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4DDA49E" w14:textId="77777777" w:rsidR="005852F5" w:rsidRPr="004B648F" w:rsidRDefault="005852F5" w:rsidP="005852F5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5852F5" w:rsidRPr="004B648F" w:rsidRDefault="005852F5" w:rsidP="005852F5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507A057E" w14:textId="7B5EB802" w:rsidR="00EF70F6" w:rsidRPr="00B14305" w:rsidRDefault="00EF70F6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A</w:t>
      </w:r>
      <w:r w:rsidRPr="00B14305">
        <w:rPr>
          <w:b/>
          <w:i/>
          <w:sz w:val="22"/>
        </w:rPr>
        <w:t xml:space="preserve">dres skrzynki </w:t>
      </w:r>
      <w:proofErr w:type="spellStart"/>
      <w:r w:rsidRPr="00B14305">
        <w:rPr>
          <w:b/>
          <w:i/>
          <w:sz w:val="22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EF70F6" w:rsidRPr="00B87C32" w14:paraId="2AEF4017" w14:textId="77777777" w:rsidTr="000001AC">
        <w:trPr>
          <w:trHeight w:val="354"/>
        </w:trPr>
        <w:tc>
          <w:tcPr>
            <w:tcW w:w="8817" w:type="dxa"/>
            <w:shd w:val="clear" w:color="auto" w:fill="auto"/>
          </w:tcPr>
          <w:p w14:paraId="74318604" w14:textId="77777777" w:rsidR="00EF70F6" w:rsidRPr="00B87C32" w:rsidRDefault="00EF70F6" w:rsidP="008707A2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7CC981FF" w14:textId="46BA95B3" w:rsidR="007D1E22" w:rsidRPr="00313E18" w:rsidRDefault="007D1E22" w:rsidP="00EF70F6">
      <w:pPr>
        <w:spacing w:before="600"/>
        <w:ind w:left="284"/>
        <w:rPr>
          <w:i/>
          <w:sz w:val="16"/>
          <w:szCs w:val="16"/>
        </w:rPr>
      </w:pPr>
      <w:bookmarkStart w:id="2" w:name="_Hlk106910140"/>
      <w:r w:rsidRPr="00313E18">
        <w:rPr>
          <w:i/>
          <w:sz w:val="16"/>
          <w:szCs w:val="16"/>
        </w:rPr>
        <w:t>(*) – proszę niepotrzebne skreślić</w:t>
      </w:r>
    </w:p>
    <w:bookmarkEnd w:id="2"/>
    <w:p w14:paraId="5F01806C" w14:textId="785FDD19" w:rsidR="00D20797" w:rsidRPr="00E338F5" w:rsidRDefault="00325A19" w:rsidP="00D2079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DD3C4F">
        <w:rPr>
          <w:b/>
          <w:i/>
          <w:sz w:val="22"/>
        </w:rPr>
        <w:lastRenderedPageBreak/>
        <w:t>O</w:t>
      </w:r>
      <w:r w:rsidR="00DD3C4F" w:rsidRPr="00E338F5">
        <w:rPr>
          <w:b/>
          <w:i/>
          <w:sz w:val="22"/>
        </w:rPr>
        <w:t>ferowan</w:t>
      </w:r>
      <w:r w:rsidR="00DD3C4F">
        <w:rPr>
          <w:b/>
          <w:i/>
          <w:sz w:val="22"/>
        </w:rPr>
        <w:t>y</w:t>
      </w:r>
      <w:r w:rsidR="00DD3C4F" w:rsidRPr="00E338F5">
        <w:rPr>
          <w:b/>
          <w:i/>
          <w:sz w:val="22"/>
        </w:rPr>
        <w:t xml:space="preserve"> ryczałtow</w:t>
      </w:r>
      <w:r w:rsidR="00DD3C4F">
        <w:rPr>
          <w:b/>
          <w:i/>
          <w:sz w:val="22"/>
        </w:rPr>
        <w:t>y</w:t>
      </w:r>
      <w:r w:rsidR="00DD3C4F" w:rsidRPr="00E338F5">
        <w:rPr>
          <w:b/>
          <w:i/>
          <w:sz w:val="22"/>
        </w:rPr>
        <w:t xml:space="preserve"> </w:t>
      </w:r>
      <w:r w:rsidR="00DD3C4F">
        <w:rPr>
          <w:b/>
          <w:i/>
          <w:sz w:val="22"/>
        </w:rPr>
        <w:t>koszt (</w:t>
      </w:r>
      <w:r w:rsidR="00DD3C4F" w:rsidRPr="00E338F5">
        <w:rPr>
          <w:b/>
          <w:i/>
          <w:sz w:val="22"/>
        </w:rPr>
        <w:t>netto i brutto</w:t>
      </w:r>
      <w:r w:rsidR="00DD3C4F">
        <w:rPr>
          <w:b/>
          <w:i/>
          <w:sz w:val="22"/>
        </w:rPr>
        <w:t>)</w:t>
      </w:r>
      <w:r w:rsidR="00DD3C4F" w:rsidRPr="00E338F5">
        <w:rPr>
          <w:b/>
          <w:i/>
          <w:sz w:val="22"/>
        </w:rPr>
        <w:t xml:space="preserve"> realizacji całego zamówienia, obliczon</w:t>
      </w:r>
      <w:r w:rsidR="00DD3C4F">
        <w:rPr>
          <w:b/>
          <w:i/>
          <w:sz w:val="22"/>
        </w:rPr>
        <w:t>y</w:t>
      </w:r>
      <w:r w:rsidR="00DD3C4F" w:rsidRPr="00E338F5">
        <w:rPr>
          <w:b/>
          <w:i/>
          <w:sz w:val="22"/>
        </w:rPr>
        <w:t xml:space="preserve"> zgodnie z formułą określoną w</w:t>
      </w:r>
      <w:r w:rsidR="00DD3C4F">
        <w:rPr>
          <w:b/>
          <w:i/>
          <w:sz w:val="22"/>
        </w:rPr>
        <w:t xml:space="preserve"> SWZ: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D20797" w14:paraId="7ADE9643" w14:textId="77777777" w:rsidTr="00E9174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A8A29F" w14:textId="77777777" w:rsidR="00D20797" w:rsidRPr="00644111" w:rsidRDefault="00D20797" w:rsidP="008707A2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3A379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34083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20797" w14:paraId="07402244" w14:textId="77777777" w:rsidTr="00E9174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77CC7" w14:textId="77777777" w:rsidR="00D20797" w:rsidRPr="00644111" w:rsidRDefault="00D20797" w:rsidP="008707A2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AC2A0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92FEA" w14:textId="77777777" w:rsidR="00D20797" w:rsidRPr="00644111" w:rsidRDefault="00D20797" w:rsidP="008707A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20797" w14:paraId="2D472ECD" w14:textId="77777777" w:rsidTr="00E91744"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F40BA" w14:textId="77777777" w:rsidR="00D20797" w:rsidRPr="00644111" w:rsidRDefault="00D20797" w:rsidP="008707A2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2F7FC" w14:textId="77777777" w:rsidR="00D20797" w:rsidRDefault="00D20797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0FC06547" w14:textId="77777777" w:rsidR="00D20797" w:rsidRDefault="00D20797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62FA0964" w14:textId="77777777" w:rsidR="00D20797" w:rsidRPr="00644111" w:rsidRDefault="00D20797" w:rsidP="008707A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6C38ABB0" w14:textId="0CBDABB2" w:rsidR="00C509C2" w:rsidRDefault="00C509C2" w:rsidP="00C509C2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W</w:t>
      </w:r>
      <w:r w:rsidRPr="00DB4BC9">
        <w:rPr>
          <w:b/>
          <w:i/>
          <w:sz w:val="22"/>
        </w:rPr>
        <w:t>ysokość stałej raty leasingowej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1"/>
        <w:gridCol w:w="992"/>
      </w:tblGrid>
      <w:tr w:rsidR="00C509C2" w14:paraId="538F3763" w14:textId="77777777" w:rsidTr="004805F4">
        <w:tc>
          <w:tcPr>
            <w:tcW w:w="3856" w:type="dxa"/>
            <w:tcBorders>
              <w:right w:val="single" w:sz="12" w:space="0" w:color="auto"/>
            </w:tcBorders>
            <w:shd w:val="clear" w:color="auto" w:fill="auto"/>
          </w:tcPr>
          <w:p w14:paraId="551F63DD" w14:textId="77777777" w:rsidR="00C509C2" w:rsidRPr="00644111" w:rsidRDefault="00C509C2" w:rsidP="004805F4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stałej raty </w:t>
            </w:r>
            <w:r w:rsidRPr="00644111">
              <w:rPr>
                <w:b/>
                <w:sz w:val="20"/>
                <w:szCs w:val="20"/>
              </w:rPr>
              <w:t>leasingow</w:t>
            </w:r>
            <w:r>
              <w:rPr>
                <w:b/>
                <w:sz w:val="20"/>
                <w:szCs w:val="20"/>
              </w:rPr>
              <w:t>ej</w:t>
            </w:r>
            <w:r w:rsidRPr="0064411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59 rat</w:t>
            </w:r>
            <w:r w:rsidRPr="00644111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708E7" w14:textId="77777777" w:rsidR="00C509C2" w:rsidRPr="00644111" w:rsidRDefault="00C509C2" w:rsidP="004805F4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D43CF" w14:textId="77777777" w:rsidR="00C509C2" w:rsidRPr="00644111" w:rsidRDefault="00C509C2" w:rsidP="004805F4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7AFC2753" w14:textId="572AF902" w:rsidR="00C509C2" w:rsidRDefault="00C509C2" w:rsidP="00C509C2">
      <w:pPr>
        <w:spacing w:before="240"/>
        <w:ind w:left="425"/>
        <w:rPr>
          <w:i/>
          <w:sz w:val="22"/>
        </w:rPr>
      </w:pPr>
      <w:r>
        <w:rPr>
          <w:i/>
          <w:sz w:val="22"/>
        </w:rPr>
        <w:t xml:space="preserve">Oświadczenie. </w:t>
      </w:r>
      <w:r w:rsidRPr="00703AAB">
        <w:rPr>
          <w:i/>
          <w:sz w:val="22"/>
        </w:rPr>
        <w:t xml:space="preserve">Koszt wyliczony </w:t>
      </w:r>
      <w:r>
        <w:rPr>
          <w:i/>
          <w:sz w:val="22"/>
        </w:rPr>
        <w:t xml:space="preserve">na podstawie oferowanych powyżej elementów </w:t>
      </w:r>
      <w:r w:rsidRPr="00703AAB">
        <w:rPr>
          <w:i/>
          <w:sz w:val="22"/>
        </w:rPr>
        <w:t>wzorem określonym w</w:t>
      </w:r>
      <w:r>
        <w:rPr>
          <w:i/>
          <w:sz w:val="22"/>
        </w:rPr>
        <w:t> </w:t>
      </w:r>
      <w:r w:rsidRPr="00703AAB">
        <w:rPr>
          <w:i/>
          <w:sz w:val="22"/>
        </w:rPr>
        <w:t xml:space="preserve">SWZ, uwzględnia </w:t>
      </w:r>
      <w:r w:rsidRPr="009E524E">
        <w:rPr>
          <w:i/>
          <w:sz w:val="22"/>
        </w:rPr>
        <w:t>wszystkie wymogi, o których mowa w SWZ, wszystkich niezbędnych wydatki (koszty), związane z realizacją zamówienia</w:t>
      </w:r>
      <w:r>
        <w:rPr>
          <w:i/>
          <w:sz w:val="22"/>
        </w:rPr>
        <w:t xml:space="preserve"> </w:t>
      </w:r>
      <w:r w:rsidRPr="009E524E">
        <w:rPr>
          <w:i/>
          <w:sz w:val="22"/>
        </w:rPr>
        <w:t xml:space="preserve">wynikające z zapisów </w:t>
      </w:r>
      <w:r>
        <w:rPr>
          <w:i/>
          <w:sz w:val="22"/>
        </w:rPr>
        <w:t>SZW</w:t>
      </w:r>
      <w:r w:rsidRPr="009E524E">
        <w:rPr>
          <w:i/>
          <w:sz w:val="22"/>
        </w:rPr>
        <w:t>, w tym również koszty: dostarczenia pojazdu do Kędzierzyna-Koźle, rozliczenia leasingu, gwarancji</w:t>
      </w:r>
      <w:r>
        <w:rPr>
          <w:i/>
          <w:sz w:val="22"/>
        </w:rPr>
        <w:t>,</w:t>
      </w:r>
      <w:r w:rsidRPr="009E524E">
        <w:rPr>
          <w:i/>
          <w:sz w:val="22"/>
        </w:rPr>
        <w:t xml:space="preserve"> jak również wszystkie opłat i podatków</w:t>
      </w:r>
      <w:r w:rsidR="006B66B4">
        <w:rPr>
          <w:i/>
          <w:sz w:val="22"/>
        </w:rPr>
        <w:t xml:space="preserve"> przewidzianych w SWZ.</w:t>
      </w:r>
    </w:p>
    <w:p w14:paraId="7DAB33C1" w14:textId="367DA04D" w:rsidR="00C509C2" w:rsidRDefault="00C509C2" w:rsidP="00F20436">
      <w:pPr>
        <w:ind w:left="425"/>
        <w:rPr>
          <w:b/>
          <w:i/>
          <w:sz w:val="22"/>
        </w:rPr>
      </w:pPr>
      <w:r w:rsidRPr="003633B4">
        <w:rPr>
          <w:i/>
          <w:sz w:val="22"/>
        </w:rPr>
        <w:t>Raty leasingowe będą stałe, niezmienne w czasie trwania umowy</w:t>
      </w:r>
    </w:p>
    <w:p w14:paraId="7700AA5C" w14:textId="117033FB" w:rsidR="00E338F5" w:rsidRDefault="00C509C2" w:rsidP="006B66B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M</w:t>
      </w:r>
      <w:r w:rsidRPr="00C509C2">
        <w:rPr>
          <w:b/>
          <w:i/>
          <w:sz w:val="22"/>
        </w:rPr>
        <w:t>arka, typ i rok produkcji pojazd</w:t>
      </w:r>
      <w:r>
        <w:rPr>
          <w:b/>
          <w:i/>
          <w:sz w:val="22"/>
        </w:rPr>
        <w:t>u</w:t>
      </w:r>
      <w:r w:rsidR="00D86531">
        <w:rPr>
          <w:b/>
          <w:i/>
          <w:sz w:val="22"/>
        </w:rPr>
        <w:t xml:space="preserve"> oraz podstawowe </w:t>
      </w:r>
      <w:r w:rsidR="00D86531" w:rsidRPr="00D86531">
        <w:rPr>
          <w:b/>
          <w:i/>
          <w:sz w:val="22"/>
        </w:rPr>
        <w:t>parametry oferowanego pojazdu</w:t>
      </w:r>
      <w:r w:rsidR="00D902EF">
        <w:rPr>
          <w:b/>
          <w:i/>
          <w:sz w:val="22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499"/>
      </w:tblGrid>
      <w:tr w:rsidR="00530BD9" w14:paraId="7E56E889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7FCA9A" w14:textId="1DD536DC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9C4F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A920BCB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E3925" w14:textId="50220006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Typ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2FA1E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86531" w14:paraId="5A4FE3E5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0EA92" w14:textId="4F28BB0F" w:rsidR="00D86531" w:rsidRPr="00FA1B7E" w:rsidRDefault="00D86531" w:rsidP="00D8653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Rok produkcji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3B47D" w14:textId="77777777" w:rsidR="00D86531" w:rsidRPr="00530BD9" w:rsidRDefault="00D86531" w:rsidP="00D86531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5A92BFCE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4C8669" w14:textId="011C653F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Rodzaj nadwozia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D5DC2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507413EE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99E906" w14:textId="3964CF25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Kategoria pojazdu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D7FFD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41F7F41F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A471F0" w14:textId="6B6B8D31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Liczba miejsc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D4CF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695CB459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14BAEA" w14:textId="1814726F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Liczba drzwi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37282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04BE7E66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1E3F99" w14:textId="6376D9E0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Rodzaj silnika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A87F4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65CB7EA5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C1ACF10" w14:textId="61914023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Moc silnika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99EA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18153BDC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340C67" w14:textId="1C566FC9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Akumulator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C98F8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4AB23D62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9836EC" w14:textId="3B0B292B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Zasięg na jednym ładowaniu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E648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6574CBA9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1623F8" w14:textId="36372479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Skrzynia biegów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E886F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4D359D77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0F819B" w14:textId="7C7F053A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Przestrzeń ładunkowa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BFC29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60A8DB10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259925A" w14:textId="2FF88904" w:rsidR="00F20436" w:rsidRPr="00FA1B7E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Układ ładowania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04D0D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F20436" w14:paraId="2C735688" w14:textId="77777777" w:rsidTr="00F20436">
        <w:tc>
          <w:tcPr>
            <w:tcW w:w="2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7EF950" w14:textId="6CAD3D89" w:rsidR="00F20436" w:rsidRPr="00F20436" w:rsidRDefault="00F20436" w:rsidP="00F20436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20436">
              <w:rPr>
                <w:bCs/>
                <w:i/>
                <w:sz w:val="20"/>
                <w:szCs w:val="20"/>
              </w:rPr>
              <w:t>Przewód ładowania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F516C" w14:textId="77777777" w:rsidR="00F20436" w:rsidRPr="00530BD9" w:rsidRDefault="00F20436" w:rsidP="00F20436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</w:tbl>
    <w:p w14:paraId="5AE85275" w14:textId="0CA6EB0C" w:rsidR="00F20436" w:rsidRDefault="00F20436" w:rsidP="00F2043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 xml:space="preserve">Pojazd </w:t>
      </w:r>
      <w:r w:rsidRPr="00F20436">
        <w:rPr>
          <w:b/>
          <w:i/>
          <w:sz w:val="22"/>
        </w:rPr>
        <w:t>będzie wyposażony co najmniej w elementy wymienione w pkt. 7.4 SWZ</w:t>
      </w:r>
      <w:r>
        <w:rPr>
          <w:b/>
          <w:i/>
          <w:sz w:val="22"/>
        </w:rPr>
        <w:t>.</w:t>
      </w:r>
    </w:p>
    <w:p w14:paraId="1B85B093" w14:textId="77777777" w:rsidR="00D86531" w:rsidRDefault="00D86531" w:rsidP="00D20797">
      <w:pPr>
        <w:spacing w:before="240"/>
        <w:ind w:left="425"/>
        <w:rPr>
          <w:i/>
          <w:sz w:val="20"/>
          <w:szCs w:val="20"/>
        </w:rPr>
      </w:pPr>
    </w:p>
    <w:p w14:paraId="33D60834" w14:textId="77777777" w:rsidR="006B66B4" w:rsidRPr="006B66B4" w:rsidRDefault="006B66B4" w:rsidP="006B66B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bookmarkStart w:id="3" w:name="_Hlk102030452"/>
      <w:r w:rsidRPr="006B66B4">
        <w:rPr>
          <w:b/>
          <w:i/>
          <w:sz w:val="22"/>
        </w:rPr>
        <w:t>Autoryzowana stacja obsługi: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013"/>
        <w:gridCol w:w="3232"/>
        <w:gridCol w:w="850"/>
      </w:tblGrid>
      <w:tr w:rsidR="006B66B4" w:rsidRPr="00953DF5" w14:paraId="48B20821" w14:textId="77777777" w:rsidTr="006B66B4"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57E0B" w14:textId="77777777" w:rsidR="006B66B4" w:rsidRPr="00953DF5" w:rsidRDefault="006B66B4" w:rsidP="004805F4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53DF5">
              <w:rPr>
                <w:b/>
                <w:sz w:val="20"/>
                <w:szCs w:val="20"/>
              </w:rPr>
              <w:t>Nazwa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4CF4" w14:textId="77777777" w:rsidR="006B66B4" w:rsidRPr="00953DF5" w:rsidRDefault="006B66B4" w:rsidP="004805F4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6B66B4" w14:paraId="2B045E2D" w14:textId="77777777" w:rsidTr="006B66B4">
        <w:tc>
          <w:tcPr>
            <w:tcW w:w="413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C781B" w14:textId="77777777" w:rsidR="006B66B4" w:rsidRPr="00953DF5" w:rsidRDefault="006B66B4" w:rsidP="004805F4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953DF5">
              <w:rPr>
                <w:b/>
                <w:sz w:val="20"/>
                <w:szCs w:val="20"/>
              </w:rPr>
              <w:t>Odległość ASO od siedziby Zamawiającego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72B6" w14:textId="77777777" w:rsidR="006B66B4" w:rsidRPr="00953DF5" w:rsidRDefault="006B66B4" w:rsidP="004805F4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56DDB" w14:textId="77777777" w:rsidR="006B66B4" w:rsidRPr="00644111" w:rsidRDefault="006B66B4" w:rsidP="004805F4">
            <w:pPr>
              <w:spacing w:before="60" w:after="60"/>
              <w:ind w:right="36"/>
              <w:jc w:val="center"/>
              <w:rPr>
                <w:b/>
                <w:i/>
                <w:sz w:val="22"/>
              </w:rPr>
            </w:pPr>
            <w:r w:rsidRPr="00953DF5">
              <w:rPr>
                <w:b/>
                <w:i/>
                <w:sz w:val="22"/>
              </w:rPr>
              <w:t>km</w:t>
            </w:r>
          </w:p>
        </w:tc>
      </w:tr>
    </w:tbl>
    <w:p w14:paraId="619DA23D" w14:textId="77777777" w:rsidR="006B66B4" w:rsidRDefault="006B66B4" w:rsidP="006B66B4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>(Uwaga - odległość od siedziby Zamawiającego rozumiane jako najkrótsze połączenie drogowe pomiędzy ASO a Zamawiającym, przy czym odległość ta nie może być większej niż 100 km chyba że wykonawca przejmie na siebie ponoszenia pełnych kosztów przejazdu do ASO lub kosztów przyjazdu ASO do siedziby Zamawiającego)</w:t>
      </w:r>
    </w:p>
    <w:p w14:paraId="4558C81C" w14:textId="171000E5" w:rsidR="006A09A4" w:rsidRPr="00F20436" w:rsidRDefault="00F20436" w:rsidP="00F2043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Oświadczeni</w:t>
      </w:r>
      <w:r w:rsidR="003022D9">
        <w:rPr>
          <w:b/>
          <w:i/>
          <w:sz w:val="22"/>
        </w:rPr>
        <w:t>a</w:t>
      </w:r>
    </w:p>
    <w:p w14:paraId="03BBBDF6" w14:textId="329DDAF5" w:rsidR="00F20436" w:rsidRDefault="003022D9" w:rsidP="00F20436">
      <w:pPr>
        <w:pStyle w:val="Akapitzlist"/>
        <w:numPr>
          <w:ilvl w:val="0"/>
          <w:numId w:val="37"/>
        </w:numPr>
        <w:spacing w:after="120"/>
        <w:ind w:left="851" w:hanging="425"/>
        <w:rPr>
          <w:bCs/>
        </w:rPr>
      </w:pPr>
      <w:bookmarkStart w:id="4" w:name="_Hlk106909091"/>
      <w:r>
        <w:rPr>
          <w:bCs/>
        </w:rPr>
        <w:t xml:space="preserve">oświadczam, że </w:t>
      </w:r>
      <w:r w:rsidR="006A09A4" w:rsidRPr="00F20436">
        <w:rPr>
          <w:bCs/>
        </w:rPr>
        <w:t xml:space="preserve">kompletny przedmiot leasingu, to jest </w:t>
      </w:r>
      <w:r w:rsidR="00F20436">
        <w:rPr>
          <w:bCs/>
        </w:rPr>
        <w:t xml:space="preserve">oferowany </w:t>
      </w:r>
      <w:r w:rsidR="006A09A4" w:rsidRPr="00F20436">
        <w:rPr>
          <w:bCs/>
        </w:rPr>
        <w:t>pojazd z wymaganymi dokumentami, zostan</w:t>
      </w:r>
      <w:r w:rsidR="00F76C82" w:rsidRPr="00F20436">
        <w:rPr>
          <w:bCs/>
        </w:rPr>
        <w:t xml:space="preserve">ie </w:t>
      </w:r>
      <w:r w:rsidR="006A09A4" w:rsidRPr="00F20436">
        <w:rPr>
          <w:bCs/>
        </w:rPr>
        <w:t>w terminie</w:t>
      </w:r>
      <w:r w:rsidR="001A2E2E" w:rsidRPr="00F20436">
        <w:rPr>
          <w:bCs/>
        </w:rPr>
        <w:t xml:space="preserve"> </w:t>
      </w:r>
      <w:r w:rsidR="00F20436">
        <w:rPr>
          <w:bCs/>
        </w:rPr>
        <w:t>zgodnym z zapisami SWZ</w:t>
      </w:r>
      <w:bookmarkEnd w:id="4"/>
    </w:p>
    <w:p w14:paraId="28C71125" w14:textId="1BC62FF6" w:rsidR="003022D9" w:rsidRDefault="003022D9" w:rsidP="00F20436">
      <w:pPr>
        <w:pStyle w:val="Akapitzlist"/>
        <w:numPr>
          <w:ilvl w:val="0"/>
          <w:numId w:val="37"/>
        </w:numPr>
        <w:spacing w:after="120"/>
        <w:ind w:left="851" w:hanging="425"/>
        <w:rPr>
          <w:bCs/>
        </w:rPr>
      </w:pPr>
      <w:r>
        <w:rPr>
          <w:bCs/>
        </w:rPr>
        <w:t xml:space="preserve">oświadczam, że </w:t>
      </w:r>
      <w:r>
        <w:t>na oferowany pojazd zostanie udzielona gwarancja, zgodnie z wymaganiami określonymi SWZ</w:t>
      </w:r>
    </w:p>
    <w:p w14:paraId="3EC0048A" w14:textId="5A3E72CD" w:rsidR="00F20436" w:rsidRPr="00F20436" w:rsidRDefault="003022D9" w:rsidP="00F20436">
      <w:pPr>
        <w:pStyle w:val="Akapitzlist"/>
        <w:numPr>
          <w:ilvl w:val="0"/>
          <w:numId w:val="37"/>
        </w:numPr>
        <w:spacing w:after="120"/>
        <w:ind w:left="851" w:hanging="425"/>
        <w:rPr>
          <w:bCs/>
        </w:rPr>
      </w:pPr>
      <w:r>
        <w:rPr>
          <w:bCs/>
        </w:rPr>
        <w:t xml:space="preserve">oświadczam, że jestem </w:t>
      </w:r>
      <w:r w:rsidR="00F20436" w:rsidRPr="00F20436">
        <w:rPr>
          <w:bCs/>
        </w:rPr>
        <w:t>związany ofertą przez okres określonym w SWZ;</w:t>
      </w:r>
    </w:p>
    <w:p w14:paraId="3B336E08" w14:textId="7162114C" w:rsidR="00F20436" w:rsidRPr="00F20436" w:rsidRDefault="003022D9" w:rsidP="00F20436">
      <w:pPr>
        <w:pStyle w:val="Akapitzlist"/>
        <w:numPr>
          <w:ilvl w:val="0"/>
          <w:numId w:val="37"/>
        </w:numPr>
        <w:spacing w:after="120"/>
        <w:ind w:left="851" w:hanging="425"/>
        <w:rPr>
          <w:bCs/>
        </w:rPr>
      </w:pPr>
      <w:r>
        <w:rPr>
          <w:bCs/>
        </w:rPr>
        <w:t xml:space="preserve">oświadczam, że </w:t>
      </w:r>
      <w:r w:rsidR="00F20436" w:rsidRPr="00F20436">
        <w:rPr>
          <w:bCs/>
        </w:rPr>
        <w:t>wypełni</w:t>
      </w:r>
      <w:r>
        <w:rPr>
          <w:bCs/>
        </w:rPr>
        <w:t xml:space="preserve">łem </w:t>
      </w:r>
      <w:r w:rsidR="00F20436" w:rsidRPr="00F20436">
        <w:rPr>
          <w:bCs/>
        </w:rPr>
        <w:t>obowiązk</w:t>
      </w:r>
      <w:r>
        <w:rPr>
          <w:bCs/>
        </w:rPr>
        <w:t>i</w:t>
      </w:r>
      <w:r w:rsidR="00F20436" w:rsidRPr="00F20436">
        <w:rPr>
          <w:bCs/>
        </w:rPr>
        <w:t xml:space="preserve"> informacyjn</w:t>
      </w:r>
      <w:r>
        <w:rPr>
          <w:bCs/>
        </w:rPr>
        <w:t>e</w:t>
      </w:r>
      <w:r w:rsidR="00F20436" w:rsidRPr="00F20436">
        <w:rPr>
          <w:bCs/>
        </w:rPr>
        <w:t xml:space="preserve"> wynikających z RODO</w:t>
      </w:r>
    </w:p>
    <w:bookmarkEnd w:id="3"/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3F7FC2" w:rsidRPr="00FC3A8B" w14:paraId="1378F65B" w14:textId="77777777" w:rsidTr="005104D7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C69D97" w14:textId="52261696" w:rsidR="003F7FC2" w:rsidRPr="003C68B3" w:rsidRDefault="003F7FC2" w:rsidP="005104D7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wstępne oświadczenie w</w:t>
            </w:r>
            <w:r w:rsidR="00DD3C4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tym </w:t>
            </w:r>
            <w:r w:rsidRPr="003C68B3">
              <w:rPr>
                <w:noProof/>
                <w:sz w:val="18"/>
                <w:szCs w:val="18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8A82E" w14:textId="77777777" w:rsidR="003F7FC2" w:rsidRPr="00D97F24" w:rsidRDefault="003F7FC2" w:rsidP="005104D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A37D4" w:rsidRPr="00FC3A8B" w14:paraId="3FAC2CAB" w14:textId="77777777" w:rsidTr="008707A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10FD84" w14:textId="379147EF" w:rsidR="003A37D4" w:rsidRPr="003C68B3" w:rsidRDefault="003A37D4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przedmiotowe środki dowodowe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A95A8" w14:textId="77777777" w:rsidR="003A37D4" w:rsidRPr="00D97F24" w:rsidRDefault="003A37D4" w:rsidP="008707A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18F1E53C" w14:textId="77777777" w:rsidTr="008707A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9BCB5E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5AA45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6EA6346F" w14:textId="77777777" w:rsidTr="008707A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E9ECAB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93369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42FAA">
              <w:rPr>
                <w:b/>
                <w:sz w:val="16"/>
                <w:szCs w:val="16"/>
              </w:rPr>
            </w:r>
            <w:r w:rsidR="00442FAA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51D0871F" w:rsidR="003C68B3" w:rsidRPr="003C68B3" w:rsidRDefault="003C68B3" w:rsidP="003C68B3">
            <w:pPr>
              <w:spacing w:before="60" w:after="60"/>
              <w:rPr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zobowiązaniem do udostępnienia zasoby, jeżeli wykonawca zamierza polegać na zdolnościach technicznych lub zawodowych lub sytuacji finansowej lub ekonomicznej podmiotu udostępniającego takie zasoby</w:t>
            </w:r>
          </w:p>
        </w:tc>
        <w:tc>
          <w:tcPr>
            <w:tcW w:w="567" w:type="dxa"/>
            <w:vAlign w:val="center"/>
          </w:tcPr>
          <w:p w14:paraId="05043CAE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2FAA">
              <w:rPr>
                <w:color w:val="000000"/>
                <w:sz w:val="16"/>
                <w:szCs w:val="16"/>
              </w:rPr>
            </w:r>
            <w:r w:rsidR="00442FAA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3C68B3">
      <w:pPr>
        <w:rPr>
          <w:sz w:val="16"/>
          <w:szCs w:val="16"/>
        </w:rPr>
      </w:pPr>
    </w:p>
    <w:p w14:paraId="52D5993C" w14:textId="47AF3C91" w:rsidR="00251ECD" w:rsidRPr="003F7FC2" w:rsidRDefault="00251ECD" w:rsidP="00251ECD">
      <w:pPr>
        <w:spacing w:before="120" w:after="720"/>
        <w:rPr>
          <w:iCs/>
          <w:sz w:val="16"/>
          <w:szCs w:val="16"/>
        </w:rPr>
      </w:pPr>
      <w:bookmarkStart w:id="5" w:name="_Hlk106912242"/>
    </w:p>
    <w:tbl>
      <w:tblPr>
        <w:tblW w:w="0" w:type="auto"/>
        <w:tblInd w:w="577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51ECD" w:rsidRPr="005A5554" w14:paraId="1169693F" w14:textId="77777777" w:rsidTr="00473920"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473920"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bookmarkEnd w:id="5"/>
    </w:tbl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7795" w14:textId="77777777" w:rsidR="00442FAA" w:rsidRDefault="00442FAA" w:rsidP="00182CB4">
      <w:r>
        <w:separator/>
      </w:r>
    </w:p>
  </w:endnote>
  <w:endnote w:type="continuationSeparator" w:id="0">
    <w:p w14:paraId="4C93FCC8" w14:textId="77777777" w:rsidR="00442FAA" w:rsidRDefault="00442FA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61A8" w14:textId="77777777" w:rsidR="00442FAA" w:rsidRDefault="00442FAA" w:rsidP="00182CB4">
      <w:r>
        <w:separator/>
      </w:r>
    </w:p>
  </w:footnote>
  <w:footnote w:type="continuationSeparator" w:id="0">
    <w:p w14:paraId="56924914" w14:textId="77777777" w:rsidR="00442FAA" w:rsidRDefault="00442FA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6AA008ED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351737">
            <w:rPr>
              <w:i/>
              <w:sz w:val="18"/>
              <w:szCs w:val="18"/>
            </w:rPr>
            <w:t>14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23"/>
  </w:num>
  <w:num w:numId="15">
    <w:abstractNumId w:val="10"/>
  </w:num>
  <w:num w:numId="16">
    <w:abstractNumId w:val="8"/>
  </w:num>
  <w:num w:numId="17">
    <w:abstractNumId w:val="34"/>
  </w:num>
  <w:num w:numId="18">
    <w:abstractNumId w:val="20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35"/>
  </w:num>
  <w:num w:numId="24">
    <w:abstractNumId w:val="5"/>
  </w:num>
  <w:num w:numId="25">
    <w:abstractNumId w:val="31"/>
  </w:num>
  <w:num w:numId="26">
    <w:abstractNumId w:val="2"/>
  </w:num>
  <w:num w:numId="27">
    <w:abstractNumId w:val="0"/>
  </w:num>
  <w:num w:numId="28">
    <w:abstractNumId w:val="30"/>
  </w:num>
  <w:num w:numId="29">
    <w:abstractNumId w:val="25"/>
  </w:num>
  <w:num w:numId="30">
    <w:abstractNumId w:val="36"/>
  </w:num>
  <w:num w:numId="31">
    <w:abstractNumId w:val="19"/>
  </w:num>
  <w:num w:numId="32">
    <w:abstractNumId w:val="18"/>
  </w:num>
  <w:num w:numId="33">
    <w:abstractNumId w:val="28"/>
  </w:num>
  <w:num w:numId="34">
    <w:abstractNumId w:val="7"/>
  </w:num>
  <w:num w:numId="35">
    <w:abstractNumId w:val="13"/>
  </w:num>
  <w:num w:numId="36">
    <w:abstractNumId w:val="2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1AC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2F6D2E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3F7FC2"/>
    <w:rsid w:val="00410CB6"/>
    <w:rsid w:val="004232AC"/>
    <w:rsid w:val="004259E5"/>
    <w:rsid w:val="0042723A"/>
    <w:rsid w:val="004328DA"/>
    <w:rsid w:val="004330D1"/>
    <w:rsid w:val="004350F6"/>
    <w:rsid w:val="00442FAA"/>
    <w:rsid w:val="0044481F"/>
    <w:rsid w:val="0044655D"/>
    <w:rsid w:val="0045671D"/>
    <w:rsid w:val="00460795"/>
    <w:rsid w:val="00466A53"/>
    <w:rsid w:val="00473920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167F1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317A"/>
    <w:rsid w:val="00D94029"/>
    <w:rsid w:val="00D97F24"/>
    <w:rsid w:val="00DB260D"/>
    <w:rsid w:val="00DC209F"/>
    <w:rsid w:val="00DC2B03"/>
    <w:rsid w:val="00DD0BA7"/>
    <w:rsid w:val="00DD2277"/>
    <w:rsid w:val="00DD3C4F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878E1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2022-06-23T18:44:00Z</dcterms:created>
  <dcterms:modified xsi:type="dcterms:W3CDTF">2022-06-24T06:12:00Z</dcterms:modified>
</cp:coreProperties>
</file>